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EBEE" w14:textId="7F75F948" w:rsidR="00EF2EAF" w:rsidRPr="006419FC" w:rsidRDefault="00EF2EAF" w:rsidP="00107BCB">
      <w:pPr>
        <w:tabs>
          <w:tab w:val="left" w:pos="1"/>
          <w:tab w:val="left" w:pos="454"/>
          <w:tab w:val="left" w:pos="680"/>
          <w:tab w:val="left" w:pos="965"/>
          <w:tab w:val="left" w:pos="1440"/>
          <w:tab w:val="left" w:pos="2098"/>
          <w:tab w:val="left" w:pos="2324"/>
          <w:tab w:val="left" w:pos="2880"/>
          <w:tab w:val="left" w:pos="3600"/>
          <w:tab w:val="left" w:pos="4320"/>
          <w:tab w:val="left" w:pos="5040"/>
          <w:tab w:val="left" w:pos="5760"/>
          <w:tab w:val="left" w:pos="6480"/>
          <w:tab w:val="left" w:pos="7200"/>
          <w:tab w:val="left" w:pos="7920"/>
          <w:tab w:val="left" w:pos="8640"/>
        </w:tabs>
        <w:jc w:val="center"/>
        <w:rPr>
          <w:sz w:val="96"/>
          <w:szCs w:val="96"/>
        </w:rPr>
      </w:pPr>
      <w:r>
        <w:rPr>
          <w:b w:val="0"/>
          <w:noProof/>
          <w:sz w:val="28"/>
          <w:u w:val="single"/>
        </w:rPr>
        <w:drawing>
          <wp:anchor distT="0" distB="0" distL="114300" distR="114300" simplePos="0" relativeHeight="251739648" behindDoc="0" locked="0" layoutInCell="1" allowOverlap="1" wp14:anchorId="431D7611" wp14:editId="03333C29">
            <wp:simplePos x="0" y="0"/>
            <wp:positionH relativeFrom="margin">
              <wp:posOffset>0</wp:posOffset>
            </wp:positionH>
            <wp:positionV relativeFrom="paragraph">
              <wp:posOffset>76200</wp:posOffset>
            </wp:positionV>
            <wp:extent cx="5850000" cy="2354400"/>
            <wp:effectExtent l="0" t="0" r="0" b="8255"/>
            <wp:wrapSquare wrapText="bothSides"/>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xt vprav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0000" cy="2354400"/>
                    </a:xfrm>
                    <a:prstGeom prst="rect">
                      <a:avLst/>
                    </a:prstGeom>
                  </pic:spPr>
                </pic:pic>
              </a:graphicData>
            </a:graphic>
            <wp14:sizeRelH relativeFrom="page">
              <wp14:pctWidth>0</wp14:pctWidth>
            </wp14:sizeRelH>
            <wp14:sizeRelV relativeFrom="page">
              <wp14:pctHeight>0</wp14:pctHeight>
            </wp14:sizeRelV>
          </wp:anchor>
        </w:drawing>
      </w:r>
    </w:p>
    <w:p w14:paraId="315B39C7" w14:textId="77777777" w:rsidR="00EB2E09" w:rsidRPr="006419FC" w:rsidRDefault="00EB2E09" w:rsidP="001D5283">
      <w:pPr>
        <w:spacing w:before="40"/>
        <w:jc w:val="center"/>
        <w:rPr>
          <w:rFonts w:ascii="Arial" w:hAnsi="Arial" w:cs="Arial"/>
          <w:sz w:val="80"/>
          <w:szCs w:val="80"/>
        </w:rPr>
      </w:pPr>
      <w:r w:rsidRPr="006419FC">
        <w:rPr>
          <w:rFonts w:ascii="Arial" w:hAnsi="Arial" w:cs="Arial"/>
          <w:sz w:val="80"/>
          <w:szCs w:val="80"/>
        </w:rPr>
        <w:t>Výroční zpráva</w:t>
      </w:r>
    </w:p>
    <w:p w14:paraId="13C45B5E" w14:textId="24271FC7" w:rsidR="00EB2E09" w:rsidRPr="006419FC" w:rsidRDefault="00EB2E09" w:rsidP="001D5283">
      <w:pPr>
        <w:spacing w:before="40"/>
        <w:jc w:val="center"/>
        <w:rPr>
          <w:rFonts w:ascii="Arial" w:hAnsi="Arial" w:cs="Arial"/>
          <w:sz w:val="80"/>
          <w:szCs w:val="80"/>
        </w:rPr>
      </w:pPr>
      <w:r w:rsidRPr="006419FC">
        <w:rPr>
          <w:rFonts w:ascii="Arial" w:hAnsi="Arial" w:cs="Arial"/>
          <w:sz w:val="80"/>
          <w:szCs w:val="80"/>
        </w:rPr>
        <w:t xml:space="preserve">za školní rok </w:t>
      </w:r>
      <w:r w:rsidR="00FC2C3F" w:rsidRPr="006419FC">
        <w:rPr>
          <w:rFonts w:ascii="Arial" w:hAnsi="Arial" w:cs="Arial"/>
          <w:sz w:val="80"/>
          <w:szCs w:val="80"/>
        </w:rPr>
        <w:t>20</w:t>
      </w:r>
      <w:r w:rsidR="00EF2EAF">
        <w:rPr>
          <w:rFonts w:ascii="Arial" w:hAnsi="Arial" w:cs="Arial"/>
          <w:sz w:val="80"/>
          <w:szCs w:val="80"/>
        </w:rPr>
        <w:t>20</w:t>
      </w:r>
      <w:r w:rsidRPr="006419FC">
        <w:rPr>
          <w:rFonts w:ascii="Arial" w:hAnsi="Arial" w:cs="Arial"/>
          <w:sz w:val="80"/>
          <w:szCs w:val="80"/>
        </w:rPr>
        <w:t>/20</w:t>
      </w:r>
      <w:r w:rsidR="00B03F71">
        <w:rPr>
          <w:rFonts w:ascii="Arial" w:hAnsi="Arial" w:cs="Arial"/>
          <w:sz w:val="80"/>
          <w:szCs w:val="80"/>
        </w:rPr>
        <w:t>2</w:t>
      </w:r>
      <w:r w:rsidR="00EF2EAF">
        <w:rPr>
          <w:rFonts w:ascii="Arial" w:hAnsi="Arial" w:cs="Arial"/>
          <w:sz w:val="80"/>
          <w:szCs w:val="80"/>
        </w:rPr>
        <w:t>1</w:t>
      </w:r>
    </w:p>
    <w:p w14:paraId="6EF1D0FB" w14:textId="77777777" w:rsidR="00EB2E09" w:rsidRPr="001D5283" w:rsidRDefault="00EB2E09" w:rsidP="001D5283">
      <w:pPr>
        <w:spacing w:before="40"/>
        <w:jc w:val="both"/>
        <w:rPr>
          <w:rFonts w:ascii="Arial" w:hAnsi="Arial" w:cs="Arial"/>
          <w:b w:val="0"/>
        </w:rPr>
      </w:pPr>
    </w:p>
    <w:p w14:paraId="4DEB10FD" w14:textId="77777777" w:rsidR="00EB2E09" w:rsidRPr="001D5283" w:rsidRDefault="00EB2E09" w:rsidP="001D5283">
      <w:pPr>
        <w:spacing w:before="40"/>
        <w:jc w:val="both"/>
        <w:rPr>
          <w:rFonts w:ascii="Arial" w:hAnsi="Arial" w:cs="Arial"/>
          <w:b w:val="0"/>
        </w:rPr>
      </w:pPr>
    </w:p>
    <w:p w14:paraId="4DF791A7" w14:textId="77777777" w:rsidR="00EB2E09" w:rsidRPr="001D5283" w:rsidRDefault="00EB2E09" w:rsidP="001D5283">
      <w:pPr>
        <w:spacing w:before="40"/>
        <w:jc w:val="center"/>
        <w:rPr>
          <w:rFonts w:ascii="Arial" w:hAnsi="Arial" w:cs="Arial"/>
          <w:sz w:val="36"/>
          <w:szCs w:val="36"/>
        </w:rPr>
      </w:pPr>
      <w:r w:rsidRPr="001D5283">
        <w:rPr>
          <w:rFonts w:ascii="Arial" w:hAnsi="Arial" w:cs="Arial"/>
          <w:sz w:val="36"/>
          <w:szCs w:val="36"/>
        </w:rPr>
        <w:t>Podává ředitel s pedagogickým sborem</w:t>
      </w:r>
    </w:p>
    <w:p w14:paraId="2D9B820B" w14:textId="77777777" w:rsidR="00EB2E09" w:rsidRPr="001D5283" w:rsidRDefault="00EB2E09" w:rsidP="001D5283">
      <w:pPr>
        <w:spacing w:before="40"/>
        <w:jc w:val="both"/>
        <w:rPr>
          <w:rFonts w:ascii="Arial" w:hAnsi="Arial" w:cs="Arial"/>
          <w:b w:val="0"/>
        </w:rPr>
      </w:pPr>
    </w:p>
    <w:p w14:paraId="41D8B9AF" w14:textId="77777777" w:rsidR="00C63FF2" w:rsidRPr="001D5283" w:rsidRDefault="00C63FF2" w:rsidP="001D5283">
      <w:pPr>
        <w:spacing w:before="40"/>
        <w:jc w:val="both"/>
        <w:rPr>
          <w:rFonts w:ascii="Arial" w:hAnsi="Arial" w:cs="Arial"/>
          <w:b w:val="0"/>
        </w:rPr>
      </w:pPr>
    </w:p>
    <w:p w14:paraId="325858AD" w14:textId="77777777" w:rsidR="00EB2E09" w:rsidRPr="001D5283" w:rsidRDefault="00EB2E09" w:rsidP="001D5283">
      <w:pPr>
        <w:spacing w:before="40"/>
        <w:jc w:val="both"/>
        <w:rPr>
          <w:rFonts w:ascii="Arial" w:hAnsi="Arial" w:cs="Arial"/>
          <w:b w:val="0"/>
        </w:rPr>
      </w:pPr>
    </w:p>
    <w:p w14:paraId="024EA01F" w14:textId="77777777" w:rsidR="00B45EB8" w:rsidRPr="001D5283" w:rsidRDefault="00B45EB8" w:rsidP="001D5283">
      <w:pPr>
        <w:spacing w:before="40"/>
        <w:jc w:val="both"/>
        <w:rPr>
          <w:rFonts w:ascii="Arial" w:hAnsi="Arial" w:cs="Arial"/>
          <w:b w:val="0"/>
        </w:rPr>
      </w:pPr>
    </w:p>
    <w:p w14:paraId="3D8771AC" w14:textId="77777777" w:rsidR="001D5283" w:rsidRPr="001D5283" w:rsidRDefault="001D5283" w:rsidP="001D5283">
      <w:pPr>
        <w:spacing w:before="40"/>
        <w:jc w:val="both"/>
        <w:rPr>
          <w:rFonts w:ascii="Arial" w:hAnsi="Arial" w:cs="Arial"/>
          <w:b w:val="0"/>
        </w:rPr>
      </w:pPr>
    </w:p>
    <w:p w14:paraId="1020B951" w14:textId="77777777" w:rsidR="00B45EB8" w:rsidRPr="00B35A08" w:rsidRDefault="00E34820" w:rsidP="00E34820">
      <w:pPr>
        <w:tabs>
          <w:tab w:val="left" w:pos="1418"/>
          <w:tab w:val="right" w:pos="6946"/>
        </w:tabs>
        <w:spacing w:before="40"/>
        <w:jc w:val="both"/>
        <w:rPr>
          <w:b w:val="0"/>
          <w:sz w:val="24"/>
          <w:szCs w:val="24"/>
        </w:rPr>
      </w:pPr>
      <w:r w:rsidRPr="00B35A08">
        <w:rPr>
          <w:b w:val="0"/>
          <w:sz w:val="24"/>
          <w:szCs w:val="24"/>
        </w:rPr>
        <w:tab/>
        <w:t>Adresa školy:</w:t>
      </w:r>
      <w:r w:rsidRPr="00B35A08">
        <w:rPr>
          <w:b w:val="0"/>
          <w:sz w:val="24"/>
          <w:szCs w:val="24"/>
        </w:rPr>
        <w:tab/>
        <w:t>Lužická 423, 551 23 Jaroměř</w:t>
      </w:r>
      <w:r w:rsidRPr="00B35A08">
        <w:rPr>
          <w:b w:val="0"/>
          <w:sz w:val="24"/>
          <w:szCs w:val="24"/>
        </w:rPr>
        <w:tab/>
      </w:r>
      <w:r w:rsidRPr="00B35A08">
        <w:rPr>
          <w:b w:val="0"/>
          <w:sz w:val="24"/>
          <w:szCs w:val="24"/>
        </w:rPr>
        <w:tab/>
      </w:r>
      <w:r w:rsidRPr="00B35A08">
        <w:rPr>
          <w:b w:val="0"/>
          <w:sz w:val="24"/>
          <w:szCs w:val="24"/>
        </w:rPr>
        <w:tab/>
      </w:r>
      <w:r w:rsidRPr="00B35A08">
        <w:rPr>
          <w:b w:val="0"/>
          <w:sz w:val="24"/>
          <w:szCs w:val="24"/>
        </w:rPr>
        <w:tab/>
      </w:r>
    </w:p>
    <w:p w14:paraId="52720622" w14:textId="77777777" w:rsidR="00C63FF2" w:rsidRPr="00B35A08" w:rsidRDefault="00C63FF2" w:rsidP="00E34820">
      <w:pPr>
        <w:tabs>
          <w:tab w:val="left" w:pos="1418"/>
          <w:tab w:val="right" w:pos="6946"/>
        </w:tabs>
        <w:spacing w:before="40"/>
        <w:jc w:val="both"/>
        <w:rPr>
          <w:b w:val="0"/>
          <w:sz w:val="24"/>
          <w:szCs w:val="24"/>
        </w:rPr>
      </w:pPr>
    </w:p>
    <w:p w14:paraId="7B62188B" w14:textId="77777777" w:rsidR="00EB2E09" w:rsidRPr="00B35A08" w:rsidRDefault="00EB2E09" w:rsidP="00E34820">
      <w:pPr>
        <w:tabs>
          <w:tab w:val="left" w:pos="1418"/>
          <w:tab w:val="right" w:pos="6946"/>
        </w:tabs>
        <w:spacing w:before="40"/>
        <w:jc w:val="both"/>
        <w:rPr>
          <w:b w:val="0"/>
          <w:sz w:val="24"/>
          <w:szCs w:val="24"/>
        </w:rPr>
      </w:pPr>
      <w:r w:rsidRPr="00B35A08">
        <w:rPr>
          <w:b w:val="0"/>
          <w:sz w:val="24"/>
          <w:szCs w:val="24"/>
        </w:rPr>
        <w:fldChar w:fldCharType="begin"/>
      </w:r>
      <w:r w:rsidRPr="00B35A08">
        <w:rPr>
          <w:b w:val="0"/>
          <w:sz w:val="24"/>
          <w:szCs w:val="24"/>
        </w:rPr>
        <w:instrText xml:space="preserve">ADVANCE \d 3 </w:instrText>
      </w:r>
      <w:r w:rsidRPr="00B35A08">
        <w:rPr>
          <w:b w:val="0"/>
          <w:sz w:val="24"/>
          <w:szCs w:val="24"/>
        </w:rPr>
        <w:fldChar w:fldCharType="end"/>
      </w:r>
      <w:r w:rsidR="00E34820" w:rsidRPr="00B35A08">
        <w:rPr>
          <w:b w:val="0"/>
          <w:sz w:val="24"/>
          <w:szCs w:val="24"/>
        </w:rPr>
        <w:tab/>
      </w:r>
      <w:r w:rsidRPr="00B35A08">
        <w:rPr>
          <w:b w:val="0"/>
          <w:sz w:val="24"/>
          <w:szCs w:val="24"/>
        </w:rPr>
        <w:t>Identifikátor školy</w:t>
      </w:r>
      <w:r w:rsidR="00E34820" w:rsidRPr="00B35A08">
        <w:rPr>
          <w:b w:val="0"/>
          <w:sz w:val="24"/>
          <w:szCs w:val="24"/>
        </w:rPr>
        <w:t>:</w:t>
      </w:r>
      <w:r w:rsidR="00E34820" w:rsidRPr="00B35A08">
        <w:rPr>
          <w:b w:val="0"/>
          <w:sz w:val="24"/>
          <w:szCs w:val="24"/>
        </w:rPr>
        <w:tab/>
      </w:r>
      <w:r w:rsidRPr="00B35A08">
        <w:rPr>
          <w:b w:val="0"/>
          <w:sz w:val="24"/>
          <w:szCs w:val="24"/>
        </w:rPr>
        <w:t>600 012</w:t>
      </w:r>
      <w:r w:rsidR="00F32FF0" w:rsidRPr="00B35A08">
        <w:rPr>
          <w:b w:val="0"/>
          <w:sz w:val="24"/>
          <w:szCs w:val="24"/>
        </w:rPr>
        <w:t> </w:t>
      </w:r>
      <w:r w:rsidRPr="00B35A08">
        <w:rPr>
          <w:b w:val="0"/>
          <w:sz w:val="24"/>
          <w:szCs w:val="24"/>
        </w:rPr>
        <w:t>123</w:t>
      </w:r>
    </w:p>
    <w:p w14:paraId="7D5496A9" w14:textId="77777777" w:rsidR="00F32FF0" w:rsidRPr="00B35A08" w:rsidRDefault="00F32FF0" w:rsidP="00E34820">
      <w:pPr>
        <w:tabs>
          <w:tab w:val="left" w:pos="1418"/>
          <w:tab w:val="right" w:pos="6946"/>
        </w:tabs>
        <w:spacing w:before="40"/>
        <w:jc w:val="both"/>
        <w:rPr>
          <w:b w:val="0"/>
          <w:sz w:val="24"/>
          <w:szCs w:val="24"/>
        </w:rPr>
      </w:pPr>
    </w:p>
    <w:p w14:paraId="3124CF80" w14:textId="77777777" w:rsidR="00EB2E09" w:rsidRPr="00B35A08" w:rsidRDefault="00E34820" w:rsidP="00E34820">
      <w:pPr>
        <w:tabs>
          <w:tab w:val="left" w:pos="1418"/>
          <w:tab w:val="right" w:pos="6946"/>
        </w:tabs>
        <w:spacing w:before="40"/>
        <w:jc w:val="both"/>
        <w:rPr>
          <w:b w:val="0"/>
          <w:sz w:val="24"/>
          <w:szCs w:val="24"/>
        </w:rPr>
      </w:pPr>
      <w:r w:rsidRPr="00B35A08">
        <w:rPr>
          <w:b w:val="0"/>
          <w:sz w:val="24"/>
          <w:szCs w:val="24"/>
        </w:rPr>
        <w:tab/>
        <w:t>IČO:</w:t>
      </w:r>
      <w:r w:rsidRPr="00B35A08">
        <w:rPr>
          <w:b w:val="0"/>
          <w:sz w:val="24"/>
          <w:szCs w:val="24"/>
        </w:rPr>
        <w:tab/>
      </w:r>
      <w:r w:rsidR="00D4559B" w:rsidRPr="00B35A08">
        <w:rPr>
          <w:b w:val="0"/>
          <w:sz w:val="24"/>
          <w:szCs w:val="24"/>
        </w:rPr>
        <w:t>48</w:t>
      </w:r>
      <w:r w:rsidR="00EB2E09" w:rsidRPr="00B35A08">
        <w:rPr>
          <w:b w:val="0"/>
          <w:sz w:val="24"/>
          <w:szCs w:val="24"/>
        </w:rPr>
        <w:t>6</w:t>
      </w:r>
      <w:r w:rsidR="00D4559B" w:rsidRPr="00B35A08">
        <w:rPr>
          <w:b w:val="0"/>
          <w:sz w:val="24"/>
          <w:szCs w:val="24"/>
        </w:rPr>
        <w:t xml:space="preserve"> </w:t>
      </w:r>
      <w:r w:rsidR="00EB2E09" w:rsidRPr="00B35A08">
        <w:rPr>
          <w:b w:val="0"/>
          <w:sz w:val="24"/>
          <w:szCs w:val="24"/>
        </w:rPr>
        <w:t>23 695</w:t>
      </w:r>
    </w:p>
    <w:p w14:paraId="6C392FF3" w14:textId="77777777" w:rsidR="00EB2E09" w:rsidRPr="00B35A08" w:rsidRDefault="00EB2E09" w:rsidP="00E34820">
      <w:pPr>
        <w:tabs>
          <w:tab w:val="left" w:pos="1418"/>
          <w:tab w:val="right" w:pos="6946"/>
        </w:tabs>
        <w:spacing w:before="40"/>
        <w:jc w:val="both"/>
        <w:rPr>
          <w:b w:val="0"/>
          <w:sz w:val="24"/>
          <w:szCs w:val="24"/>
        </w:rPr>
      </w:pPr>
    </w:p>
    <w:p w14:paraId="68F15DEF" w14:textId="77777777" w:rsidR="001D5283" w:rsidRPr="00B35A08" w:rsidRDefault="00E34820" w:rsidP="00E34820">
      <w:pPr>
        <w:tabs>
          <w:tab w:val="left" w:pos="1418"/>
          <w:tab w:val="right" w:pos="6946"/>
        </w:tabs>
        <w:spacing w:before="40"/>
        <w:jc w:val="both"/>
        <w:rPr>
          <w:b w:val="0"/>
          <w:sz w:val="24"/>
          <w:szCs w:val="24"/>
        </w:rPr>
      </w:pPr>
      <w:r w:rsidRPr="00B35A08">
        <w:rPr>
          <w:b w:val="0"/>
          <w:sz w:val="24"/>
          <w:szCs w:val="24"/>
        </w:rPr>
        <w:tab/>
      </w:r>
      <w:r w:rsidR="00EB2E09" w:rsidRPr="00B35A08">
        <w:rPr>
          <w:b w:val="0"/>
          <w:sz w:val="24"/>
          <w:szCs w:val="24"/>
        </w:rPr>
        <w:t>IZO:</w:t>
      </w:r>
      <w:r w:rsidRPr="00B35A08">
        <w:rPr>
          <w:b w:val="0"/>
          <w:sz w:val="24"/>
          <w:szCs w:val="24"/>
        </w:rPr>
        <w:tab/>
      </w:r>
      <w:r w:rsidR="00EB2E09" w:rsidRPr="00B35A08">
        <w:rPr>
          <w:b w:val="0"/>
          <w:sz w:val="24"/>
          <w:szCs w:val="24"/>
        </w:rPr>
        <w:t>102 266</w:t>
      </w:r>
      <w:r w:rsidR="001D5283" w:rsidRPr="00B35A08">
        <w:rPr>
          <w:b w:val="0"/>
          <w:sz w:val="24"/>
          <w:szCs w:val="24"/>
        </w:rPr>
        <w:t> </w:t>
      </w:r>
      <w:r w:rsidR="00EB2E09" w:rsidRPr="00B35A08">
        <w:rPr>
          <w:b w:val="0"/>
          <w:sz w:val="24"/>
          <w:szCs w:val="24"/>
        </w:rPr>
        <w:t>255</w:t>
      </w:r>
    </w:p>
    <w:p w14:paraId="0EAD7FF4" w14:textId="77777777" w:rsidR="00EB2E09" w:rsidRPr="00B35A08" w:rsidRDefault="00EB2E09" w:rsidP="00E34820">
      <w:pPr>
        <w:tabs>
          <w:tab w:val="left" w:pos="1418"/>
          <w:tab w:val="right" w:pos="6946"/>
        </w:tabs>
        <w:spacing w:before="40"/>
        <w:jc w:val="both"/>
        <w:rPr>
          <w:b w:val="0"/>
          <w:sz w:val="24"/>
          <w:szCs w:val="24"/>
        </w:rPr>
      </w:pPr>
      <w:r w:rsidRPr="00B35A08">
        <w:rPr>
          <w:b w:val="0"/>
          <w:sz w:val="24"/>
          <w:szCs w:val="24"/>
        </w:rPr>
        <w:tab/>
      </w:r>
    </w:p>
    <w:p w14:paraId="31127D39" w14:textId="77777777" w:rsidR="002B0663" w:rsidRPr="00B35A08" w:rsidRDefault="00E34820" w:rsidP="00E34820">
      <w:pPr>
        <w:tabs>
          <w:tab w:val="left" w:pos="1418"/>
          <w:tab w:val="right" w:pos="6946"/>
        </w:tabs>
        <w:spacing w:before="40"/>
        <w:jc w:val="both"/>
        <w:rPr>
          <w:b w:val="0"/>
          <w:sz w:val="24"/>
          <w:szCs w:val="24"/>
        </w:rPr>
      </w:pPr>
      <w:r w:rsidRPr="00B35A08">
        <w:rPr>
          <w:b w:val="0"/>
          <w:sz w:val="24"/>
          <w:szCs w:val="24"/>
        </w:rPr>
        <w:tab/>
      </w:r>
      <w:r w:rsidR="001D5283" w:rsidRPr="00B35A08">
        <w:rPr>
          <w:b w:val="0"/>
          <w:sz w:val="24"/>
          <w:szCs w:val="24"/>
        </w:rPr>
        <w:t>Klasifikace studijních</w:t>
      </w:r>
      <w:r w:rsidR="00EB2E09" w:rsidRPr="00B35A08">
        <w:rPr>
          <w:b w:val="0"/>
          <w:sz w:val="24"/>
          <w:szCs w:val="24"/>
        </w:rPr>
        <w:t xml:space="preserve"> </w:t>
      </w:r>
      <w:proofErr w:type="gramStart"/>
      <w:r w:rsidR="00EB2E09" w:rsidRPr="00B35A08">
        <w:rPr>
          <w:b w:val="0"/>
          <w:sz w:val="24"/>
          <w:szCs w:val="24"/>
        </w:rPr>
        <w:t>obor</w:t>
      </w:r>
      <w:r w:rsidR="001D5283" w:rsidRPr="00B35A08">
        <w:rPr>
          <w:b w:val="0"/>
          <w:sz w:val="24"/>
          <w:szCs w:val="24"/>
        </w:rPr>
        <w:t>ů</w:t>
      </w:r>
      <w:r w:rsidR="00EB2E09" w:rsidRPr="00B35A08">
        <w:rPr>
          <w:b w:val="0"/>
          <w:sz w:val="24"/>
          <w:szCs w:val="24"/>
        </w:rPr>
        <w:t xml:space="preserve"> </w:t>
      </w:r>
      <w:r w:rsidR="001D5283" w:rsidRPr="00B35A08">
        <w:rPr>
          <w:b w:val="0"/>
          <w:sz w:val="24"/>
          <w:szCs w:val="24"/>
        </w:rPr>
        <w:t>:</w:t>
      </w:r>
      <w:proofErr w:type="gramEnd"/>
      <w:r w:rsidR="00EB2E09" w:rsidRPr="00B35A08">
        <w:rPr>
          <w:b w:val="0"/>
          <w:sz w:val="24"/>
          <w:szCs w:val="24"/>
        </w:rPr>
        <w:t xml:space="preserve"> </w:t>
      </w:r>
      <w:r w:rsidR="00EB2E09" w:rsidRPr="00B35A08">
        <w:rPr>
          <w:b w:val="0"/>
          <w:sz w:val="24"/>
          <w:szCs w:val="24"/>
        </w:rPr>
        <w:tab/>
      </w:r>
    </w:p>
    <w:p w14:paraId="2D5AB56C" w14:textId="77777777" w:rsidR="00EB2E09" w:rsidRPr="00B35A08" w:rsidRDefault="002B0663" w:rsidP="00E34820">
      <w:pPr>
        <w:tabs>
          <w:tab w:val="left" w:pos="1418"/>
          <w:tab w:val="right" w:pos="6946"/>
        </w:tabs>
        <w:spacing w:before="40"/>
        <w:jc w:val="both"/>
        <w:rPr>
          <w:b w:val="0"/>
          <w:sz w:val="24"/>
          <w:szCs w:val="24"/>
        </w:rPr>
      </w:pPr>
      <w:r w:rsidRPr="00B35A08">
        <w:rPr>
          <w:b w:val="0"/>
          <w:sz w:val="24"/>
          <w:szCs w:val="24"/>
        </w:rPr>
        <w:tab/>
        <w:t xml:space="preserve">- </w:t>
      </w:r>
      <w:proofErr w:type="gramStart"/>
      <w:r w:rsidRPr="00B35A08">
        <w:rPr>
          <w:b w:val="0"/>
          <w:sz w:val="24"/>
          <w:szCs w:val="24"/>
        </w:rPr>
        <w:t>Gymnázium  (</w:t>
      </w:r>
      <w:proofErr w:type="gramEnd"/>
      <w:r w:rsidRPr="00B35A08">
        <w:rPr>
          <w:b w:val="0"/>
          <w:sz w:val="24"/>
          <w:szCs w:val="24"/>
        </w:rPr>
        <w:t>čtyřleté studium)</w:t>
      </w:r>
      <w:r w:rsidR="001D5283" w:rsidRPr="00B35A08">
        <w:rPr>
          <w:b w:val="0"/>
          <w:sz w:val="24"/>
          <w:szCs w:val="24"/>
        </w:rPr>
        <w:tab/>
      </w:r>
      <w:r w:rsidR="00EB2E09" w:rsidRPr="00B35A08">
        <w:rPr>
          <w:b w:val="0"/>
          <w:sz w:val="24"/>
          <w:szCs w:val="24"/>
        </w:rPr>
        <w:t>79-41-K/41</w:t>
      </w:r>
    </w:p>
    <w:p w14:paraId="0BEEAF2D" w14:textId="77777777" w:rsidR="00EB2E09" w:rsidRPr="00B35A08" w:rsidRDefault="00EB2E09" w:rsidP="00E34820">
      <w:pPr>
        <w:tabs>
          <w:tab w:val="left" w:pos="1418"/>
          <w:tab w:val="right" w:pos="6946"/>
        </w:tabs>
        <w:spacing w:before="40"/>
        <w:jc w:val="both"/>
        <w:rPr>
          <w:b w:val="0"/>
          <w:sz w:val="24"/>
          <w:szCs w:val="24"/>
        </w:rPr>
      </w:pPr>
      <w:r w:rsidRPr="00B35A08">
        <w:rPr>
          <w:b w:val="0"/>
          <w:sz w:val="24"/>
          <w:szCs w:val="24"/>
        </w:rPr>
        <w:tab/>
      </w:r>
      <w:r w:rsidR="002B0663" w:rsidRPr="00B35A08">
        <w:rPr>
          <w:b w:val="0"/>
          <w:sz w:val="24"/>
          <w:szCs w:val="24"/>
        </w:rPr>
        <w:t>- Gymnázium (osmileté studium</w:t>
      </w:r>
      <w:r w:rsidR="001D5283" w:rsidRPr="00B35A08">
        <w:rPr>
          <w:b w:val="0"/>
          <w:sz w:val="24"/>
          <w:szCs w:val="24"/>
        </w:rPr>
        <w:tab/>
      </w:r>
      <w:r w:rsidRPr="00B35A08">
        <w:rPr>
          <w:b w:val="0"/>
          <w:sz w:val="24"/>
          <w:szCs w:val="24"/>
        </w:rPr>
        <w:t>79-41-K/81</w:t>
      </w:r>
    </w:p>
    <w:p w14:paraId="5EC31B00" w14:textId="77777777" w:rsidR="00EB2E09" w:rsidRPr="00B35A08" w:rsidRDefault="00EB2E09" w:rsidP="001D5283">
      <w:pPr>
        <w:spacing w:before="40"/>
        <w:ind w:firstLine="1418"/>
        <w:jc w:val="both"/>
        <w:rPr>
          <w:b w:val="0"/>
          <w:sz w:val="24"/>
          <w:szCs w:val="24"/>
        </w:rPr>
      </w:pPr>
    </w:p>
    <w:p w14:paraId="478EA38E" w14:textId="77777777" w:rsidR="006419FC" w:rsidRPr="00B35A08" w:rsidRDefault="006419FC" w:rsidP="001D5283">
      <w:pPr>
        <w:spacing w:before="40"/>
        <w:ind w:firstLine="1418"/>
        <w:jc w:val="both"/>
        <w:rPr>
          <w:b w:val="0"/>
          <w:sz w:val="24"/>
          <w:szCs w:val="24"/>
        </w:rPr>
      </w:pPr>
    </w:p>
    <w:p w14:paraId="4625677C" w14:textId="77777777" w:rsidR="00EB2E09" w:rsidRPr="00B35A08" w:rsidRDefault="00EB2E09" w:rsidP="001D5283">
      <w:pPr>
        <w:spacing w:before="40"/>
        <w:ind w:firstLine="1418"/>
        <w:jc w:val="both"/>
        <w:rPr>
          <w:b w:val="0"/>
          <w:sz w:val="24"/>
          <w:szCs w:val="24"/>
        </w:rPr>
      </w:pPr>
    </w:p>
    <w:p w14:paraId="23FFE547" w14:textId="29D57F67" w:rsidR="00EB2E09" w:rsidRPr="00B35A08" w:rsidRDefault="00EB2E09" w:rsidP="001D5283">
      <w:pPr>
        <w:spacing w:before="40"/>
        <w:ind w:firstLine="1418"/>
        <w:jc w:val="both"/>
        <w:rPr>
          <w:sz w:val="28"/>
          <w:szCs w:val="28"/>
        </w:rPr>
      </w:pPr>
      <w:r w:rsidRPr="00B35A08">
        <w:rPr>
          <w:sz w:val="28"/>
          <w:szCs w:val="28"/>
        </w:rPr>
        <w:t xml:space="preserve">Výroční zprávu </w:t>
      </w:r>
      <w:r w:rsidR="00EE553A" w:rsidRPr="00B35A08">
        <w:rPr>
          <w:sz w:val="28"/>
          <w:szCs w:val="28"/>
        </w:rPr>
        <w:t xml:space="preserve">schválila školská </w:t>
      </w:r>
      <w:r w:rsidR="000148E6" w:rsidRPr="00B35A08">
        <w:rPr>
          <w:sz w:val="28"/>
          <w:szCs w:val="28"/>
        </w:rPr>
        <w:t xml:space="preserve">rada dne </w:t>
      </w:r>
      <w:r w:rsidR="005B3410">
        <w:rPr>
          <w:sz w:val="28"/>
          <w:szCs w:val="28"/>
        </w:rPr>
        <w:t>4</w:t>
      </w:r>
      <w:r w:rsidRPr="00B35A08">
        <w:rPr>
          <w:sz w:val="28"/>
          <w:szCs w:val="28"/>
        </w:rPr>
        <w:t xml:space="preserve">. </w:t>
      </w:r>
      <w:r w:rsidR="00B03F71" w:rsidRPr="00B35A08">
        <w:rPr>
          <w:sz w:val="28"/>
          <w:szCs w:val="28"/>
        </w:rPr>
        <w:t>10</w:t>
      </w:r>
      <w:r w:rsidRPr="00B35A08">
        <w:rPr>
          <w:sz w:val="28"/>
          <w:szCs w:val="28"/>
        </w:rPr>
        <w:t>. 20</w:t>
      </w:r>
      <w:r w:rsidR="00B03F71" w:rsidRPr="00B35A08">
        <w:rPr>
          <w:sz w:val="28"/>
          <w:szCs w:val="28"/>
        </w:rPr>
        <w:t>2</w:t>
      </w:r>
      <w:r w:rsidR="00107BCB">
        <w:rPr>
          <w:sz w:val="28"/>
          <w:szCs w:val="28"/>
        </w:rPr>
        <w:t>1</w:t>
      </w:r>
    </w:p>
    <w:p w14:paraId="3CBFCC32" w14:textId="77777777" w:rsidR="00FE5CDB" w:rsidRPr="00FE5CDB" w:rsidRDefault="001D5283" w:rsidP="00FE5CDB">
      <w:pPr>
        <w:ind w:left="567" w:hanging="709"/>
        <w:rPr>
          <w:b w:val="0"/>
          <w:noProof/>
        </w:rPr>
      </w:pPr>
      <w:r w:rsidRPr="00B35A08">
        <w:rPr>
          <w:sz w:val="24"/>
          <w:szCs w:val="24"/>
        </w:rPr>
        <w:br w:type="page"/>
      </w:r>
      <w:r w:rsidR="00632BB8" w:rsidRPr="00B01DD1">
        <w:rPr>
          <w:bCs/>
          <w:sz w:val="24"/>
          <w:szCs w:val="24"/>
        </w:rPr>
        <w:lastRenderedPageBreak/>
        <w:t>OBSAH</w:t>
      </w:r>
      <w:r w:rsidR="00CB0CE6" w:rsidRPr="00FE5CDB">
        <w:rPr>
          <w:b w:val="0"/>
          <w:sz w:val="24"/>
          <w:szCs w:val="24"/>
        </w:rPr>
        <w:fldChar w:fldCharType="begin"/>
      </w:r>
      <w:r w:rsidR="00450E1A" w:rsidRPr="00FE5CDB">
        <w:rPr>
          <w:b w:val="0"/>
          <w:sz w:val="24"/>
          <w:szCs w:val="24"/>
        </w:rPr>
        <w:instrText xml:space="preserve"> TOC \o "1-3" \h \z \t "Nadpis;1;Podnadpis;2" </w:instrText>
      </w:r>
      <w:r w:rsidR="00CB0CE6" w:rsidRPr="00FE5CDB">
        <w:rPr>
          <w:b w:val="0"/>
          <w:sz w:val="24"/>
          <w:szCs w:val="24"/>
        </w:rPr>
        <w:fldChar w:fldCharType="separate"/>
      </w:r>
    </w:p>
    <w:p w14:paraId="733EC3DD" w14:textId="64E08C0F"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3989" w:history="1">
        <w:r w:rsidR="00FE5CDB" w:rsidRPr="00FE5CDB">
          <w:rPr>
            <w:rStyle w:val="Hypertextovodkaz"/>
            <w:b w:val="0"/>
            <w:caps w:val="0"/>
          </w:rPr>
          <w:t>I.</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Základní údaje o škole</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_Toc82603989 \h </w:instrText>
        </w:r>
        <w:r w:rsidR="00FE5CDB" w:rsidRPr="00FE5CDB">
          <w:rPr>
            <w:b w:val="0"/>
            <w:caps w:val="0"/>
            <w:webHidden/>
          </w:rPr>
        </w:r>
        <w:r w:rsidR="00FE5CDB" w:rsidRPr="00FE5CDB">
          <w:rPr>
            <w:b w:val="0"/>
            <w:caps w:val="0"/>
            <w:webHidden/>
          </w:rPr>
          <w:fldChar w:fldCharType="separate"/>
        </w:r>
        <w:r w:rsidR="007F41A3">
          <w:rPr>
            <w:b w:val="0"/>
            <w:caps w:val="0"/>
            <w:webHidden/>
          </w:rPr>
          <w:t>3</w:t>
        </w:r>
        <w:r w:rsidR="00FE5CDB" w:rsidRPr="00FE5CDB">
          <w:rPr>
            <w:b w:val="0"/>
            <w:caps w:val="0"/>
            <w:webHidden/>
          </w:rPr>
          <w:fldChar w:fldCharType="end"/>
        </w:r>
      </w:hyperlink>
    </w:p>
    <w:p w14:paraId="49ECF856" w14:textId="6D2C77E9"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3990" w:history="1">
        <w:r w:rsidR="00FE5CDB" w:rsidRPr="00FE5CDB">
          <w:rPr>
            <w:rStyle w:val="Hypertextovodkaz"/>
            <w:b w:val="0"/>
            <w:caps w:val="0"/>
          </w:rPr>
          <w:t>II.</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Přehled oborů vzdělávání</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_Toc82603990 \h </w:instrText>
        </w:r>
        <w:r w:rsidR="00FE5CDB" w:rsidRPr="00FE5CDB">
          <w:rPr>
            <w:b w:val="0"/>
            <w:caps w:val="0"/>
            <w:webHidden/>
          </w:rPr>
        </w:r>
        <w:r w:rsidR="00FE5CDB" w:rsidRPr="00FE5CDB">
          <w:rPr>
            <w:b w:val="0"/>
            <w:caps w:val="0"/>
            <w:webHidden/>
          </w:rPr>
          <w:fldChar w:fldCharType="separate"/>
        </w:r>
        <w:r w:rsidR="007F41A3">
          <w:rPr>
            <w:b w:val="0"/>
            <w:caps w:val="0"/>
            <w:webHidden/>
          </w:rPr>
          <w:t>4</w:t>
        </w:r>
        <w:r w:rsidR="00FE5CDB" w:rsidRPr="00FE5CDB">
          <w:rPr>
            <w:b w:val="0"/>
            <w:caps w:val="0"/>
            <w:webHidden/>
          </w:rPr>
          <w:fldChar w:fldCharType="end"/>
        </w:r>
      </w:hyperlink>
    </w:p>
    <w:p w14:paraId="22FFC93F" w14:textId="7BE095AD"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3991" w:history="1">
        <w:r w:rsidR="00FE5CDB" w:rsidRPr="00FE5CDB">
          <w:rPr>
            <w:rStyle w:val="Hypertextovodkaz"/>
            <w:b w:val="0"/>
            <w:caps w:val="0"/>
          </w:rPr>
          <w:t>III.</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Personální zabezpečení činnosti školy</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_Toc82603991 \h </w:instrText>
        </w:r>
        <w:r w:rsidR="00FE5CDB" w:rsidRPr="00FE5CDB">
          <w:rPr>
            <w:b w:val="0"/>
            <w:caps w:val="0"/>
            <w:webHidden/>
          </w:rPr>
        </w:r>
        <w:r w:rsidR="00FE5CDB" w:rsidRPr="00FE5CDB">
          <w:rPr>
            <w:b w:val="0"/>
            <w:caps w:val="0"/>
            <w:webHidden/>
          </w:rPr>
          <w:fldChar w:fldCharType="separate"/>
        </w:r>
        <w:r w:rsidR="007F41A3">
          <w:rPr>
            <w:b w:val="0"/>
            <w:caps w:val="0"/>
            <w:webHidden/>
          </w:rPr>
          <w:t>4</w:t>
        </w:r>
        <w:r w:rsidR="00FE5CDB" w:rsidRPr="00FE5CDB">
          <w:rPr>
            <w:b w:val="0"/>
            <w:caps w:val="0"/>
            <w:webHidden/>
          </w:rPr>
          <w:fldChar w:fldCharType="end"/>
        </w:r>
      </w:hyperlink>
    </w:p>
    <w:p w14:paraId="49D82CBC" w14:textId="46CCC396"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3992" w:history="1">
        <w:r w:rsidR="00FE5CDB" w:rsidRPr="00FE5CDB">
          <w:rPr>
            <w:rStyle w:val="Hypertextovodkaz"/>
            <w:b w:val="0"/>
            <w:caps w:val="0"/>
          </w:rPr>
          <w:t>IV.</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Stručná charakteristika školy a některé další údaje</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_Toc82603992 \h </w:instrText>
        </w:r>
        <w:r w:rsidR="00FE5CDB" w:rsidRPr="00FE5CDB">
          <w:rPr>
            <w:b w:val="0"/>
            <w:caps w:val="0"/>
            <w:webHidden/>
          </w:rPr>
        </w:r>
        <w:r w:rsidR="00FE5CDB" w:rsidRPr="00FE5CDB">
          <w:rPr>
            <w:b w:val="0"/>
            <w:caps w:val="0"/>
            <w:webHidden/>
          </w:rPr>
          <w:fldChar w:fldCharType="separate"/>
        </w:r>
        <w:r w:rsidR="007F41A3">
          <w:rPr>
            <w:b w:val="0"/>
            <w:caps w:val="0"/>
            <w:webHidden/>
          </w:rPr>
          <w:t>6</w:t>
        </w:r>
        <w:r w:rsidR="00FE5CDB" w:rsidRPr="00FE5CDB">
          <w:rPr>
            <w:b w:val="0"/>
            <w:caps w:val="0"/>
            <w:webHidden/>
          </w:rPr>
          <w:fldChar w:fldCharType="end"/>
        </w:r>
      </w:hyperlink>
    </w:p>
    <w:p w14:paraId="053900A4" w14:textId="63FAAC1A"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3993" w:history="1">
        <w:r w:rsidR="00FE5CDB" w:rsidRPr="00FE5CDB">
          <w:rPr>
            <w:rStyle w:val="Hypertextovodkaz"/>
            <w:b w:val="0"/>
            <w:caps w:val="0"/>
          </w:rPr>
          <w:t>V.</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Údaje o přijímacím řízení</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_Toc82603993 \h </w:instrText>
        </w:r>
        <w:r w:rsidR="00FE5CDB" w:rsidRPr="00FE5CDB">
          <w:rPr>
            <w:b w:val="0"/>
            <w:caps w:val="0"/>
            <w:webHidden/>
          </w:rPr>
        </w:r>
        <w:r w:rsidR="00FE5CDB" w:rsidRPr="00FE5CDB">
          <w:rPr>
            <w:b w:val="0"/>
            <w:caps w:val="0"/>
            <w:webHidden/>
          </w:rPr>
          <w:fldChar w:fldCharType="separate"/>
        </w:r>
        <w:r w:rsidR="007F41A3">
          <w:rPr>
            <w:b w:val="0"/>
            <w:caps w:val="0"/>
            <w:webHidden/>
          </w:rPr>
          <w:t>7</w:t>
        </w:r>
        <w:r w:rsidR="00FE5CDB" w:rsidRPr="00FE5CDB">
          <w:rPr>
            <w:b w:val="0"/>
            <w:caps w:val="0"/>
            <w:webHidden/>
          </w:rPr>
          <w:fldChar w:fldCharType="end"/>
        </w:r>
      </w:hyperlink>
    </w:p>
    <w:p w14:paraId="76DA4CF8" w14:textId="02005D8C"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3994" w:history="1">
        <w:r w:rsidR="00FE5CDB" w:rsidRPr="00FE5CDB">
          <w:rPr>
            <w:rStyle w:val="Hypertextovodkaz"/>
            <w:b w:val="0"/>
            <w:caps w:val="0"/>
          </w:rPr>
          <w:t>VI.</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Údaje o výsledcích vzdělávání žáků</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_Toc82603994 \h </w:instrText>
        </w:r>
        <w:r w:rsidR="00FE5CDB" w:rsidRPr="00FE5CDB">
          <w:rPr>
            <w:b w:val="0"/>
            <w:caps w:val="0"/>
            <w:webHidden/>
          </w:rPr>
        </w:r>
        <w:r w:rsidR="00FE5CDB" w:rsidRPr="00FE5CDB">
          <w:rPr>
            <w:b w:val="0"/>
            <w:caps w:val="0"/>
            <w:webHidden/>
          </w:rPr>
          <w:fldChar w:fldCharType="separate"/>
        </w:r>
        <w:r w:rsidR="007F41A3">
          <w:rPr>
            <w:b w:val="0"/>
            <w:caps w:val="0"/>
            <w:webHidden/>
          </w:rPr>
          <w:t>7</w:t>
        </w:r>
        <w:r w:rsidR="00FE5CDB" w:rsidRPr="00FE5CDB">
          <w:rPr>
            <w:b w:val="0"/>
            <w:caps w:val="0"/>
            <w:webHidden/>
          </w:rPr>
          <w:fldChar w:fldCharType="end"/>
        </w:r>
      </w:hyperlink>
    </w:p>
    <w:p w14:paraId="2FC7CB8B" w14:textId="28D80414"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3995" w:history="1">
        <w:r w:rsidR="00FE5CDB" w:rsidRPr="00FE5CDB">
          <w:rPr>
            <w:rStyle w:val="Hypertextovodkaz"/>
            <w:b w:val="0"/>
            <w:caps w:val="0"/>
          </w:rPr>
          <w:t>VII.</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Informace o prevenci sociálně patologických jevů</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_Toc82603995 \h </w:instrText>
        </w:r>
        <w:r w:rsidR="00FE5CDB" w:rsidRPr="00FE5CDB">
          <w:rPr>
            <w:b w:val="0"/>
            <w:caps w:val="0"/>
            <w:webHidden/>
          </w:rPr>
        </w:r>
        <w:r w:rsidR="00FE5CDB" w:rsidRPr="00FE5CDB">
          <w:rPr>
            <w:b w:val="0"/>
            <w:caps w:val="0"/>
            <w:webHidden/>
          </w:rPr>
          <w:fldChar w:fldCharType="separate"/>
        </w:r>
        <w:r w:rsidR="007F41A3">
          <w:rPr>
            <w:b w:val="0"/>
            <w:caps w:val="0"/>
            <w:webHidden/>
          </w:rPr>
          <w:t>13</w:t>
        </w:r>
        <w:r w:rsidR="00FE5CDB" w:rsidRPr="00FE5CDB">
          <w:rPr>
            <w:b w:val="0"/>
            <w:caps w:val="0"/>
            <w:webHidden/>
          </w:rPr>
          <w:fldChar w:fldCharType="end"/>
        </w:r>
      </w:hyperlink>
    </w:p>
    <w:p w14:paraId="1ED85A4E" w14:textId="5B77029E"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3996" w:history="1">
        <w:r w:rsidR="00FE5CDB" w:rsidRPr="00FE5CDB">
          <w:rPr>
            <w:rStyle w:val="Hypertextovodkaz"/>
            <w:b w:val="0"/>
            <w:caps w:val="0"/>
          </w:rPr>
          <w:t>VIII.</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Další vzdělávání pedagogických pracovníků</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_Toc82603996 \h </w:instrText>
        </w:r>
        <w:r w:rsidR="00FE5CDB" w:rsidRPr="00FE5CDB">
          <w:rPr>
            <w:b w:val="0"/>
            <w:caps w:val="0"/>
            <w:webHidden/>
          </w:rPr>
        </w:r>
        <w:r w:rsidR="00FE5CDB" w:rsidRPr="00FE5CDB">
          <w:rPr>
            <w:b w:val="0"/>
            <w:caps w:val="0"/>
            <w:webHidden/>
          </w:rPr>
          <w:fldChar w:fldCharType="separate"/>
        </w:r>
        <w:r w:rsidR="007F41A3">
          <w:rPr>
            <w:b w:val="0"/>
            <w:caps w:val="0"/>
            <w:webHidden/>
          </w:rPr>
          <w:t>14</w:t>
        </w:r>
        <w:r w:rsidR="00FE5CDB" w:rsidRPr="00FE5CDB">
          <w:rPr>
            <w:b w:val="0"/>
            <w:caps w:val="0"/>
            <w:webHidden/>
          </w:rPr>
          <w:fldChar w:fldCharType="end"/>
        </w:r>
      </w:hyperlink>
    </w:p>
    <w:p w14:paraId="6D0D2EC3" w14:textId="2F7A64F4"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3997" w:history="1">
        <w:r w:rsidR="00FE5CDB" w:rsidRPr="00FE5CDB">
          <w:rPr>
            <w:rStyle w:val="Hypertextovodkaz"/>
            <w:b w:val="0"/>
            <w:caps w:val="0"/>
          </w:rPr>
          <w:t>IX.</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Údaje o dalších aktivitách a prezentacích školy</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_Toc82603997 \h </w:instrText>
        </w:r>
        <w:r w:rsidR="00FE5CDB" w:rsidRPr="00FE5CDB">
          <w:rPr>
            <w:b w:val="0"/>
            <w:caps w:val="0"/>
            <w:webHidden/>
          </w:rPr>
        </w:r>
        <w:r w:rsidR="00FE5CDB" w:rsidRPr="00FE5CDB">
          <w:rPr>
            <w:b w:val="0"/>
            <w:caps w:val="0"/>
            <w:webHidden/>
          </w:rPr>
          <w:fldChar w:fldCharType="separate"/>
        </w:r>
        <w:r w:rsidR="007F41A3">
          <w:rPr>
            <w:b w:val="0"/>
            <w:caps w:val="0"/>
            <w:webHidden/>
          </w:rPr>
          <w:t>14</w:t>
        </w:r>
        <w:r w:rsidR="00FE5CDB" w:rsidRPr="00FE5CDB">
          <w:rPr>
            <w:b w:val="0"/>
            <w:caps w:val="0"/>
            <w:webHidden/>
          </w:rPr>
          <w:fldChar w:fldCharType="end"/>
        </w:r>
      </w:hyperlink>
    </w:p>
    <w:p w14:paraId="2DC7D32C" w14:textId="1F1933C7"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3998" w:history="1">
        <w:r w:rsidR="00FE5CDB" w:rsidRPr="00FE5CDB">
          <w:rPr>
            <w:rStyle w:val="Hypertextovodkaz"/>
            <w:b w:val="0"/>
            <w:caps w:val="0"/>
          </w:rPr>
          <w:t>X.</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Výsledky soutěží a olympiád</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_Toc82603998 \h </w:instrText>
        </w:r>
        <w:r w:rsidR="00FE5CDB" w:rsidRPr="00FE5CDB">
          <w:rPr>
            <w:b w:val="0"/>
            <w:caps w:val="0"/>
            <w:webHidden/>
          </w:rPr>
        </w:r>
        <w:r w:rsidR="00FE5CDB" w:rsidRPr="00FE5CDB">
          <w:rPr>
            <w:b w:val="0"/>
            <w:caps w:val="0"/>
            <w:webHidden/>
          </w:rPr>
          <w:fldChar w:fldCharType="separate"/>
        </w:r>
        <w:r w:rsidR="007F41A3">
          <w:rPr>
            <w:b w:val="0"/>
            <w:caps w:val="0"/>
            <w:webHidden/>
          </w:rPr>
          <w:t>17</w:t>
        </w:r>
        <w:r w:rsidR="00FE5CDB" w:rsidRPr="00FE5CDB">
          <w:rPr>
            <w:b w:val="0"/>
            <w:caps w:val="0"/>
            <w:webHidden/>
          </w:rPr>
          <w:fldChar w:fldCharType="end"/>
        </w:r>
      </w:hyperlink>
    </w:p>
    <w:p w14:paraId="65FCFADA" w14:textId="04581E26"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3999" w:history="1">
        <w:r w:rsidR="00FE5CDB" w:rsidRPr="00FE5CDB">
          <w:rPr>
            <w:rStyle w:val="Hypertextovodkaz"/>
            <w:b w:val="0"/>
            <w:caps w:val="0"/>
          </w:rPr>
          <w:t>XI.</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Inspekční činnost ČŠI a další kontroly</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_Toc82603999 \h </w:instrText>
        </w:r>
        <w:r w:rsidR="00FE5CDB" w:rsidRPr="00FE5CDB">
          <w:rPr>
            <w:b w:val="0"/>
            <w:caps w:val="0"/>
            <w:webHidden/>
          </w:rPr>
        </w:r>
        <w:r w:rsidR="00FE5CDB" w:rsidRPr="00FE5CDB">
          <w:rPr>
            <w:b w:val="0"/>
            <w:caps w:val="0"/>
            <w:webHidden/>
          </w:rPr>
          <w:fldChar w:fldCharType="separate"/>
        </w:r>
        <w:r w:rsidR="007F41A3">
          <w:rPr>
            <w:b w:val="0"/>
            <w:caps w:val="0"/>
            <w:webHidden/>
          </w:rPr>
          <w:t>18</w:t>
        </w:r>
        <w:r w:rsidR="00FE5CDB" w:rsidRPr="00FE5CDB">
          <w:rPr>
            <w:b w:val="0"/>
            <w:caps w:val="0"/>
            <w:webHidden/>
          </w:rPr>
          <w:fldChar w:fldCharType="end"/>
        </w:r>
      </w:hyperlink>
    </w:p>
    <w:p w14:paraId="35305C0E" w14:textId="698C3353" w:rsidR="00FE5CDB" w:rsidRPr="00FE5CDB" w:rsidRDefault="00136B03" w:rsidP="00FE5CDB">
      <w:pPr>
        <w:pStyle w:val="Obsah1"/>
        <w:tabs>
          <w:tab w:val="clear" w:pos="567"/>
          <w:tab w:val="left" w:pos="709"/>
        </w:tabs>
        <w:ind w:left="567" w:hanging="709"/>
        <w:rPr>
          <w:rFonts w:asciiTheme="minorHAnsi" w:eastAsiaTheme="minorEastAsia" w:hAnsiTheme="minorHAnsi" w:cstheme="minorBidi"/>
          <w:b w:val="0"/>
          <w:caps w:val="0"/>
          <w:sz w:val="22"/>
          <w:szCs w:val="22"/>
        </w:rPr>
      </w:pPr>
      <w:hyperlink w:anchor="_Toc82604000" w:history="1">
        <w:r w:rsidR="00FE5CDB" w:rsidRPr="00FE5CDB">
          <w:rPr>
            <w:rStyle w:val="Hypertextovodkaz"/>
            <w:b w:val="0"/>
            <w:caps w:val="0"/>
          </w:rPr>
          <w:t>XII.</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Základní údaje o hospodaření školy v roce 2020</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_Toc82604000 \h </w:instrText>
        </w:r>
        <w:r w:rsidR="00FE5CDB" w:rsidRPr="00FE5CDB">
          <w:rPr>
            <w:b w:val="0"/>
            <w:caps w:val="0"/>
            <w:webHidden/>
          </w:rPr>
        </w:r>
        <w:r w:rsidR="00FE5CDB" w:rsidRPr="00FE5CDB">
          <w:rPr>
            <w:b w:val="0"/>
            <w:caps w:val="0"/>
            <w:webHidden/>
          </w:rPr>
          <w:fldChar w:fldCharType="separate"/>
        </w:r>
        <w:r w:rsidR="007F41A3">
          <w:rPr>
            <w:b w:val="0"/>
            <w:caps w:val="0"/>
            <w:webHidden/>
          </w:rPr>
          <w:t>19</w:t>
        </w:r>
        <w:r w:rsidR="00FE5CDB" w:rsidRPr="00FE5CDB">
          <w:rPr>
            <w:b w:val="0"/>
            <w:caps w:val="0"/>
            <w:webHidden/>
          </w:rPr>
          <w:fldChar w:fldCharType="end"/>
        </w:r>
      </w:hyperlink>
    </w:p>
    <w:p w14:paraId="1B485D47" w14:textId="6FB5C3DE"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4001" w:history="1">
        <w:r w:rsidR="00FE5CDB" w:rsidRPr="00FE5CDB">
          <w:rPr>
            <w:rStyle w:val="Hypertextovodkaz"/>
            <w:b w:val="0"/>
            <w:caps w:val="0"/>
          </w:rPr>
          <w:t>XIII.</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Rozvojové a mezinárodní programy</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_Toc82604001 \h </w:instrText>
        </w:r>
        <w:r w:rsidR="00FE5CDB" w:rsidRPr="00FE5CDB">
          <w:rPr>
            <w:b w:val="0"/>
            <w:caps w:val="0"/>
            <w:webHidden/>
          </w:rPr>
        </w:r>
        <w:r w:rsidR="00FE5CDB" w:rsidRPr="00FE5CDB">
          <w:rPr>
            <w:b w:val="0"/>
            <w:caps w:val="0"/>
            <w:webHidden/>
          </w:rPr>
          <w:fldChar w:fldCharType="separate"/>
        </w:r>
        <w:r w:rsidR="007F41A3">
          <w:rPr>
            <w:b w:val="0"/>
            <w:caps w:val="0"/>
            <w:webHidden/>
          </w:rPr>
          <w:t>20</w:t>
        </w:r>
        <w:r w:rsidR="00FE5CDB" w:rsidRPr="00FE5CDB">
          <w:rPr>
            <w:b w:val="0"/>
            <w:caps w:val="0"/>
            <w:webHidden/>
          </w:rPr>
          <w:fldChar w:fldCharType="end"/>
        </w:r>
      </w:hyperlink>
    </w:p>
    <w:p w14:paraId="422F3E9D" w14:textId="5A9B77CD"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4002" w:history="1">
        <w:r w:rsidR="00FE5CDB" w:rsidRPr="00FE5CDB">
          <w:rPr>
            <w:rStyle w:val="Hypertextovodkaz"/>
            <w:b w:val="0"/>
            <w:caps w:val="0"/>
          </w:rPr>
          <w:t>XIV.</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Projekty financované z cizích zdrojů</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_Toc82604002 \h </w:instrText>
        </w:r>
        <w:r w:rsidR="00FE5CDB" w:rsidRPr="00FE5CDB">
          <w:rPr>
            <w:b w:val="0"/>
            <w:caps w:val="0"/>
            <w:webHidden/>
          </w:rPr>
        </w:r>
        <w:r w:rsidR="00FE5CDB" w:rsidRPr="00FE5CDB">
          <w:rPr>
            <w:b w:val="0"/>
            <w:caps w:val="0"/>
            <w:webHidden/>
          </w:rPr>
          <w:fldChar w:fldCharType="separate"/>
        </w:r>
        <w:r w:rsidR="007F41A3">
          <w:rPr>
            <w:b w:val="0"/>
            <w:caps w:val="0"/>
            <w:webHidden/>
          </w:rPr>
          <w:t>20</w:t>
        </w:r>
        <w:r w:rsidR="00FE5CDB" w:rsidRPr="00FE5CDB">
          <w:rPr>
            <w:b w:val="0"/>
            <w:caps w:val="0"/>
            <w:webHidden/>
          </w:rPr>
          <w:fldChar w:fldCharType="end"/>
        </w:r>
      </w:hyperlink>
    </w:p>
    <w:p w14:paraId="2981F45D" w14:textId="1352017C"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4003" w:history="1">
        <w:r w:rsidR="00FE5CDB" w:rsidRPr="00FE5CDB">
          <w:rPr>
            <w:rStyle w:val="Hypertextovodkaz"/>
            <w:b w:val="0"/>
            <w:caps w:val="0"/>
          </w:rPr>
          <w:t>XV.</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Spolupráce s odborovou organizací</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_Toc82604003 \h </w:instrText>
        </w:r>
        <w:r w:rsidR="00FE5CDB" w:rsidRPr="00FE5CDB">
          <w:rPr>
            <w:b w:val="0"/>
            <w:caps w:val="0"/>
            <w:webHidden/>
          </w:rPr>
        </w:r>
        <w:r w:rsidR="00FE5CDB" w:rsidRPr="00FE5CDB">
          <w:rPr>
            <w:b w:val="0"/>
            <w:caps w:val="0"/>
            <w:webHidden/>
          </w:rPr>
          <w:fldChar w:fldCharType="separate"/>
        </w:r>
        <w:r w:rsidR="007F41A3">
          <w:rPr>
            <w:b w:val="0"/>
            <w:caps w:val="0"/>
            <w:webHidden/>
          </w:rPr>
          <w:t>21</w:t>
        </w:r>
        <w:r w:rsidR="00FE5CDB" w:rsidRPr="00FE5CDB">
          <w:rPr>
            <w:b w:val="0"/>
            <w:caps w:val="0"/>
            <w:webHidden/>
          </w:rPr>
          <w:fldChar w:fldCharType="end"/>
        </w:r>
      </w:hyperlink>
    </w:p>
    <w:p w14:paraId="798859C4" w14:textId="5403EFF1"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4004" w:history="1">
        <w:r w:rsidR="00FE5CDB" w:rsidRPr="00FE5CDB">
          <w:rPr>
            <w:rStyle w:val="Hypertextovodkaz"/>
            <w:b w:val="0"/>
            <w:caps w:val="0"/>
          </w:rPr>
          <w:t>XVI.</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Poskytování informací podle zákona č. 106/1999 Sb. o svobodném přístupu k informacím</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_Toc82604004 \h </w:instrText>
        </w:r>
        <w:r w:rsidR="00FE5CDB" w:rsidRPr="00FE5CDB">
          <w:rPr>
            <w:b w:val="0"/>
            <w:caps w:val="0"/>
            <w:webHidden/>
          </w:rPr>
        </w:r>
        <w:r w:rsidR="00FE5CDB" w:rsidRPr="00FE5CDB">
          <w:rPr>
            <w:b w:val="0"/>
            <w:caps w:val="0"/>
            <w:webHidden/>
          </w:rPr>
          <w:fldChar w:fldCharType="separate"/>
        </w:r>
        <w:r w:rsidR="007F41A3">
          <w:rPr>
            <w:b w:val="0"/>
            <w:caps w:val="0"/>
            <w:webHidden/>
          </w:rPr>
          <w:t>22</w:t>
        </w:r>
        <w:r w:rsidR="00FE5CDB" w:rsidRPr="00FE5CDB">
          <w:rPr>
            <w:b w:val="0"/>
            <w:caps w:val="0"/>
            <w:webHidden/>
          </w:rPr>
          <w:fldChar w:fldCharType="end"/>
        </w:r>
      </w:hyperlink>
    </w:p>
    <w:p w14:paraId="7EE8A711" w14:textId="641F6EA3"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4005" w:history="1">
        <w:r w:rsidR="00FE5CDB" w:rsidRPr="00FE5CDB">
          <w:rPr>
            <w:rStyle w:val="Hypertextovodkaz"/>
            <w:b w:val="0"/>
            <w:caps w:val="0"/>
          </w:rPr>
          <w:t>XVII.</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Výchovné poradenství</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_Toc82604005 \h </w:instrText>
        </w:r>
        <w:r w:rsidR="00FE5CDB" w:rsidRPr="00FE5CDB">
          <w:rPr>
            <w:b w:val="0"/>
            <w:caps w:val="0"/>
            <w:webHidden/>
          </w:rPr>
        </w:r>
        <w:r w:rsidR="00FE5CDB" w:rsidRPr="00FE5CDB">
          <w:rPr>
            <w:b w:val="0"/>
            <w:caps w:val="0"/>
            <w:webHidden/>
          </w:rPr>
          <w:fldChar w:fldCharType="separate"/>
        </w:r>
        <w:r w:rsidR="007F41A3">
          <w:rPr>
            <w:b w:val="0"/>
            <w:caps w:val="0"/>
            <w:webHidden/>
          </w:rPr>
          <w:t>22</w:t>
        </w:r>
        <w:r w:rsidR="00FE5CDB" w:rsidRPr="00FE5CDB">
          <w:rPr>
            <w:b w:val="0"/>
            <w:caps w:val="0"/>
            <w:webHidden/>
          </w:rPr>
          <w:fldChar w:fldCharType="end"/>
        </w:r>
      </w:hyperlink>
    </w:p>
    <w:p w14:paraId="3E5E228C" w14:textId="7602A1F6"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4006" w:history="1">
        <w:r w:rsidR="00FE5CDB" w:rsidRPr="00FE5CDB">
          <w:rPr>
            <w:rStyle w:val="Hypertextovodkaz"/>
            <w:b w:val="0"/>
            <w:caps w:val="0"/>
          </w:rPr>
          <w:t>XVIII.</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Environmentální výchova</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_Toc82604006 \h </w:instrText>
        </w:r>
        <w:r w:rsidR="00FE5CDB" w:rsidRPr="00FE5CDB">
          <w:rPr>
            <w:b w:val="0"/>
            <w:caps w:val="0"/>
            <w:webHidden/>
          </w:rPr>
        </w:r>
        <w:r w:rsidR="00FE5CDB" w:rsidRPr="00FE5CDB">
          <w:rPr>
            <w:b w:val="0"/>
            <w:caps w:val="0"/>
            <w:webHidden/>
          </w:rPr>
          <w:fldChar w:fldCharType="separate"/>
        </w:r>
        <w:r w:rsidR="007F41A3">
          <w:rPr>
            <w:b w:val="0"/>
            <w:caps w:val="0"/>
            <w:webHidden/>
          </w:rPr>
          <w:t>22</w:t>
        </w:r>
        <w:r w:rsidR="00FE5CDB" w:rsidRPr="00FE5CDB">
          <w:rPr>
            <w:b w:val="0"/>
            <w:caps w:val="0"/>
            <w:webHidden/>
          </w:rPr>
          <w:fldChar w:fldCharType="end"/>
        </w:r>
      </w:hyperlink>
    </w:p>
    <w:p w14:paraId="3C6039F0" w14:textId="0E2B59AC"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4007" w:history="1">
        <w:r w:rsidR="00FE5CDB" w:rsidRPr="00FE5CDB">
          <w:rPr>
            <w:rStyle w:val="Hypertextovodkaz"/>
            <w:b w:val="0"/>
            <w:caps w:val="0"/>
          </w:rPr>
          <w:t>XIX.</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Oblast ICT</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_Toc82604007 \h </w:instrText>
        </w:r>
        <w:r w:rsidR="00FE5CDB" w:rsidRPr="00FE5CDB">
          <w:rPr>
            <w:b w:val="0"/>
            <w:caps w:val="0"/>
            <w:webHidden/>
          </w:rPr>
        </w:r>
        <w:r w:rsidR="00FE5CDB" w:rsidRPr="00FE5CDB">
          <w:rPr>
            <w:b w:val="0"/>
            <w:caps w:val="0"/>
            <w:webHidden/>
          </w:rPr>
          <w:fldChar w:fldCharType="separate"/>
        </w:r>
        <w:r w:rsidR="007F41A3">
          <w:rPr>
            <w:b w:val="0"/>
            <w:caps w:val="0"/>
            <w:webHidden/>
          </w:rPr>
          <w:t>22</w:t>
        </w:r>
        <w:r w:rsidR="00FE5CDB" w:rsidRPr="00FE5CDB">
          <w:rPr>
            <w:b w:val="0"/>
            <w:caps w:val="0"/>
            <w:webHidden/>
          </w:rPr>
          <w:fldChar w:fldCharType="end"/>
        </w:r>
      </w:hyperlink>
    </w:p>
    <w:p w14:paraId="529B874D" w14:textId="690A951C"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4008" w:history="1">
        <w:r w:rsidR="00FE5CDB" w:rsidRPr="00FE5CDB">
          <w:rPr>
            <w:rStyle w:val="Hypertextovodkaz"/>
            <w:b w:val="0"/>
            <w:caps w:val="0"/>
          </w:rPr>
          <w:t>XX.</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Inovativní centrum Královéhradeckého kraje (PiLCoE)</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_Toc82604008 \h </w:instrText>
        </w:r>
        <w:r w:rsidR="00FE5CDB" w:rsidRPr="00FE5CDB">
          <w:rPr>
            <w:b w:val="0"/>
            <w:caps w:val="0"/>
            <w:webHidden/>
          </w:rPr>
        </w:r>
        <w:r w:rsidR="00FE5CDB" w:rsidRPr="00FE5CDB">
          <w:rPr>
            <w:b w:val="0"/>
            <w:caps w:val="0"/>
            <w:webHidden/>
          </w:rPr>
          <w:fldChar w:fldCharType="separate"/>
        </w:r>
        <w:r w:rsidR="007F41A3">
          <w:rPr>
            <w:b w:val="0"/>
            <w:caps w:val="0"/>
            <w:webHidden/>
          </w:rPr>
          <w:t>23</w:t>
        </w:r>
        <w:r w:rsidR="00FE5CDB" w:rsidRPr="00FE5CDB">
          <w:rPr>
            <w:b w:val="0"/>
            <w:caps w:val="0"/>
            <w:webHidden/>
          </w:rPr>
          <w:fldChar w:fldCharType="end"/>
        </w:r>
      </w:hyperlink>
    </w:p>
    <w:p w14:paraId="33A26A04" w14:textId="6D2B25A8"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4009" w:history="1">
        <w:r w:rsidR="00FE5CDB" w:rsidRPr="00FE5CDB">
          <w:rPr>
            <w:rStyle w:val="Hypertextovodkaz"/>
            <w:b w:val="0"/>
            <w:caps w:val="0"/>
          </w:rPr>
          <w:t>XXI.</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Evropské vzdělávací centrum</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_Toc82604009 \h </w:instrText>
        </w:r>
        <w:r w:rsidR="00FE5CDB" w:rsidRPr="00FE5CDB">
          <w:rPr>
            <w:b w:val="0"/>
            <w:caps w:val="0"/>
            <w:webHidden/>
          </w:rPr>
        </w:r>
        <w:r w:rsidR="00FE5CDB" w:rsidRPr="00FE5CDB">
          <w:rPr>
            <w:b w:val="0"/>
            <w:caps w:val="0"/>
            <w:webHidden/>
          </w:rPr>
          <w:fldChar w:fldCharType="separate"/>
        </w:r>
        <w:r w:rsidR="007F41A3">
          <w:rPr>
            <w:b w:val="0"/>
            <w:caps w:val="0"/>
            <w:webHidden/>
          </w:rPr>
          <w:t>23</w:t>
        </w:r>
        <w:r w:rsidR="00FE5CDB" w:rsidRPr="00FE5CDB">
          <w:rPr>
            <w:b w:val="0"/>
            <w:caps w:val="0"/>
            <w:webHidden/>
          </w:rPr>
          <w:fldChar w:fldCharType="end"/>
        </w:r>
      </w:hyperlink>
    </w:p>
    <w:p w14:paraId="78C9FB82" w14:textId="419C7CE8"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4010" w:history="1">
        <w:r w:rsidR="00FE5CDB" w:rsidRPr="00FE5CDB">
          <w:rPr>
            <w:rStyle w:val="Hypertextovodkaz"/>
            <w:b w:val="0"/>
            <w:caps w:val="0"/>
          </w:rPr>
          <w:t>XXII.</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VU3v – Virtuální Univerzita třetího věku</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_Toc82604010 \h </w:instrText>
        </w:r>
        <w:r w:rsidR="00FE5CDB" w:rsidRPr="00FE5CDB">
          <w:rPr>
            <w:b w:val="0"/>
            <w:caps w:val="0"/>
            <w:webHidden/>
          </w:rPr>
        </w:r>
        <w:r w:rsidR="00FE5CDB" w:rsidRPr="00FE5CDB">
          <w:rPr>
            <w:b w:val="0"/>
            <w:caps w:val="0"/>
            <w:webHidden/>
          </w:rPr>
          <w:fldChar w:fldCharType="separate"/>
        </w:r>
        <w:r w:rsidR="007F41A3">
          <w:rPr>
            <w:b w:val="0"/>
            <w:caps w:val="0"/>
            <w:webHidden/>
          </w:rPr>
          <w:t>23</w:t>
        </w:r>
        <w:r w:rsidR="00FE5CDB" w:rsidRPr="00FE5CDB">
          <w:rPr>
            <w:b w:val="0"/>
            <w:caps w:val="0"/>
            <w:webHidden/>
          </w:rPr>
          <w:fldChar w:fldCharType="end"/>
        </w:r>
      </w:hyperlink>
    </w:p>
    <w:p w14:paraId="77C2A52E" w14:textId="2929207E" w:rsidR="00FE5CDB" w:rsidRPr="00FE5CDB" w:rsidRDefault="00136B03" w:rsidP="00FE5CDB">
      <w:pPr>
        <w:pStyle w:val="Obsah1"/>
        <w:ind w:left="567" w:hanging="709"/>
        <w:rPr>
          <w:rFonts w:asciiTheme="minorHAnsi" w:eastAsiaTheme="minorEastAsia" w:hAnsiTheme="minorHAnsi" w:cstheme="minorBidi"/>
          <w:b w:val="0"/>
          <w:caps w:val="0"/>
          <w:sz w:val="22"/>
          <w:szCs w:val="22"/>
        </w:rPr>
      </w:pPr>
      <w:hyperlink w:anchor="_Toc82604011" w:history="1">
        <w:r w:rsidR="00FE5CDB" w:rsidRPr="00FE5CDB">
          <w:rPr>
            <w:rStyle w:val="Hypertextovodkaz"/>
            <w:b w:val="0"/>
            <w:caps w:val="0"/>
          </w:rPr>
          <w:t>XXIII.</w:t>
        </w:r>
        <w:r w:rsidR="00FE5CDB" w:rsidRPr="00FE5CDB">
          <w:rPr>
            <w:rFonts w:asciiTheme="minorHAnsi" w:eastAsiaTheme="minorEastAsia" w:hAnsiTheme="minorHAnsi" w:cstheme="minorBidi"/>
            <w:b w:val="0"/>
            <w:caps w:val="0"/>
            <w:sz w:val="22"/>
            <w:szCs w:val="22"/>
          </w:rPr>
          <w:tab/>
        </w:r>
        <w:r w:rsidR="00FE5CDB" w:rsidRPr="00FE5CDB">
          <w:rPr>
            <w:rStyle w:val="Hypertextovodkaz"/>
            <w:b w:val="0"/>
            <w:caps w:val="0"/>
          </w:rPr>
          <w:t>Učební plány</w:t>
        </w:r>
        <w:r w:rsidR="00FE5CDB" w:rsidRPr="00FE5CDB">
          <w:rPr>
            <w:b w:val="0"/>
            <w:caps w:val="0"/>
            <w:webHidden/>
          </w:rPr>
          <w:tab/>
        </w:r>
        <w:r w:rsidR="00FE5CDB" w:rsidRPr="00FE5CDB">
          <w:rPr>
            <w:b w:val="0"/>
            <w:caps w:val="0"/>
            <w:webHidden/>
          </w:rPr>
          <w:fldChar w:fldCharType="begin"/>
        </w:r>
        <w:r w:rsidR="00FE5CDB" w:rsidRPr="00FE5CDB">
          <w:rPr>
            <w:b w:val="0"/>
            <w:caps w:val="0"/>
            <w:webHidden/>
          </w:rPr>
          <w:instrText xml:space="preserve"> PAGEREF _Toc82604011 \h </w:instrText>
        </w:r>
        <w:r w:rsidR="00FE5CDB" w:rsidRPr="00FE5CDB">
          <w:rPr>
            <w:b w:val="0"/>
            <w:caps w:val="0"/>
            <w:webHidden/>
          </w:rPr>
        </w:r>
        <w:r w:rsidR="00FE5CDB" w:rsidRPr="00FE5CDB">
          <w:rPr>
            <w:b w:val="0"/>
            <w:caps w:val="0"/>
            <w:webHidden/>
          </w:rPr>
          <w:fldChar w:fldCharType="separate"/>
        </w:r>
        <w:r w:rsidR="007F41A3">
          <w:rPr>
            <w:b w:val="0"/>
            <w:caps w:val="0"/>
            <w:webHidden/>
          </w:rPr>
          <w:t>24</w:t>
        </w:r>
        <w:r w:rsidR="00FE5CDB" w:rsidRPr="00FE5CDB">
          <w:rPr>
            <w:b w:val="0"/>
            <w:caps w:val="0"/>
            <w:webHidden/>
          </w:rPr>
          <w:fldChar w:fldCharType="end"/>
        </w:r>
      </w:hyperlink>
    </w:p>
    <w:p w14:paraId="5CB29D70" w14:textId="77777777" w:rsidR="00632BB8" w:rsidRDefault="00CB0CE6" w:rsidP="00FE5CDB">
      <w:pPr>
        <w:tabs>
          <w:tab w:val="left" w:pos="426"/>
          <w:tab w:val="left" w:pos="709"/>
        </w:tabs>
        <w:ind w:left="567" w:hanging="709"/>
      </w:pPr>
      <w:r w:rsidRPr="00FE5CDB">
        <w:rPr>
          <w:b w:val="0"/>
          <w:sz w:val="24"/>
          <w:szCs w:val="24"/>
        </w:rPr>
        <w:fldChar w:fldCharType="end"/>
      </w:r>
    </w:p>
    <w:p w14:paraId="4B4EC4B4" w14:textId="77777777" w:rsidR="00632BB8" w:rsidRPr="002D3594" w:rsidRDefault="00632BB8" w:rsidP="00BF59D5">
      <w:pPr>
        <w:pStyle w:val="Nadpis"/>
        <w:numPr>
          <w:ilvl w:val="0"/>
          <w:numId w:val="6"/>
        </w:numPr>
        <w:tabs>
          <w:tab w:val="clear" w:pos="426"/>
        </w:tabs>
        <w:spacing w:before="240" w:after="60"/>
        <w:ind w:left="426" w:hanging="284"/>
      </w:pPr>
      <w:r>
        <w:br w:type="page"/>
      </w:r>
      <w:bookmarkStart w:id="0" w:name="_Hlt44072772"/>
      <w:bookmarkStart w:id="1" w:name="_Toc82603989"/>
      <w:bookmarkEnd w:id="0"/>
      <w:r w:rsidR="003154B7">
        <w:lastRenderedPageBreak/>
        <w:t>Základní údaje o škole</w:t>
      </w:r>
      <w:bookmarkEnd w:id="1"/>
    </w:p>
    <w:p w14:paraId="27DD0043" w14:textId="77777777" w:rsidR="00632BB8" w:rsidRPr="00E46BA1" w:rsidRDefault="00632BB8" w:rsidP="001417E9">
      <w:pPr>
        <w:pStyle w:val="Tun"/>
        <w:numPr>
          <w:ilvl w:val="0"/>
          <w:numId w:val="4"/>
        </w:numPr>
        <w:tabs>
          <w:tab w:val="clear" w:pos="426"/>
          <w:tab w:val="clear" w:pos="709"/>
        </w:tabs>
        <w:spacing w:before="120"/>
        <w:ind w:left="709" w:hanging="284"/>
        <w:rPr>
          <w:b w:val="0"/>
          <w:szCs w:val="24"/>
        </w:rPr>
      </w:pPr>
      <w:bookmarkStart w:id="2" w:name="_Toc19348866"/>
      <w:r w:rsidRPr="00E46BA1">
        <w:rPr>
          <w:b w:val="0"/>
          <w:szCs w:val="24"/>
        </w:rPr>
        <w:tab/>
        <w:t>Název školy, sídlo, právní forma, IČO:</w:t>
      </w:r>
      <w:bookmarkEnd w:id="2"/>
    </w:p>
    <w:p w14:paraId="645FE021" w14:textId="77777777" w:rsidR="00966112" w:rsidRDefault="00966112">
      <w:pPr>
        <w:tabs>
          <w:tab w:val="left" w:pos="426"/>
          <w:tab w:val="left" w:pos="709"/>
        </w:tabs>
        <w:rPr>
          <w:szCs w:val="22"/>
        </w:rPr>
      </w:pPr>
      <w:r>
        <w:rPr>
          <w:szCs w:val="22"/>
        </w:rPr>
        <w:tab/>
      </w:r>
      <w:r>
        <w:rPr>
          <w:szCs w:val="22"/>
        </w:rPr>
        <w:tab/>
        <w:t>Gymnázium Jaroslava Žáka, Jaroměř</w:t>
      </w:r>
    </w:p>
    <w:p w14:paraId="4D26515E" w14:textId="77777777" w:rsidR="00632BB8" w:rsidRDefault="00966112">
      <w:pPr>
        <w:tabs>
          <w:tab w:val="left" w:pos="426"/>
          <w:tab w:val="left" w:pos="709"/>
        </w:tabs>
        <w:rPr>
          <w:szCs w:val="22"/>
        </w:rPr>
      </w:pPr>
      <w:r>
        <w:rPr>
          <w:szCs w:val="22"/>
        </w:rPr>
        <w:tab/>
      </w:r>
      <w:r>
        <w:rPr>
          <w:szCs w:val="22"/>
        </w:rPr>
        <w:tab/>
      </w:r>
      <w:r w:rsidRPr="001D5283">
        <w:rPr>
          <w:b w:val="0"/>
          <w:szCs w:val="22"/>
        </w:rPr>
        <w:t>Adresa:</w:t>
      </w:r>
      <w:r>
        <w:rPr>
          <w:szCs w:val="22"/>
        </w:rPr>
        <w:t xml:space="preserve"> Lužická 423</w:t>
      </w:r>
      <w:r w:rsidR="00632BB8" w:rsidRPr="00342E33">
        <w:rPr>
          <w:szCs w:val="22"/>
        </w:rPr>
        <w:t>, 551 23</w:t>
      </w:r>
      <w:r w:rsidR="00836396">
        <w:rPr>
          <w:szCs w:val="22"/>
        </w:rPr>
        <w:t xml:space="preserve"> Jaroměř</w:t>
      </w:r>
    </w:p>
    <w:p w14:paraId="520C54E5" w14:textId="77777777" w:rsidR="001D5283" w:rsidRPr="00107BCB" w:rsidRDefault="001D5283">
      <w:pPr>
        <w:tabs>
          <w:tab w:val="left" w:pos="426"/>
          <w:tab w:val="left" w:pos="709"/>
        </w:tabs>
        <w:rPr>
          <w:szCs w:val="22"/>
        </w:rPr>
      </w:pPr>
      <w:r w:rsidRPr="00107BCB">
        <w:rPr>
          <w:szCs w:val="22"/>
        </w:rPr>
        <w:tab/>
      </w:r>
      <w:r w:rsidRPr="00107BCB">
        <w:rPr>
          <w:szCs w:val="22"/>
        </w:rPr>
        <w:tab/>
        <w:t>Příspěvková organizace</w:t>
      </w:r>
    </w:p>
    <w:p w14:paraId="3E21B58D" w14:textId="77777777" w:rsidR="00632BB8" w:rsidRPr="00342E33" w:rsidRDefault="00632BB8" w:rsidP="003A659F">
      <w:pPr>
        <w:tabs>
          <w:tab w:val="left" w:pos="426"/>
          <w:tab w:val="left" w:pos="709"/>
        </w:tabs>
        <w:spacing w:after="120"/>
        <w:rPr>
          <w:szCs w:val="22"/>
        </w:rPr>
      </w:pPr>
      <w:r w:rsidRPr="00342E33">
        <w:rPr>
          <w:szCs w:val="22"/>
        </w:rPr>
        <w:tab/>
      </w:r>
      <w:r w:rsidRPr="00342E33">
        <w:rPr>
          <w:szCs w:val="22"/>
        </w:rPr>
        <w:tab/>
      </w:r>
      <w:r w:rsidRPr="001D5283">
        <w:rPr>
          <w:b w:val="0"/>
          <w:szCs w:val="22"/>
        </w:rPr>
        <w:t>IČO:</w:t>
      </w:r>
      <w:r w:rsidRPr="00342E33">
        <w:rPr>
          <w:szCs w:val="22"/>
        </w:rPr>
        <w:t xml:space="preserve"> 486</w:t>
      </w:r>
      <w:r w:rsidR="009B1670">
        <w:rPr>
          <w:szCs w:val="22"/>
        </w:rPr>
        <w:t xml:space="preserve"> </w:t>
      </w:r>
      <w:r w:rsidR="001D5283">
        <w:rPr>
          <w:szCs w:val="22"/>
        </w:rPr>
        <w:t>23 695</w:t>
      </w:r>
    </w:p>
    <w:p w14:paraId="2E3EAC54" w14:textId="77777777" w:rsidR="00632BB8" w:rsidRPr="00E46BA1" w:rsidRDefault="00632BB8" w:rsidP="001417E9">
      <w:pPr>
        <w:pStyle w:val="Tun"/>
        <w:numPr>
          <w:ilvl w:val="0"/>
          <w:numId w:val="4"/>
        </w:numPr>
        <w:tabs>
          <w:tab w:val="clear" w:pos="426"/>
          <w:tab w:val="clear" w:pos="709"/>
        </w:tabs>
        <w:spacing w:before="120"/>
        <w:ind w:left="709" w:hanging="284"/>
        <w:rPr>
          <w:b w:val="0"/>
          <w:szCs w:val="24"/>
        </w:rPr>
      </w:pPr>
      <w:r w:rsidRPr="00E46BA1">
        <w:rPr>
          <w:b w:val="0"/>
          <w:szCs w:val="24"/>
        </w:rPr>
        <w:tab/>
      </w:r>
      <w:bookmarkStart w:id="3" w:name="_Toc19348867"/>
      <w:r w:rsidRPr="00E46BA1">
        <w:rPr>
          <w:b w:val="0"/>
          <w:szCs w:val="24"/>
        </w:rPr>
        <w:t>Zřizovatel školy:</w:t>
      </w:r>
      <w:bookmarkEnd w:id="3"/>
    </w:p>
    <w:p w14:paraId="3565DEA5" w14:textId="77777777" w:rsidR="00632BB8" w:rsidRPr="00342E33" w:rsidRDefault="00632BB8">
      <w:pPr>
        <w:rPr>
          <w:szCs w:val="22"/>
        </w:rPr>
      </w:pPr>
      <w:r w:rsidRPr="003A659F">
        <w:rPr>
          <w:szCs w:val="24"/>
        </w:rPr>
        <w:tab/>
      </w:r>
      <w:r w:rsidRPr="00342E33">
        <w:rPr>
          <w:szCs w:val="22"/>
        </w:rPr>
        <w:t xml:space="preserve">Královéhradecký kraj, </w:t>
      </w:r>
      <w:r w:rsidR="006E5BD7" w:rsidRPr="00342E33">
        <w:rPr>
          <w:szCs w:val="22"/>
        </w:rPr>
        <w:t>Pivovarsk</w:t>
      </w:r>
      <w:r w:rsidR="004364DC" w:rsidRPr="00342E33">
        <w:rPr>
          <w:szCs w:val="22"/>
        </w:rPr>
        <w:t>é</w:t>
      </w:r>
      <w:r w:rsidR="006E5BD7" w:rsidRPr="00342E33">
        <w:rPr>
          <w:szCs w:val="22"/>
        </w:rPr>
        <w:t xml:space="preserve"> náměstí 1245</w:t>
      </w:r>
      <w:r w:rsidRPr="00342E33">
        <w:rPr>
          <w:szCs w:val="22"/>
        </w:rPr>
        <w:t xml:space="preserve">, </w:t>
      </w:r>
      <w:r w:rsidR="004364DC" w:rsidRPr="00342E33">
        <w:rPr>
          <w:szCs w:val="22"/>
        </w:rPr>
        <w:t xml:space="preserve">500 02 </w:t>
      </w:r>
      <w:r w:rsidRPr="00342E33">
        <w:rPr>
          <w:szCs w:val="22"/>
        </w:rPr>
        <w:t xml:space="preserve">Hradec Králové </w:t>
      </w:r>
    </w:p>
    <w:p w14:paraId="201B2866" w14:textId="77777777" w:rsidR="00632BB8" w:rsidRPr="00342E33" w:rsidRDefault="00632BB8" w:rsidP="003A659F">
      <w:pPr>
        <w:spacing w:after="120"/>
        <w:rPr>
          <w:szCs w:val="22"/>
        </w:rPr>
      </w:pPr>
      <w:r w:rsidRPr="00342E33">
        <w:rPr>
          <w:szCs w:val="22"/>
        </w:rPr>
        <w:tab/>
      </w:r>
      <w:r w:rsidRPr="001D5283">
        <w:rPr>
          <w:b w:val="0"/>
          <w:szCs w:val="22"/>
        </w:rPr>
        <w:t>IČO:</w:t>
      </w:r>
      <w:r w:rsidRPr="00342E33">
        <w:rPr>
          <w:szCs w:val="22"/>
        </w:rPr>
        <w:t xml:space="preserve"> 70889546, územní samosprávný celek</w:t>
      </w:r>
    </w:p>
    <w:p w14:paraId="4CE99D55" w14:textId="77777777" w:rsidR="00632BB8" w:rsidRPr="00E46BA1" w:rsidRDefault="00632BB8" w:rsidP="001417E9">
      <w:pPr>
        <w:pStyle w:val="Tun"/>
        <w:numPr>
          <w:ilvl w:val="0"/>
          <w:numId w:val="4"/>
        </w:numPr>
        <w:tabs>
          <w:tab w:val="clear" w:pos="426"/>
          <w:tab w:val="clear" w:pos="709"/>
        </w:tabs>
        <w:spacing w:before="120"/>
        <w:ind w:left="709" w:hanging="284"/>
        <w:rPr>
          <w:b w:val="0"/>
          <w:szCs w:val="24"/>
        </w:rPr>
      </w:pPr>
      <w:r w:rsidRPr="00E46BA1">
        <w:rPr>
          <w:b w:val="0"/>
          <w:szCs w:val="24"/>
        </w:rPr>
        <w:tab/>
      </w:r>
      <w:bookmarkStart w:id="4" w:name="_Toc19348868"/>
      <w:r w:rsidRPr="00E46BA1">
        <w:rPr>
          <w:b w:val="0"/>
          <w:szCs w:val="24"/>
        </w:rPr>
        <w:t>Ředitel školy:</w:t>
      </w:r>
      <w:bookmarkEnd w:id="4"/>
    </w:p>
    <w:p w14:paraId="39459C46" w14:textId="77777777" w:rsidR="00632BB8" w:rsidRPr="00342E33" w:rsidRDefault="0027706A" w:rsidP="003A659F">
      <w:pPr>
        <w:spacing w:after="120"/>
        <w:rPr>
          <w:szCs w:val="22"/>
        </w:rPr>
      </w:pPr>
      <w:r>
        <w:rPr>
          <w:szCs w:val="22"/>
        </w:rPr>
        <w:tab/>
        <w:t xml:space="preserve">Mgr. Karel Hübner, </w:t>
      </w:r>
      <w:r w:rsidRPr="00585FEB">
        <w:rPr>
          <w:b w:val="0"/>
          <w:szCs w:val="22"/>
        </w:rPr>
        <w:t>Na Studánkách 404, 551</w:t>
      </w:r>
      <w:r w:rsidR="00632BB8" w:rsidRPr="00585FEB">
        <w:rPr>
          <w:b w:val="0"/>
          <w:szCs w:val="22"/>
        </w:rPr>
        <w:t xml:space="preserve"> 01 Jaroměř</w:t>
      </w:r>
    </w:p>
    <w:p w14:paraId="3E88ED77" w14:textId="77777777" w:rsidR="00632BB8" w:rsidRPr="00E46BA1" w:rsidRDefault="00632BB8" w:rsidP="001417E9">
      <w:pPr>
        <w:pStyle w:val="Tun"/>
        <w:numPr>
          <w:ilvl w:val="0"/>
          <w:numId w:val="4"/>
        </w:numPr>
        <w:tabs>
          <w:tab w:val="clear" w:pos="426"/>
          <w:tab w:val="clear" w:pos="709"/>
        </w:tabs>
        <w:spacing w:before="120"/>
        <w:ind w:left="709" w:hanging="284"/>
        <w:rPr>
          <w:b w:val="0"/>
          <w:szCs w:val="24"/>
        </w:rPr>
      </w:pPr>
      <w:bookmarkStart w:id="5" w:name="_Toc19348870"/>
      <w:r w:rsidRPr="00E46BA1">
        <w:rPr>
          <w:b w:val="0"/>
          <w:szCs w:val="24"/>
        </w:rPr>
        <w:tab/>
        <w:t>Zařazení školy do rejstříku škol:</w:t>
      </w:r>
      <w:bookmarkEnd w:id="5"/>
    </w:p>
    <w:p w14:paraId="260AC560" w14:textId="77777777" w:rsidR="00632BB8" w:rsidRPr="003A659F" w:rsidRDefault="0012472B" w:rsidP="0012472B">
      <w:pPr>
        <w:spacing w:after="120"/>
        <w:ind w:left="1077" w:hanging="226"/>
        <w:rPr>
          <w:szCs w:val="24"/>
        </w:rPr>
      </w:pPr>
      <w:r>
        <w:rPr>
          <w:szCs w:val="24"/>
        </w:rPr>
        <w:t xml:space="preserve">1. </w:t>
      </w:r>
      <w:r w:rsidR="00632BB8" w:rsidRPr="003A659F">
        <w:rPr>
          <w:szCs w:val="24"/>
        </w:rPr>
        <w:t>1. 2005</w:t>
      </w:r>
    </w:p>
    <w:p w14:paraId="0642B0DF" w14:textId="77777777" w:rsidR="00632BB8" w:rsidRPr="00C9785B" w:rsidRDefault="00632BB8" w:rsidP="00C9785B">
      <w:pPr>
        <w:pStyle w:val="Tun"/>
        <w:numPr>
          <w:ilvl w:val="0"/>
          <w:numId w:val="4"/>
        </w:numPr>
        <w:tabs>
          <w:tab w:val="clear" w:pos="426"/>
          <w:tab w:val="clear" w:pos="709"/>
        </w:tabs>
        <w:spacing w:after="0"/>
        <w:ind w:left="709" w:hanging="284"/>
        <w:rPr>
          <w:b w:val="0"/>
          <w:sz w:val="22"/>
          <w:szCs w:val="22"/>
        </w:rPr>
      </w:pPr>
      <w:r w:rsidRPr="00C9785B">
        <w:rPr>
          <w:b w:val="0"/>
          <w:sz w:val="22"/>
          <w:szCs w:val="22"/>
        </w:rPr>
        <w:tab/>
      </w:r>
      <w:bookmarkStart w:id="6" w:name="_Toc19348871"/>
      <w:r w:rsidR="007B18E3" w:rsidRPr="00C9785B">
        <w:rPr>
          <w:b w:val="0"/>
          <w:sz w:val="22"/>
          <w:szCs w:val="22"/>
        </w:rPr>
        <w:t>Nejvyšší povolený počet žáků ve škole</w:t>
      </w:r>
      <w:r w:rsidRPr="00C9785B">
        <w:rPr>
          <w:b w:val="0"/>
          <w:sz w:val="22"/>
          <w:szCs w:val="22"/>
        </w:rPr>
        <w:t xml:space="preserve"> </w:t>
      </w:r>
      <w:bookmarkEnd w:id="6"/>
      <w:r w:rsidR="00365DCA" w:rsidRPr="00C9785B">
        <w:rPr>
          <w:b w:val="0"/>
          <w:sz w:val="22"/>
          <w:szCs w:val="22"/>
        </w:rPr>
        <w:t xml:space="preserve">je </w:t>
      </w:r>
      <w:r w:rsidR="007B18E3" w:rsidRPr="00C9785B">
        <w:rPr>
          <w:b w:val="0"/>
          <w:sz w:val="22"/>
          <w:szCs w:val="22"/>
        </w:rPr>
        <w:t>540.</w:t>
      </w:r>
    </w:p>
    <w:p w14:paraId="478808F1" w14:textId="77777777" w:rsidR="00365DCA" w:rsidRPr="00C9785B" w:rsidRDefault="00365DCA" w:rsidP="00C9785B">
      <w:pPr>
        <w:tabs>
          <w:tab w:val="left" w:pos="426"/>
          <w:tab w:val="left" w:pos="709"/>
          <w:tab w:val="left" w:pos="3119"/>
        </w:tabs>
        <w:ind w:left="709"/>
        <w:rPr>
          <w:szCs w:val="22"/>
        </w:rPr>
      </w:pPr>
      <w:r w:rsidRPr="00C9785B">
        <w:rPr>
          <w:szCs w:val="22"/>
        </w:rPr>
        <w:t>Nejvyšší povolený počet žáků v</w:t>
      </w:r>
      <w:r w:rsidR="00544734" w:rsidRPr="00C9785B">
        <w:rPr>
          <w:szCs w:val="22"/>
        </w:rPr>
        <w:t xml:space="preserve"> jednotlivých </w:t>
      </w:r>
      <w:r w:rsidRPr="00C9785B">
        <w:rPr>
          <w:szCs w:val="22"/>
        </w:rPr>
        <w:t>obor</w:t>
      </w:r>
      <w:r w:rsidR="001417E9" w:rsidRPr="00C9785B">
        <w:rPr>
          <w:szCs w:val="22"/>
        </w:rPr>
        <w:t>ech (celkem 444</w:t>
      </w:r>
      <w:r w:rsidR="00544734" w:rsidRPr="00C9785B">
        <w:rPr>
          <w:szCs w:val="22"/>
        </w:rPr>
        <w:t>)</w:t>
      </w:r>
      <w:r w:rsidRPr="00C9785B">
        <w:rPr>
          <w:szCs w:val="22"/>
        </w:rPr>
        <w:t>:</w:t>
      </w:r>
    </w:p>
    <w:p w14:paraId="48CBECA7" w14:textId="77777777" w:rsidR="00632BB8" w:rsidRPr="00C9785B" w:rsidRDefault="00365DCA" w:rsidP="00C9785B">
      <w:pPr>
        <w:tabs>
          <w:tab w:val="left" w:pos="426"/>
          <w:tab w:val="left" w:pos="709"/>
          <w:tab w:val="left" w:pos="3119"/>
        </w:tabs>
        <w:rPr>
          <w:b w:val="0"/>
          <w:szCs w:val="22"/>
        </w:rPr>
      </w:pPr>
      <w:r w:rsidRPr="00C9785B">
        <w:rPr>
          <w:b w:val="0"/>
          <w:szCs w:val="22"/>
        </w:rPr>
        <w:tab/>
      </w:r>
      <w:r w:rsidRPr="00C9785B">
        <w:rPr>
          <w:b w:val="0"/>
          <w:szCs w:val="22"/>
        </w:rPr>
        <w:tab/>
      </w:r>
      <w:r w:rsidR="00544734" w:rsidRPr="00C9785B">
        <w:rPr>
          <w:b w:val="0"/>
          <w:szCs w:val="22"/>
        </w:rPr>
        <w:t xml:space="preserve">79-41-K/81 </w:t>
      </w:r>
      <w:r w:rsidR="00632BB8" w:rsidRPr="00C9785B">
        <w:rPr>
          <w:b w:val="0"/>
          <w:szCs w:val="22"/>
        </w:rPr>
        <w:t xml:space="preserve">Gymnázium </w:t>
      </w:r>
      <w:r w:rsidR="00544734" w:rsidRPr="00C9785B">
        <w:rPr>
          <w:b w:val="0"/>
          <w:szCs w:val="22"/>
        </w:rPr>
        <w:t>(</w:t>
      </w:r>
      <w:r w:rsidR="00632BB8" w:rsidRPr="00C9785B">
        <w:rPr>
          <w:b w:val="0"/>
          <w:szCs w:val="22"/>
        </w:rPr>
        <w:t>osmileté studium</w:t>
      </w:r>
      <w:r w:rsidR="00544734" w:rsidRPr="00C9785B">
        <w:rPr>
          <w:b w:val="0"/>
          <w:szCs w:val="22"/>
        </w:rPr>
        <w:t>)</w:t>
      </w:r>
      <w:r w:rsidR="00544734" w:rsidRPr="00C9785B">
        <w:rPr>
          <w:b w:val="0"/>
          <w:szCs w:val="22"/>
        </w:rPr>
        <w:tab/>
      </w:r>
      <w:r w:rsidR="00632BB8" w:rsidRPr="00C9785B">
        <w:rPr>
          <w:b w:val="0"/>
          <w:szCs w:val="22"/>
        </w:rPr>
        <w:t>2</w:t>
      </w:r>
      <w:r w:rsidR="001D5283" w:rsidRPr="00C9785B">
        <w:rPr>
          <w:b w:val="0"/>
          <w:szCs w:val="22"/>
        </w:rPr>
        <w:t>4</w:t>
      </w:r>
      <w:r w:rsidR="00632BB8" w:rsidRPr="00C9785B">
        <w:rPr>
          <w:b w:val="0"/>
          <w:szCs w:val="22"/>
        </w:rPr>
        <w:t>0 žáků</w:t>
      </w:r>
    </w:p>
    <w:p w14:paraId="52429A1C" w14:textId="77777777" w:rsidR="00632BB8" w:rsidRPr="00C9785B" w:rsidRDefault="00544734" w:rsidP="00C9785B">
      <w:pPr>
        <w:tabs>
          <w:tab w:val="left" w:pos="426"/>
          <w:tab w:val="left" w:pos="709"/>
          <w:tab w:val="left" w:pos="3119"/>
        </w:tabs>
        <w:rPr>
          <w:b w:val="0"/>
          <w:szCs w:val="22"/>
        </w:rPr>
      </w:pPr>
      <w:r w:rsidRPr="00C9785B">
        <w:rPr>
          <w:b w:val="0"/>
          <w:szCs w:val="22"/>
        </w:rPr>
        <w:tab/>
      </w:r>
      <w:r w:rsidRPr="00C9785B">
        <w:rPr>
          <w:b w:val="0"/>
          <w:szCs w:val="22"/>
        </w:rPr>
        <w:tab/>
        <w:t>79-41-K/41 Gymnázium (</w:t>
      </w:r>
      <w:r w:rsidR="00632BB8" w:rsidRPr="00C9785B">
        <w:rPr>
          <w:b w:val="0"/>
          <w:szCs w:val="22"/>
        </w:rPr>
        <w:t>čtyřleté studium</w:t>
      </w:r>
      <w:r w:rsidRPr="00C9785B">
        <w:rPr>
          <w:b w:val="0"/>
          <w:szCs w:val="22"/>
        </w:rPr>
        <w:t>)</w:t>
      </w:r>
      <w:r w:rsidRPr="00C9785B">
        <w:rPr>
          <w:b w:val="0"/>
          <w:szCs w:val="22"/>
        </w:rPr>
        <w:tab/>
      </w:r>
      <w:r w:rsidR="00632BB8" w:rsidRPr="00C9785B">
        <w:rPr>
          <w:b w:val="0"/>
          <w:szCs w:val="22"/>
        </w:rPr>
        <w:t>2</w:t>
      </w:r>
      <w:r w:rsidR="003A659F" w:rsidRPr="00C9785B">
        <w:rPr>
          <w:b w:val="0"/>
          <w:szCs w:val="22"/>
        </w:rPr>
        <w:t>04</w:t>
      </w:r>
      <w:r w:rsidR="00632BB8" w:rsidRPr="00C9785B">
        <w:rPr>
          <w:b w:val="0"/>
          <w:szCs w:val="22"/>
        </w:rPr>
        <w:t xml:space="preserve"> žáků</w:t>
      </w:r>
    </w:p>
    <w:p w14:paraId="601EFD09" w14:textId="77777777" w:rsidR="00632BB8" w:rsidRPr="00E46BA1" w:rsidRDefault="00632BB8" w:rsidP="001417E9">
      <w:pPr>
        <w:pStyle w:val="Tun"/>
        <w:numPr>
          <w:ilvl w:val="0"/>
          <w:numId w:val="4"/>
        </w:numPr>
        <w:tabs>
          <w:tab w:val="clear" w:pos="426"/>
          <w:tab w:val="clear" w:pos="709"/>
        </w:tabs>
        <w:spacing w:before="120"/>
        <w:ind w:left="709" w:hanging="284"/>
        <w:rPr>
          <w:b w:val="0"/>
          <w:szCs w:val="24"/>
        </w:rPr>
      </w:pPr>
      <w:r w:rsidRPr="00E46BA1">
        <w:rPr>
          <w:b w:val="0"/>
          <w:szCs w:val="24"/>
        </w:rPr>
        <w:tab/>
      </w:r>
      <w:bookmarkStart w:id="7" w:name="_Toc19348872"/>
      <w:r w:rsidRPr="00E46BA1">
        <w:rPr>
          <w:b w:val="0"/>
          <w:szCs w:val="24"/>
        </w:rPr>
        <w:t>Seznam st</w:t>
      </w:r>
      <w:r w:rsidR="00176649">
        <w:rPr>
          <w:b w:val="0"/>
          <w:szCs w:val="24"/>
        </w:rPr>
        <w:t>udijních oborů</w:t>
      </w:r>
      <w:r w:rsidRPr="00E46BA1">
        <w:rPr>
          <w:b w:val="0"/>
          <w:szCs w:val="24"/>
        </w:rPr>
        <w:t>:</w:t>
      </w:r>
      <w:bookmarkEnd w:id="7"/>
    </w:p>
    <w:p w14:paraId="1FDE2C72" w14:textId="77777777" w:rsidR="009B0981" w:rsidRPr="00342E33" w:rsidRDefault="00EE4B4F" w:rsidP="00EE4B4F">
      <w:pPr>
        <w:tabs>
          <w:tab w:val="left" w:pos="1985"/>
        </w:tabs>
        <w:ind w:left="709"/>
        <w:rPr>
          <w:szCs w:val="22"/>
        </w:rPr>
      </w:pPr>
      <w:r>
        <w:rPr>
          <w:szCs w:val="22"/>
        </w:rPr>
        <w:t xml:space="preserve">Gymnázium </w:t>
      </w:r>
      <w:r>
        <w:rPr>
          <w:szCs w:val="22"/>
        </w:rPr>
        <w:tab/>
        <w:t>-</w:t>
      </w:r>
      <w:r w:rsidR="009B0981">
        <w:rPr>
          <w:szCs w:val="22"/>
        </w:rPr>
        <w:tab/>
      </w:r>
      <w:r w:rsidR="009B0981" w:rsidRPr="00342E33">
        <w:rPr>
          <w:szCs w:val="22"/>
        </w:rPr>
        <w:t>osmil</w:t>
      </w:r>
      <w:r w:rsidR="009B0981">
        <w:rPr>
          <w:szCs w:val="22"/>
        </w:rPr>
        <w:t>eté studium</w:t>
      </w:r>
      <w:r w:rsidR="009B0981">
        <w:rPr>
          <w:szCs w:val="22"/>
        </w:rPr>
        <w:tab/>
      </w:r>
      <w:r w:rsidR="009B0981" w:rsidRPr="00176649">
        <w:rPr>
          <w:b w:val="0"/>
          <w:szCs w:val="22"/>
        </w:rPr>
        <w:t>79-41-K/81</w:t>
      </w:r>
    </w:p>
    <w:p w14:paraId="295BD3A7" w14:textId="77777777" w:rsidR="009B0981" w:rsidRPr="00342E33" w:rsidRDefault="00EE4B4F" w:rsidP="00C06A39">
      <w:pPr>
        <w:numPr>
          <w:ilvl w:val="0"/>
          <w:numId w:val="11"/>
        </w:numPr>
        <w:tabs>
          <w:tab w:val="left" w:pos="2268"/>
        </w:tabs>
        <w:ind w:left="2127" w:hanging="143"/>
        <w:rPr>
          <w:szCs w:val="22"/>
        </w:rPr>
      </w:pPr>
      <w:r>
        <w:rPr>
          <w:szCs w:val="22"/>
        </w:rPr>
        <w:t xml:space="preserve"> </w:t>
      </w:r>
      <w:r w:rsidR="009B0981">
        <w:rPr>
          <w:szCs w:val="22"/>
        </w:rPr>
        <w:t>čtyřleté studium</w:t>
      </w:r>
      <w:r w:rsidR="009B0981">
        <w:rPr>
          <w:szCs w:val="22"/>
        </w:rPr>
        <w:tab/>
      </w:r>
      <w:r w:rsidR="009B0981" w:rsidRPr="00176649">
        <w:rPr>
          <w:b w:val="0"/>
          <w:szCs w:val="22"/>
        </w:rPr>
        <w:t>79-41-K/41</w:t>
      </w:r>
    </w:p>
    <w:p w14:paraId="42D37706" w14:textId="77777777" w:rsidR="00FB42C8" w:rsidRPr="00E46BA1" w:rsidRDefault="00632BB8" w:rsidP="001417E9">
      <w:pPr>
        <w:pStyle w:val="Tun"/>
        <w:numPr>
          <w:ilvl w:val="0"/>
          <w:numId w:val="4"/>
        </w:numPr>
        <w:tabs>
          <w:tab w:val="clear" w:pos="426"/>
          <w:tab w:val="clear" w:pos="709"/>
        </w:tabs>
        <w:spacing w:before="120"/>
        <w:ind w:left="709" w:hanging="284"/>
        <w:rPr>
          <w:b w:val="0"/>
          <w:szCs w:val="24"/>
        </w:rPr>
      </w:pPr>
      <w:r w:rsidRPr="00E46BA1">
        <w:rPr>
          <w:b w:val="0"/>
          <w:szCs w:val="24"/>
        </w:rPr>
        <w:tab/>
      </w:r>
      <w:bookmarkStart w:id="8" w:name="_Toc19348873"/>
      <w:r w:rsidR="00FB42C8" w:rsidRPr="00E46BA1">
        <w:rPr>
          <w:b w:val="0"/>
          <w:szCs w:val="24"/>
        </w:rPr>
        <w:t>Rada školy</w:t>
      </w:r>
      <w:r w:rsidR="00E46BA1">
        <w:rPr>
          <w:b w:val="0"/>
          <w:szCs w:val="24"/>
        </w:rPr>
        <w:t>:</w:t>
      </w:r>
    </w:p>
    <w:p w14:paraId="4589F45A" w14:textId="77777777" w:rsidR="00FB42C8" w:rsidRPr="00342E33" w:rsidRDefault="00FB42C8" w:rsidP="00ED0076">
      <w:pPr>
        <w:tabs>
          <w:tab w:val="left" w:pos="3686"/>
          <w:tab w:val="left" w:pos="5670"/>
        </w:tabs>
        <w:ind w:left="709"/>
        <w:rPr>
          <w:i/>
          <w:szCs w:val="22"/>
        </w:rPr>
      </w:pPr>
      <w:r w:rsidRPr="00342E33">
        <w:rPr>
          <w:i/>
          <w:szCs w:val="22"/>
        </w:rPr>
        <w:t>Jméno:</w:t>
      </w:r>
      <w:r w:rsidRPr="00342E33">
        <w:rPr>
          <w:i/>
          <w:szCs w:val="22"/>
        </w:rPr>
        <w:tab/>
        <w:t>Funkce:</w:t>
      </w:r>
      <w:r w:rsidRPr="00342E33">
        <w:rPr>
          <w:i/>
          <w:szCs w:val="22"/>
        </w:rPr>
        <w:tab/>
        <w:t>Zastupuje:</w:t>
      </w:r>
    </w:p>
    <w:p w14:paraId="586FEBFF" w14:textId="77777777" w:rsidR="00FB42C8" w:rsidRPr="00E46BA1" w:rsidRDefault="00F90114" w:rsidP="00ED0076">
      <w:pPr>
        <w:tabs>
          <w:tab w:val="left" w:pos="3686"/>
          <w:tab w:val="left" w:pos="5670"/>
          <w:tab w:val="left" w:pos="10440"/>
        </w:tabs>
        <w:ind w:left="709"/>
        <w:rPr>
          <w:b w:val="0"/>
          <w:szCs w:val="22"/>
        </w:rPr>
      </w:pPr>
      <w:r>
        <w:rPr>
          <w:b w:val="0"/>
          <w:szCs w:val="22"/>
        </w:rPr>
        <w:t xml:space="preserve">Mgr. Miloš </w:t>
      </w:r>
      <w:r w:rsidR="00966112">
        <w:rPr>
          <w:b w:val="0"/>
          <w:szCs w:val="22"/>
        </w:rPr>
        <w:t>Bo</w:t>
      </w:r>
      <w:r w:rsidR="00FB42C8" w:rsidRPr="00E46BA1">
        <w:rPr>
          <w:b w:val="0"/>
          <w:szCs w:val="22"/>
        </w:rPr>
        <w:t>háč</w:t>
      </w:r>
      <w:r>
        <w:rPr>
          <w:b w:val="0"/>
          <w:szCs w:val="22"/>
        </w:rPr>
        <w:tab/>
      </w:r>
      <w:r w:rsidR="00FB42C8" w:rsidRPr="00E46BA1">
        <w:rPr>
          <w:b w:val="0"/>
          <w:szCs w:val="22"/>
        </w:rPr>
        <w:t>předseda</w:t>
      </w:r>
      <w:r w:rsidR="00FB42C8" w:rsidRPr="00E46BA1">
        <w:rPr>
          <w:b w:val="0"/>
          <w:szCs w:val="22"/>
        </w:rPr>
        <w:tab/>
        <w:t>pedagog</w:t>
      </w:r>
      <w:r w:rsidR="00342E33" w:rsidRPr="00E46BA1">
        <w:rPr>
          <w:b w:val="0"/>
          <w:szCs w:val="22"/>
        </w:rPr>
        <w:t>ické</w:t>
      </w:r>
      <w:r>
        <w:rPr>
          <w:b w:val="0"/>
          <w:szCs w:val="22"/>
        </w:rPr>
        <w:t xml:space="preserve"> </w:t>
      </w:r>
      <w:r w:rsidR="00966112">
        <w:rPr>
          <w:b w:val="0"/>
          <w:szCs w:val="22"/>
        </w:rPr>
        <w:t>p</w:t>
      </w:r>
      <w:r w:rsidR="00FB42C8" w:rsidRPr="00E46BA1">
        <w:rPr>
          <w:b w:val="0"/>
          <w:szCs w:val="22"/>
        </w:rPr>
        <w:t>racovníky</w:t>
      </w:r>
    </w:p>
    <w:p w14:paraId="58BD8488" w14:textId="77777777" w:rsidR="00FB42C8" w:rsidRPr="00E46BA1" w:rsidRDefault="00ED0076" w:rsidP="00ED0076">
      <w:pPr>
        <w:tabs>
          <w:tab w:val="left" w:pos="3686"/>
          <w:tab w:val="left" w:pos="5670"/>
          <w:tab w:val="left" w:pos="10440"/>
        </w:tabs>
        <w:ind w:left="709"/>
        <w:rPr>
          <w:b w:val="0"/>
          <w:szCs w:val="22"/>
        </w:rPr>
      </w:pPr>
      <w:r>
        <w:rPr>
          <w:b w:val="0"/>
          <w:szCs w:val="22"/>
        </w:rPr>
        <w:t>Mgr. Julie Němečková</w:t>
      </w:r>
      <w:r w:rsidR="00FB42C8" w:rsidRPr="00E46BA1">
        <w:rPr>
          <w:b w:val="0"/>
          <w:szCs w:val="22"/>
        </w:rPr>
        <w:tab/>
      </w:r>
      <w:r w:rsidR="00B03F71" w:rsidRPr="00E46BA1">
        <w:rPr>
          <w:b w:val="0"/>
          <w:szCs w:val="22"/>
        </w:rPr>
        <w:t>zapisovatelka</w:t>
      </w:r>
      <w:r w:rsidR="00FB42C8" w:rsidRPr="00E46BA1">
        <w:rPr>
          <w:b w:val="0"/>
          <w:szCs w:val="22"/>
        </w:rPr>
        <w:tab/>
        <w:t>pedagog</w:t>
      </w:r>
      <w:r w:rsidR="00342E33" w:rsidRPr="00E46BA1">
        <w:rPr>
          <w:b w:val="0"/>
          <w:szCs w:val="22"/>
        </w:rPr>
        <w:t>ické</w:t>
      </w:r>
      <w:r w:rsidR="00F90114">
        <w:rPr>
          <w:b w:val="0"/>
          <w:szCs w:val="22"/>
        </w:rPr>
        <w:t xml:space="preserve"> pracovníky</w:t>
      </w:r>
    </w:p>
    <w:p w14:paraId="799228A6" w14:textId="77777777" w:rsidR="00342E33" w:rsidRPr="00E46BA1" w:rsidRDefault="00ED0076" w:rsidP="00ED0076">
      <w:pPr>
        <w:tabs>
          <w:tab w:val="left" w:pos="3686"/>
          <w:tab w:val="left" w:pos="5670"/>
          <w:tab w:val="left" w:pos="10440"/>
        </w:tabs>
        <w:ind w:left="709"/>
        <w:rPr>
          <w:b w:val="0"/>
          <w:szCs w:val="22"/>
        </w:rPr>
      </w:pPr>
      <w:r>
        <w:rPr>
          <w:b w:val="0"/>
          <w:szCs w:val="22"/>
        </w:rPr>
        <w:t xml:space="preserve">JUDr. Ing. Rudolf </w:t>
      </w:r>
      <w:proofErr w:type="spellStart"/>
      <w:r>
        <w:rPr>
          <w:b w:val="0"/>
          <w:szCs w:val="22"/>
        </w:rPr>
        <w:t>Cogan</w:t>
      </w:r>
      <w:proofErr w:type="spellEnd"/>
      <w:r w:rsidR="00AE393F">
        <w:rPr>
          <w:b w:val="0"/>
          <w:szCs w:val="22"/>
        </w:rPr>
        <w:t>,</w:t>
      </w:r>
      <w:r>
        <w:rPr>
          <w:b w:val="0"/>
          <w:szCs w:val="22"/>
        </w:rPr>
        <w:t xml:space="preserve"> Ph.D.</w:t>
      </w:r>
      <w:r w:rsidR="00FB42C8" w:rsidRPr="00E46BA1">
        <w:rPr>
          <w:b w:val="0"/>
          <w:szCs w:val="22"/>
        </w:rPr>
        <w:tab/>
      </w:r>
      <w:r w:rsidR="00F90114">
        <w:rPr>
          <w:b w:val="0"/>
          <w:szCs w:val="22"/>
        </w:rPr>
        <w:t>člen</w:t>
      </w:r>
      <w:r w:rsidR="00F90114">
        <w:rPr>
          <w:b w:val="0"/>
          <w:szCs w:val="22"/>
        </w:rPr>
        <w:tab/>
        <w:t>zřizovatele</w:t>
      </w:r>
    </w:p>
    <w:p w14:paraId="772E60F0" w14:textId="77777777" w:rsidR="00CB7698" w:rsidRPr="00E46BA1" w:rsidRDefault="00B03F71" w:rsidP="00ED0076">
      <w:pPr>
        <w:tabs>
          <w:tab w:val="left" w:pos="3686"/>
          <w:tab w:val="left" w:pos="5670"/>
          <w:tab w:val="left" w:pos="10440"/>
        </w:tabs>
        <w:ind w:left="709"/>
        <w:rPr>
          <w:b w:val="0"/>
          <w:szCs w:val="22"/>
        </w:rPr>
      </w:pPr>
      <w:r>
        <w:rPr>
          <w:b w:val="0"/>
          <w:szCs w:val="22"/>
        </w:rPr>
        <w:t>Josef Horáček</w:t>
      </w:r>
      <w:r w:rsidR="00FB42C8" w:rsidRPr="00E46BA1">
        <w:rPr>
          <w:b w:val="0"/>
          <w:szCs w:val="22"/>
        </w:rPr>
        <w:tab/>
      </w:r>
      <w:r w:rsidR="00F90114">
        <w:rPr>
          <w:b w:val="0"/>
          <w:szCs w:val="22"/>
        </w:rPr>
        <w:t>člen</w:t>
      </w:r>
      <w:r w:rsidR="00F90114">
        <w:rPr>
          <w:b w:val="0"/>
          <w:szCs w:val="22"/>
        </w:rPr>
        <w:tab/>
      </w:r>
      <w:r w:rsidR="00FB42C8" w:rsidRPr="00E46BA1">
        <w:rPr>
          <w:b w:val="0"/>
          <w:szCs w:val="22"/>
        </w:rPr>
        <w:t>zřizovatele</w:t>
      </w:r>
    </w:p>
    <w:p w14:paraId="4949C21C" w14:textId="77777777" w:rsidR="00FB42C8" w:rsidRPr="00E46BA1" w:rsidRDefault="00ED0076" w:rsidP="00ED0076">
      <w:pPr>
        <w:tabs>
          <w:tab w:val="left" w:pos="3686"/>
          <w:tab w:val="left" w:pos="5670"/>
          <w:tab w:val="left" w:pos="10440"/>
        </w:tabs>
        <w:ind w:left="709"/>
        <w:rPr>
          <w:b w:val="0"/>
          <w:szCs w:val="22"/>
        </w:rPr>
      </w:pPr>
      <w:r>
        <w:rPr>
          <w:b w:val="0"/>
          <w:szCs w:val="22"/>
        </w:rPr>
        <w:t xml:space="preserve">Ing. Martin </w:t>
      </w:r>
      <w:proofErr w:type="spellStart"/>
      <w:r>
        <w:rPr>
          <w:b w:val="0"/>
          <w:szCs w:val="22"/>
        </w:rPr>
        <w:t>Diheneščik</w:t>
      </w:r>
      <w:proofErr w:type="spellEnd"/>
      <w:r w:rsidR="00F90114">
        <w:rPr>
          <w:b w:val="0"/>
          <w:szCs w:val="22"/>
        </w:rPr>
        <w:tab/>
        <w:t>člen</w:t>
      </w:r>
      <w:r w:rsidR="00F90114">
        <w:rPr>
          <w:b w:val="0"/>
          <w:szCs w:val="22"/>
        </w:rPr>
        <w:tab/>
      </w:r>
      <w:r w:rsidR="00CB7698" w:rsidRPr="00E46BA1">
        <w:rPr>
          <w:b w:val="0"/>
          <w:szCs w:val="22"/>
        </w:rPr>
        <w:t>rodiče</w:t>
      </w:r>
      <w:r>
        <w:rPr>
          <w:b w:val="0"/>
          <w:szCs w:val="22"/>
        </w:rPr>
        <w:t xml:space="preserve"> a zletilé žáky</w:t>
      </w:r>
    </w:p>
    <w:p w14:paraId="2DA88DCE" w14:textId="77777777" w:rsidR="00FB42C8" w:rsidRPr="00F90114" w:rsidRDefault="00B03F71" w:rsidP="00ED0076">
      <w:pPr>
        <w:tabs>
          <w:tab w:val="left" w:pos="3686"/>
          <w:tab w:val="left" w:pos="5670"/>
          <w:tab w:val="left" w:pos="10440"/>
        </w:tabs>
        <w:ind w:left="709"/>
        <w:rPr>
          <w:b w:val="0"/>
          <w:szCs w:val="22"/>
        </w:rPr>
      </w:pPr>
      <w:r>
        <w:rPr>
          <w:b w:val="0"/>
          <w:szCs w:val="22"/>
        </w:rPr>
        <w:t xml:space="preserve">Ing. Marcela </w:t>
      </w:r>
      <w:proofErr w:type="spellStart"/>
      <w:r>
        <w:rPr>
          <w:b w:val="0"/>
          <w:szCs w:val="22"/>
        </w:rPr>
        <w:t>Holda</w:t>
      </w:r>
      <w:proofErr w:type="spellEnd"/>
      <w:r w:rsidR="00FB42C8" w:rsidRPr="00342E33">
        <w:rPr>
          <w:b w:val="0"/>
          <w:szCs w:val="22"/>
        </w:rPr>
        <w:tab/>
      </w:r>
      <w:r>
        <w:rPr>
          <w:b w:val="0"/>
          <w:szCs w:val="22"/>
        </w:rPr>
        <w:t>člen</w:t>
      </w:r>
      <w:r w:rsidR="00FB42C8" w:rsidRPr="00342E33">
        <w:rPr>
          <w:b w:val="0"/>
          <w:szCs w:val="22"/>
        </w:rPr>
        <w:tab/>
      </w:r>
      <w:r w:rsidR="00ED0076" w:rsidRPr="00E46BA1">
        <w:rPr>
          <w:b w:val="0"/>
          <w:szCs w:val="22"/>
        </w:rPr>
        <w:t>rodiče</w:t>
      </w:r>
      <w:r w:rsidR="00ED0076">
        <w:rPr>
          <w:b w:val="0"/>
          <w:szCs w:val="22"/>
        </w:rPr>
        <w:t xml:space="preserve"> a </w:t>
      </w:r>
      <w:r w:rsidR="009B1670">
        <w:rPr>
          <w:b w:val="0"/>
          <w:szCs w:val="22"/>
        </w:rPr>
        <w:t>zletilé žáky</w:t>
      </w:r>
    </w:p>
    <w:p w14:paraId="3654E550" w14:textId="77777777" w:rsidR="00632BB8" w:rsidRPr="00E46BA1" w:rsidRDefault="00FB42C8" w:rsidP="00E161F0">
      <w:pPr>
        <w:pStyle w:val="Tun"/>
        <w:numPr>
          <w:ilvl w:val="0"/>
          <w:numId w:val="4"/>
        </w:numPr>
        <w:tabs>
          <w:tab w:val="clear" w:pos="426"/>
          <w:tab w:val="clear" w:pos="709"/>
        </w:tabs>
        <w:spacing w:before="120"/>
        <w:ind w:left="709" w:hanging="284"/>
        <w:rPr>
          <w:b w:val="0"/>
          <w:szCs w:val="24"/>
        </w:rPr>
      </w:pPr>
      <w:r w:rsidRPr="00E46BA1">
        <w:rPr>
          <w:b w:val="0"/>
          <w:szCs w:val="24"/>
        </w:rPr>
        <w:tab/>
      </w:r>
      <w:r w:rsidR="00632BB8" w:rsidRPr="00E46BA1">
        <w:rPr>
          <w:b w:val="0"/>
          <w:szCs w:val="24"/>
        </w:rPr>
        <w:t>Mimoškolní aktivity školy:</w:t>
      </w:r>
      <w:bookmarkEnd w:id="8"/>
    </w:p>
    <w:p w14:paraId="71EE00DB" w14:textId="77777777" w:rsidR="00632BB8" w:rsidRPr="00E46BA1" w:rsidRDefault="00632BB8" w:rsidP="00E46BA1">
      <w:pPr>
        <w:ind w:left="709"/>
        <w:rPr>
          <w:b w:val="0"/>
          <w:szCs w:val="22"/>
        </w:rPr>
      </w:pPr>
      <w:r w:rsidRPr="00E46BA1">
        <w:rPr>
          <w:b w:val="0"/>
          <w:szCs w:val="24"/>
        </w:rPr>
        <w:tab/>
      </w:r>
      <w:r w:rsidRPr="00E46BA1">
        <w:rPr>
          <w:b w:val="0"/>
          <w:szCs w:val="22"/>
        </w:rPr>
        <w:t>Unie rodičů při Gy</w:t>
      </w:r>
      <w:r w:rsidR="003474EE">
        <w:rPr>
          <w:b w:val="0"/>
          <w:szCs w:val="22"/>
        </w:rPr>
        <w:t>mnáziu Jaroslava Žáka,</w:t>
      </w:r>
      <w:r w:rsidRPr="00E46BA1">
        <w:rPr>
          <w:b w:val="0"/>
          <w:szCs w:val="22"/>
        </w:rPr>
        <w:t> Jaroměř</w:t>
      </w:r>
      <w:r w:rsidR="001417E9">
        <w:rPr>
          <w:b w:val="0"/>
          <w:szCs w:val="22"/>
        </w:rPr>
        <w:t xml:space="preserve"> (registrovaný spolek)</w:t>
      </w:r>
    </w:p>
    <w:p w14:paraId="52A3C6BF" w14:textId="77777777" w:rsidR="00632BB8" w:rsidRPr="00E46BA1" w:rsidRDefault="00632BB8" w:rsidP="00E46BA1">
      <w:pPr>
        <w:spacing w:after="120"/>
        <w:ind w:left="709"/>
        <w:rPr>
          <w:b w:val="0"/>
          <w:szCs w:val="22"/>
        </w:rPr>
      </w:pPr>
      <w:r w:rsidRPr="00E46BA1">
        <w:rPr>
          <w:b w:val="0"/>
          <w:szCs w:val="22"/>
        </w:rPr>
        <w:tab/>
        <w:t>Sportovní klub ASŠK</w:t>
      </w:r>
    </w:p>
    <w:p w14:paraId="700C6A85" w14:textId="77777777" w:rsidR="00632BB8" w:rsidRPr="00E46BA1" w:rsidRDefault="00632BB8" w:rsidP="00E161F0">
      <w:pPr>
        <w:pStyle w:val="Tun"/>
        <w:numPr>
          <w:ilvl w:val="0"/>
          <w:numId w:val="4"/>
        </w:numPr>
        <w:tabs>
          <w:tab w:val="clear" w:pos="426"/>
          <w:tab w:val="clear" w:pos="709"/>
        </w:tabs>
        <w:spacing w:before="120"/>
        <w:ind w:left="709" w:hanging="284"/>
        <w:rPr>
          <w:b w:val="0"/>
          <w:szCs w:val="24"/>
        </w:rPr>
      </w:pPr>
      <w:r w:rsidRPr="00E46BA1">
        <w:rPr>
          <w:b w:val="0"/>
          <w:szCs w:val="24"/>
        </w:rPr>
        <w:tab/>
      </w:r>
      <w:bookmarkStart w:id="9" w:name="_Toc19348874"/>
      <w:r w:rsidRPr="00E46BA1">
        <w:rPr>
          <w:b w:val="0"/>
          <w:szCs w:val="24"/>
        </w:rPr>
        <w:t>Další údaje:</w:t>
      </w:r>
      <w:bookmarkEnd w:id="9"/>
    </w:p>
    <w:p w14:paraId="275F680E" w14:textId="1286D91B" w:rsidR="009B0981" w:rsidRPr="009B0981" w:rsidRDefault="009B0981" w:rsidP="00A71025">
      <w:pPr>
        <w:spacing w:after="120"/>
        <w:ind w:left="709"/>
        <w:jc w:val="both"/>
        <w:rPr>
          <w:b w:val="0"/>
          <w:szCs w:val="22"/>
        </w:rPr>
      </w:pPr>
      <w:r w:rsidRPr="009B0981">
        <w:rPr>
          <w:b w:val="0"/>
          <w:szCs w:val="22"/>
        </w:rPr>
        <w:t>Gymnázium poskytuje všeobecné vzdělání s mírně posílenou výukou přírodovědných před</w:t>
      </w:r>
      <w:r w:rsidR="00232946">
        <w:rPr>
          <w:b w:val="0"/>
          <w:szCs w:val="22"/>
        </w:rPr>
        <w:t>mětů</w:t>
      </w:r>
      <w:r w:rsidRPr="009B0981">
        <w:rPr>
          <w:b w:val="0"/>
          <w:szCs w:val="22"/>
        </w:rPr>
        <w:t xml:space="preserve">. </w:t>
      </w:r>
      <w:r w:rsidR="009D56B4">
        <w:rPr>
          <w:b w:val="0"/>
          <w:szCs w:val="22"/>
        </w:rPr>
        <w:t>Ve</w:t>
      </w:r>
      <w:r w:rsidR="00C4062B">
        <w:rPr>
          <w:b w:val="0"/>
          <w:szCs w:val="22"/>
        </w:rPr>
        <w:t> </w:t>
      </w:r>
      <w:r w:rsidR="009D56B4">
        <w:rPr>
          <w:b w:val="0"/>
          <w:szCs w:val="22"/>
        </w:rPr>
        <w:t>škole</w:t>
      </w:r>
      <w:r w:rsidR="00C4062B">
        <w:rPr>
          <w:b w:val="0"/>
          <w:szCs w:val="22"/>
        </w:rPr>
        <w:t xml:space="preserve"> </w:t>
      </w:r>
      <w:r w:rsidR="009D56B4">
        <w:rPr>
          <w:b w:val="0"/>
          <w:szCs w:val="22"/>
        </w:rPr>
        <w:t>bylo</w:t>
      </w:r>
      <w:r w:rsidR="00186C95">
        <w:rPr>
          <w:b w:val="0"/>
          <w:szCs w:val="22"/>
        </w:rPr>
        <w:t xml:space="preserve"> v roce 20</w:t>
      </w:r>
      <w:r w:rsidR="00107BCB">
        <w:rPr>
          <w:b w:val="0"/>
          <w:szCs w:val="22"/>
        </w:rPr>
        <w:t>20</w:t>
      </w:r>
      <w:r w:rsidR="00186C95">
        <w:rPr>
          <w:b w:val="0"/>
          <w:szCs w:val="22"/>
        </w:rPr>
        <w:t>/20</w:t>
      </w:r>
      <w:r w:rsidR="00246B66">
        <w:rPr>
          <w:b w:val="0"/>
          <w:szCs w:val="22"/>
        </w:rPr>
        <w:t>2</w:t>
      </w:r>
      <w:r w:rsidR="00107BCB">
        <w:rPr>
          <w:b w:val="0"/>
          <w:szCs w:val="22"/>
        </w:rPr>
        <w:t>1</w:t>
      </w:r>
      <w:r w:rsidR="009D56B4">
        <w:rPr>
          <w:b w:val="0"/>
          <w:szCs w:val="22"/>
        </w:rPr>
        <w:t xml:space="preserve"> celkem 1</w:t>
      </w:r>
      <w:r w:rsidR="0023580D">
        <w:rPr>
          <w:b w:val="0"/>
          <w:szCs w:val="22"/>
        </w:rPr>
        <w:t>2</w:t>
      </w:r>
      <w:r w:rsidRPr="009B0981">
        <w:rPr>
          <w:b w:val="0"/>
          <w:szCs w:val="22"/>
        </w:rPr>
        <w:t xml:space="preserve"> tříd</w:t>
      </w:r>
      <w:r w:rsidR="0023580D">
        <w:rPr>
          <w:b w:val="0"/>
          <w:szCs w:val="22"/>
        </w:rPr>
        <w:t>, všechny pouze gymnaziální</w:t>
      </w:r>
      <w:r w:rsidRPr="009B0981">
        <w:rPr>
          <w:b w:val="0"/>
          <w:szCs w:val="22"/>
        </w:rPr>
        <w:t>.</w:t>
      </w:r>
      <w:r w:rsidR="007C473E">
        <w:rPr>
          <w:b w:val="0"/>
          <w:szCs w:val="22"/>
        </w:rPr>
        <w:t xml:space="preserve"> N</w:t>
      </w:r>
      <w:r w:rsidR="009E6213">
        <w:rPr>
          <w:b w:val="0"/>
          <w:szCs w:val="22"/>
        </w:rPr>
        <w:t xml:space="preserve">a jednoho učitele připadlo </w:t>
      </w:r>
      <w:r w:rsidR="00FA24BB">
        <w:rPr>
          <w:b w:val="0"/>
          <w:szCs w:val="22"/>
        </w:rPr>
        <w:t xml:space="preserve">v průměru </w:t>
      </w:r>
      <w:r w:rsidR="009E6213">
        <w:rPr>
          <w:b w:val="0"/>
          <w:szCs w:val="22"/>
        </w:rPr>
        <w:t>1</w:t>
      </w:r>
      <w:r w:rsidR="00890B84">
        <w:rPr>
          <w:b w:val="0"/>
          <w:szCs w:val="22"/>
        </w:rPr>
        <w:t>1</w:t>
      </w:r>
      <w:r w:rsidR="009E6213">
        <w:rPr>
          <w:b w:val="0"/>
          <w:szCs w:val="22"/>
        </w:rPr>
        <w:t>,</w:t>
      </w:r>
      <w:r w:rsidR="00890B84">
        <w:rPr>
          <w:b w:val="0"/>
          <w:szCs w:val="22"/>
        </w:rPr>
        <w:t>7</w:t>
      </w:r>
      <w:r w:rsidR="009E6213">
        <w:rPr>
          <w:b w:val="0"/>
          <w:szCs w:val="22"/>
        </w:rPr>
        <w:t> </w:t>
      </w:r>
      <w:r w:rsidR="007C473E">
        <w:rPr>
          <w:b w:val="0"/>
          <w:szCs w:val="22"/>
        </w:rPr>
        <w:t>žák</w:t>
      </w:r>
      <w:r w:rsidR="00A71025">
        <w:rPr>
          <w:b w:val="0"/>
          <w:szCs w:val="22"/>
        </w:rPr>
        <w:t>ů, na</w:t>
      </w:r>
      <w:r w:rsidR="00937E35">
        <w:rPr>
          <w:b w:val="0"/>
          <w:szCs w:val="22"/>
        </w:rPr>
        <w:t> </w:t>
      </w:r>
      <w:r w:rsidR="00A71025">
        <w:rPr>
          <w:b w:val="0"/>
          <w:szCs w:val="22"/>
        </w:rPr>
        <w:t>jednu třídu 2</w:t>
      </w:r>
      <w:r w:rsidR="00D13168">
        <w:rPr>
          <w:b w:val="0"/>
          <w:szCs w:val="22"/>
        </w:rPr>
        <w:t>6,</w:t>
      </w:r>
      <w:r w:rsidR="00307606">
        <w:rPr>
          <w:b w:val="0"/>
          <w:szCs w:val="22"/>
        </w:rPr>
        <w:t>9</w:t>
      </w:r>
      <w:r w:rsidR="00D4559B">
        <w:rPr>
          <w:b w:val="0"/>
          <w:szCs w:val="22"/>
        </w:rPr>
        <w:t xml:space="preserve"> žáků.</w:t>
      </w:r>
    </w:p>
    <w:p w14:paraId="12279EC1" w14:textId="77777777" w:rsidR="00632BB8" w:rsidRPr="00342E33" w:rsidRDefault="00632BB8">
      <w:pPr>
        <w:ind w:left="705"/>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134"/>
        <w:gridCol w:w="1701"/>
        <w:gridCol w:w="1984"/>
      </w:tblGrid>
      <w:tr w:rsidR="00532298" w:rsidRPr="005A1C14" w14:paraId="465BAAC3" w14:textId="77777777">
        <w:trPr>
          <w:cantSplit/>
          <w:jc w:val="center"/>
        </w:trPr>
        <w:tc>
          <w:tcPr>
            <w:tcW w:w="2127" w:type="dxa"/>
            <w:tcBorders>
              <w:bottom w:val="nil"/>
            </w:tcBorders>
          </w:tcPr>
          <w:p w14:paraId="15021866" w14:textId="77777777" w:rsidR="00532298" w:rsidRPr="005A1C14" w:rsidRDefault="00532298">
            <w:pPr>
              <w:rPr>
                <w:szCs w:val="22"/>
              </w:rPr>
            </w:pPr>
          </w:p>
        </w:tc>
        <w:tc>
          <w:tcPr>
            <w:tcW w:w="1134" w:type="dxa"/>
            <w:tcBorders>
              <w:bottom w:val="nil"/>
            </w:tcBorders>
            <w:vAlign w:val="center"/>
          </w:tcPr>
          <w:p w14:paraId="0C6EC312" w14:textId="77777777" w:rsidR="00532298" w:rsidRPr="005A1C14" w:rsidRDefault="00532298">
            <w:pPr>
              <w:jc w:val="center"/>
              <w:rPr>
                <w:szCs w:val="22"/>
              </w:rPr>
            </w:pPr>
            <w:r w:rsidRPr="005A1C14">
              <w:rPr>
                <w:szCs w:val="22"/>
              </w:rPr>
              <w:t>Počet tříd</w:t>
            </w:r>
          </w:p>
        </w:tc>
        <w:tc>
          <w:tcPr>
            <w:tcW w:w="1701" w:type="dxa"/>
            <w:tcBorders>
              <w:bottom w:val="nil"/>
            </w:tcBorders>
          </w:tcPr>
          <w:p w14:paraId="103E3DFE" w14:textId="77777777" w:rsidR="00532298" w:rsidRPr="005A1C14" w:rsidRDefault="00532298">
            <w:pPr>
              <w:jc w:val="center"/>
              <w:rPr>
                <w:szCs w:val="22"/>
              </w:rPr>
            </w:pPr>
            <w:r w:rsidRPr="005A1C14">
              <w:rPr>
                <w:szCs w:val="22"/>
              </w:rPr>
              <w:t>Celkový počet</w:t>
            </w:r>
          </w:p>
          <w:p w14:paraId="3EDCF272" w14:textId="77777777" w:rsidR="00532298" w:rsidRPr="005A1C14" w:rsidRDefault="00532298">
            <w:pPr>
              <w:jc w:val="center"/>
              <w:rPr>
                <w:szCs w:val="22"/>
              </w:rPr>
            </w:pPr>
            <w:r>
              <w:rPr>
                <w:szCs w:val="22"/>
              </w:rPr>
              <w:t>ž</w:t>
            </w:r>
            <w:r w:rsidRPr="005A1C14">
              <w:rPr>
                <w:szCs w:val="22"/>
              </w:rPr>
              <w:t>áků</w:t>
            </w:r>
          </w:p>
        </w:tc>
        <w:tc>
          <w:tcPr>
            <w:tcW w:w="1984" w:type="dxa"/>
            <w:tcBorders>
              <w:top w:val="single" w:sz="4" w:space="0" w:color="auto"/>
            </w:tcBorders>
          </w:tcPr>
          <w:p w14:paraId="3D4DC998" w14:textId="77777777" w:rsidR="00532298" w:rsidRPr="005A1C14" w:rsidRDefault="00532298">
            <w:pPr>
              <w:jc w:val="center"/>
              <w:rPr>
                <w:szCs w:val="22"/>
              </w:rPr>
            </w:pPr>
            <w:r w:rsidRPr="005A1C14">
              <w:rPr>
                <w:szCs w:val="22"/>
              </w:rPr>
              <w:t>Počet žáků</w:t>
            </w:r>
          </w:p>
          <w:p w14:paraId="6C3B9F50" w14:textId="77777777" w:rsidR="00532298" w:rsidRPr="005A1C14" w:rsidRDefault="00532298">
            <w:pPr>
              <w:jc w:val="center"/>
              <w:rPr>
                <w:szCs w:val="22"/>
                <w:u w:val="single"/>
              </w:rPr>
            </w:pPr>
            <w:r w:rsidRPr="005A1C14">
              <w:rPr>
                <w:szCs w:val="22"/>
              </w:rPr>
              <w:t>na jednu</w:t>
            </w:r>
            <w:r>
              <w:rPr>
                <w:szCs w:val="22"/>
              </w:rPr>
              <w:t xml:space="preserve"> </w:t>
            </w:r>
            <w:r w:rsidRPr="005A1C14">
              <w:rPr>
                <w:szCs w:val="22"/>
              </w:rPr>
              <w:t>třídu</w:t>
            </w:r>
          </w:p>
        </w:tc>
      </w:tr>
      <w:tr w:rsidR="00532298" w:rsidRPr="005A1C14" w14:paraId="2914C1AF" w14:textId="77777777">
        <w:trPr>
          <w:cantSplit/>
          <w:jc w:val="center"/>
        </w:trPr>
        <w:tc>
          <w:tcPr>
            <w:tcW w:w="2127" w:type="dxa"/>
          </w:tcPr>
          <w:p w14:paraId="45B2C77E" w14:textId="77777777" w:rsidR="00532298" w:rsidRPr="005A1C14" w:rsidRDefault="00532298">
            <w:pPr>
              <w:rPr>
                <w:b w:val="0"/>
                <w:szCs w:val="22"/>
              </w:rPr>
            </w:pPr>
            <w:r w:rsidRPr="005A1C14">
              <w:rPr>
                <w:b w:val="0"/>
                <w:szCs w:val="22"/>
              </w:rPr>
              <w:t>nižší gymnázium</w:t>
            </w:r>
          </w:p>
        </w:tc>
        <w:tc>
          <w:tcPr>
            <w:tcW w:w="1134" w:type="dxa"/>
          </w:tcPr>
          <w:p w14:paraId="769BFFA4" w14:textId="77777777" w:rsidR="00532298" w:rsidRPr="005A1C14" w:rsidRDefault="00532298">
            <w:pPr>
              <w:jc w:val="center"/>
              <w:rPr>
                <w:b w:val="0"/>
                <w:szCs w:val="22"/>
              </w:rPr>
            </w:pPr>
            <w:r w:rsidRPr="005A1C14">
              <w:rPr>
                <w:b w:val="0"/>
                <w:szCs w:val="22"/>
              </w:rPr>
              <w:t>4</w:t>
            </w:r>
          </w:p>
        </w:tc>
        <w:tc>
          <w:tcPr>
            <w:tcW w:w="1701" w:type="dxa"/>
          </w:tcPr>
          <w:p w14:paraId="59AB32BC" w14:textId="5EC50984" w:rsidR="00532298" w:rsidRPr="005A1C14" w:rsidRDefault="00532298">
            <w:pPr>
              <w:jc w:val="center"/>
              <w:rPr>
                <w:b w:val="0"/>
                <w:szCs w:val="22"/>
              </w:rPr>
            </w:pPr>
            <w:r w:rsidRPr="005A1C14">
              <w:rPr>
                <w:b w:val="0"/>
                <w:szCs w:val="22"/>
              </w:rPr>
              <w:t>1</w:t>
            </w:r>
            <w:r w:rsidR="00901E9E">
              <w:rPr>
                <w:b w:val="0"/>
                <w:szCs w:val="22"/>
              </w:rPr>
              <w:t>1</w:t>
            </w:r>
            <w:r w:rsidR="00EC0FD4">
              <w:rPr>
                <w:b w:val="0"/>
                <w:szCs w:val="22"/>
              </w:rPr>
              <w:t>6</w:t>
            </w:r>
          </w:p>
        </w:tc>
        <w:tc>
          <w:tcPr>
            <w:tcW w:w="1984" w:type="dxa"/>
          </w:tcPr>
          <w:p w14:paraId="17C62F64" w14:textId="77777777" w:rsidR="00532298" w:rsidRPr="005A1C14" w:rsidRDefault="00901E9E" w:rsidP="00901E9E">
            <w:pPr>
              <w:jc w:val="center"/>
              <w:rPr>
                <w:b w:val="0"/>
                <w:szCs w:val="22"/>
              </w:rPr>
            </w:pPr>
            <w:r>
              <w:rPr>
                <w:b w:val="0"/>
                <w:szCs w:val="22"/>
              </w:rPr>
              <w:t>29</w:t>
            </w:r>
            <w:r w:rsidR="00DD74A9">
              <w:rPr>
                <w:b w:val="0"/>
                <w:szCs w:val="22"/>
              </w:rPr>
              <w:t>,</w:t>
            </w:r>
            <w:r w:rsidR="00D13168">
              <w:rPr>
                <w:b w:val="0"/>
                <w:szCs w:val="22"/>
              </w:rPr>
              <w:t>5</w:t>
            </w:r>
            <w:r w:rsidR="00307606">
              <w:rPr>
                <w:b w:val="0"/>
                <w:szCs w:val="22"/>
              </w:rPr>
              <w:t>0</w:t>
            </w:r>
          </w:p>
        </w:tc>
      </w:tr>
      <w:tr w:rsidR="00532298" w:rsidRPr="005A1C14" w14:paraId="1CA9AA1F" w14:textId="77777777">
        <w:trPr>
          <w:cantSplit/>
          <w:jc w:val="center"/>
        </w:trPr>
        <w:tc>
          <w:tcPr>
            <w:tcW w:w="2127" w:type="dxa"/>
          </w:tcPr>
          <w:p w14:paraId="1C570C73" w14:textId="77777777" w:rsidR="00532298" w:rsidRPr="005A1C14" w:rsidRDefault="00532298">
            <w:pPr>
              <w:rPr>
                <w:b w:val="0"/>
                <w:szCs w:val="22"/>
              </w:rPr>
            </w:pPr>
            <w:r w:rsidRPr="005A1C14">
              <w:rPr>
                <w:b w:val="0"/>
                <w:szCs w:val="22"/>
              </w:rPr>
              <w:t>vyšší a 4LG</w:t>
            </w:r>
          </w:p>
        </w:tc>
        <w:tc>
          <w:tcPr>
            <w:tcW w:w="1134" w:type="dxa"/>
          </w:tcPr>
          <w:p w14:paraId="52856241" w14:textId="77777777" w:rsidR="00532298" w:rsidRPr="005A1C14" w:rsidRDefault="00532298">
            <w:pPr>
              <w:jc w:val="center"/>
              <w:rPr>
                <w:b w:val="0"/>
                <w:szCs w:val="22"/>
              </w:rPr>
            </w:pPr>
            <w:r w:rsidRPr="005A1C14">
              <w:rPr>
                <w:b w:val="0"/>
                <w:szCs w:val="22"/>
              </w:rPr>
              <w:t>8</w:t>
            </w:r>
          </w:p>
        </w:tc>
        <w:tc>
          <w:tcPr>
            <w:tcW w:w="1701" w:type="dxa"/>
          </w:tcPr>
          <w:p w14:paraId="62174695" w14:textId="6A359283" w:rsidR="00532298" w:rsidRPr="005A1C14" w:rsidRDefault="009D56B4">
            <w:pPr>
              <w:jc w:val="center"/>
              <w:rPr>
                <w:b w:val="0"/>
                <w:szCs w:val="22"/>
              </w:rPr>
            </w:pPr>
            <w:r>
              <w:rPr>
                <w:b w:val="0"/>
                <w:szCs w:val="22"/>
              </w:rPr>
              <w:t>2</w:t>
            </w:r>
            <w:r w:rsidR="002D37F6">
              <w:rPr>
                <w:b w:val="0"/>
                <w:szCs w:val="22"/>
              </w:rPr>
              <w:t>0</w:t>
            </w:r>
            <w:r w:rsidR="00EC0FD4">
              <w:rPr>
                <w:b w:val="0"/>
                <w:szCs w:val="22"/>
              </w:rPr>
              <w:t>7</w:t>
            </w:r>
          </w:p>
        </w:tc>
        <w:tc>
          <w:tcPr>
            <w:tcW w:w="1984" w:type="dxa"/>
          </w:tcPr>
          <w:p w14:paraId="31FB9C58" w14:textId="77777777" w:rsidR="00532298" w:rsidRPr="005A1C14" w:rsidRDefault="00532298" w:rsidP="00901E9E">
            <w:pPr>
              <w:jc w:val="center"/>
              <w:rPr>
                <w:b w:val="0"/>
                <w:szCs w:val="22"/>
              </w:rPr>
            </w:pPr>
            <w:r w:rsidRPr="005A1C14">
              <w:rPr>
                <w:b w:val="0"/>
                <w:szCs w:val="22"/>
              </w:rPr>
              <w:t>2</w:t>
            </w:r>
            <w:r w:rsidR="00164D5E">
              <w:rPr>
                <w:b w:val="0"/>
                <w:szCs w:val="22"/>
              </w:rPr>
              <w:t>5</w:t>
            </w:r>
            <w:r w:rsidR="006A618B">
              <w:rPr>
                <w:b w:val="0"/>
                <w:szCs w:val="22"/>
              </w:rPr>
              <w:t>,</w:t>
            </w:r>
            <w:r w:rsidR="00307606">
              <w:rPr>
                <w:b w:val="0"/>
                <w:szCs w:val="22"/>
              </w:rPr>
              <w:t>63</w:t>
            </w:r>
          </w:p>
        </w:tc>
      </w:tr>
      <w:tr w:rsidR="00532298" w:rsidRPr="005A1C14" w14:paraId="0B5E843D" w14:textId="77777777">
        <w:trPr>
          <w:cantSplit/>
          <w:jc w:val="center"/>
        </w:trPr>
        <w:tc>
          <w:tcPr>
            <w:tcW w:w="2127" w:type="dxa"/>
          </w:tcPr>
          <w:p w14:paraId="33F02C0C" w14:textId="77777777" w:rsidR="00532298" w:rsidRPr="005A1C14" w:rsidRDefault="00532298">
            <w:pPr>
              <w:rPr>
                <w:b w:val="0"/>
                <w:szCs w:val="22"/>
              </w:rPr>
            </w:pPr>
            <w:r w:rsidRPr="005A1C14">
              <w:rPr>
                <w:b w:val="0"/>
                <w:szCs w:val="22"/>
              </w:rPr>
              <w:t>Celkem</w:t>
            </w:r>
          </w:p>
        </w:tc>
        <w:tc>
          <w:tcPr>
            <w:tcW w:w="1134" w:type="dxa"/>
          </w:tcPr>
          <w:p w14:paraId="1FD69876" w14:textId="77777777" w:rsidR="00532298" w:rsidRPr="005A1C14" w:rsidRDefault="00532298" w:rsidP="00F65E70">
            <w:pPr>
              <w:jc w:val="center"/>
              <w:rPr>
                <w:b w:val="0"/>
                <w:szCs w:val="22"/>
              </w:rPr>
            </w:pPr>
            <w:r w:rsidRPr="005A1C14">
              <w:rPr>
                <w:b w:val="0"/>
                <w:szCs w:val="22"/>
              </w:rPr>
              <w:t>1</w:t>
            </w:r>
            <w:r w:rsidR="00F65E70">
              <w:rPr>
                <w:b w:val="0"/>
                <w:szCs w:val="22"/>
              </w:rPr>
              <w:t>2</w:t>
            </w:r>
          </w:p>
        </w:tc>
        <w:tc>
          <w:tcPr>
            <w:tcW w:w="1701" w:type="dxa"/>
          </w:tcPr>
          <w:p w14:paraId="06A3A104" w14:textId="77777777" w:rsidR="00532298" w:rsidRPr="005A1C14" w:rsidRDefault="00213C6C" w:rsidP="008F0AE8">
            <w:pPr>
              <w:jc w:val="center"/>
              <w:rPr>
                <w:b w:val="0"/>
                <w:szCs w:val="22"/>
              </w:rPr>
            </w:pPr>
            <w:r>
              <w:rPr>
                <w:b w:val="0"/>
                <w:szCs w:val="22"/>
              </w:rPr>
              <w:t>3</w:t>
            </w:r>
            <w:r w:rsidR="00307606">
              <w:rPr>
                <w:b w:val="0"/>
                <w:szCs w:val="22"/>
              </w:rPr>
              <w:t>23</w:t>
            </w:r>
          </w:p>
        </w:tc>
        <w:tc>
          <w:tcPr>
            <w:tcW w:w="1984" w:type="dxa"/>
          </w:tcPr>
          <w:p w14:paraId="4E64C821" w14:textId="77777777" w:rsidR="00532298" w:rsidRPr="005A1C14" w:rsidRDefault="009D56B4" w:rsidP="00F65E70">
            <w:pPr>
              <w:jc w:val="center"/>
              <w:rPr>
                <w:b w:val="0"/>
                <w:szCs w:val="22"/>
              </w:rPr>
            </w:pPr>
            <w:r>
              <w:rPr>
                <w:b w:val="0"/>
                <w:szCs w:val="22"/>
              </w:rPr>
              <w:t>2</w:t>
            </w:r>
            <w:r w:rsidR="00D13168">
              <w:rPr>
                <w:b w:val="0"/>
                <w:szCs w:val="22"/>
              </w:rPr>
              <w:t>6</w:t>
            </w:r>
            <w:r w:rsidR="00532298" w:rsidRPr="005A1C14">
              <w:rPr>
                <w:b w:val="0"/>
                <w:szCs w:val="22"/>
              </w:rPr>
              <w:t>,</w:t>
            </w:r>
            <w:r w:rsidR="00307606">
              <w:rPr>
                <w:b w:val="0"/>
                <w:szCs w:val="22"/>
              </w:rPr>
              <w:t>9</w:t>
            </w:r>
            <w:r w:rsidR="00D13168">
              <w:rPr>
                <w:b w:val="0"/>
                <w:szCs w:val="22"/>
              </w:rPr>
              <w:t>2</w:t>
            </w:r>
          </w:p>
        </w:tc>
      </w:tr>
    </w:tbl>
    <w:p w14:paraId="4403E15D" w14:textId="77777777" w:rsidR="004674D9" w:rsidRDefault="004674D9" w:rsidP="004674D9">
      <w:pPr>
        <w:pStyle w:val="Tun"/>
        <w:tabs>
          <w:tab w:val="clear" w:pos="426"/>
          <w:tab w:val="clear" w:pos="709"/>
        </w:tabs>
        <w:spacing w:before="120"/>
        <w:ind w:left="709"/>
        <w:rPr>
          <w:b w:val="0"/>
          <w:szCs w:val="24"/>
        </w:rPr>
      </w:pPr>
    </w:p>
    <w:p w14:paraId="63E99861" w14:textId="77777777" w:rsidR="00343C74" w:rsidRDefault="00343C74" w:rsidP="00E161F0">
      <w:pPr>
        <w:pStyle w:val="Tun"/>
        <w:numPr>
          <w:ilvl w:val="0"/>
          <w:numId w:val="4"/>
        </w:numPr>
        <w:tabs>
          <w:tab w:val="clear" w:pos="426"/>
          <w:tab w:val="clear" w:pos="709"/>
        </w:tabs>
        <w:spacing w:before="120"/>
        <w:ind w:left="709" w:hanging="284"/>
        <w:rPr>
          <w:b w:val="0"/>
          <w:szCs w:val="24"/>
        </w:rPr>
      </w:pPr>
      <w:r>
        <w:rPr>
          <w:b w:val="0"/>
          <w:szCs w:val="24"/>
        </w:rPr>
        <w:t>Internetové stránky školy:</w:t>
      </w:r>
    </w:p>
    <w:p w14:paraId="1387BB26" w14:textId="77777777" w:rsidR="00343C74" w:rsidRPr="003C1EDF" w:rsidRDefault="00343C74" w:rsidP="00343C74">
      <w:pPr>
        <w:pStyle w:val="Tun"/>
        <w:tabs>
          <w:tab w:val="clear" w:pos="426"/>
          <w:tab w:val="clear" w:pos="709"/>
        </w:tabs>
        <w:ind w:left="720" w:hanging="11"/>
        <w:rPr>
          <w:szCs w:val="24"/>
        </w:rPr>
      </w:pPr>
      <w:r w:rsidRPr="003C1EDF">
        <w:rPr>
          <w:szCs w:val="24"/>
        </w:rPr>
        <w:t>www.goajaro.cz</w:t>
      </w:r>
    </w:p>
    <w:p w14:paraId="59236896" w14:textId="77777777" w:rsidR="00D4559B" w:rsidRDefault="00D4559B" w:rsidP="00343C74">
      <w:pPr>
        <w:pStyle w:val="Tun"/>
        <w:tabs>
          <w:tab w:val="clear" w:pos="426"/>
          <w:tab w:val="clear" w:pos="709"/>
        </w:tabs>
        <w:ind w:left="720" w:hanging="11"/>
        <w:rPr>
          <w:b w:val="0"/>
          <w:szCs w:val="24"/>
        </w:rPr>
      </w:pPr>
    </w:p>
    <w:p w14:paraId="3E701CC8" w14:textId="77777777" w:rsidR="00C4062B" w:rsidRDefault="00C4062B" w:rsidP="00343C74">
      <w:pPr>
        <w:pStyle w:val="Tun"/>
        <w:tabs>
          <w:tab w:val="clear" w:pos="426"/>
          <w:tab w:val="clear" w:pos="709"/>
        </w:tabs>
        <w:ind w:left="720" w:hanging="11"/>
        <w:rPr>
          <w:b w:val="0"/>
          <w:szCs w:val="24"/>
        </w:rPr>
      </w:pPr>
    </w:p>
    <w:p w14:paraId="6E0CF9C6" w14:textId="77777777" w:rsidR="00632BB8" w:rsidRDefault="00632BB8" w:rsidP="00BF59D5">
      <w:pPr>
        <w:pStyle w:val="Nadpis"/>
        <w:numPr>
          <w:ilvl w:val="0"/>
          <w:numId w:val="6"/>
        </w:numPr>
        <w:tabs>
          <w:tab w:val="clear" w:pos="426"/>
        </w:tabs>
        <w:spacing w:before="240" w:after="60"/>
        <w:ind w:left="426" w:hanging="284"/>
      </w:pPr>
      <w:bookmarkStart w:id="10" w:name="_Toc19348875"/>
      <w:bookmarkStart w:id="11" w:name="_Toc82603990"/>
      <w:r>
        <w:lastRenderedPageBreak/>
        <w:t xml:space="preserve">Přehled </w:t>
      </w:r>
      <w:r w:rsidR="000A3C97">
        <w:t xml:space="preserve">oborů </w:t>
      </w:r>
      <w:bookmarkEnd w:id="10"/>
      <w:r w:rsidR="00966112">
        <w:t>vzdělávání</w:t>
      </w:r>
      <w:bookmarkEnd w:id="11"/>
    </w:p>
    <w:p w14:paraId="02D707F6" w14:textId="77777777" w:rsidR="00343C74" w:rsidRPr="00343C74" w:rsidRDefault="00343C74" w:rsidP="00343C74">
      <w:pPr>
        <w:rPr>
          <w:b w:val="0"/>
        </w:rPr>
      </w:pP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37"/>
        <w:gridCol w:w="2202"/>
        <w:gridCol w:w="1701"/>
        <w:gridCol w:w="2273"/>
        <w:gridCol w:w="1139"/>
      </w:tblGrid>
      <w:tr w:rsidR="009B0981" w:rsidRPr="00E55242" w14:paraId="3E1C01B2" w14:textId="77777777" w:rsidTr="005B0115">
        <w:trPr>
          <w:jc w:val="center"/>
        </w:trPr>
        <w:tc>
          <w:tcPr>
            <w:tcW w:w="1337" w:type="dxa"/>
            <w:vAlign w:val="center"/>
          </w:tcPr>
          <w:p w14:paraId="0E59128E" w14:textId="77777777" w:rsidR="009B0981" w:rsidRPr="00E55242" w:rsidRDefault="009B0981" w:rsidP="000979F1">
            <w:pPr>
              <w:rPr>
                <w:szCs w:val="22"/>
              </w:rPr>
            </w:pPr>
            <w:r w:rsidRPr="00E55242">
              <w:rPr>
                <w:szCs w:val="22"/>
              </w:rPr>
              <w:t>Kód oboru</w:t>
            </w:r>
          </w:p>
        </w:tc>
        <w:tc>
          <w:tcPr>
            <w:tcW w:w="2202" w:type="dxa"/>
            <w:vAlign w:val="center"/>
          </w:tcPr>
          <w:p w14:paraId="0A298F2F" w14:textId="77777777" w:rsidR="009B0981" w:rsidRPr="00E55242" w:rsidRDefault="009B0981" w:rsidP="000979F1">
            <w:pPr>
              <w:rPr>
                <w:szCs w:val="22"/>
              </w:rPr>
            </w:pPr>
            <w:r w:rsidRPr="00E55242">
              <w:rPr>
                <w:szCs w:val="22"/>
              </w:rPr>
              <w:t>Název oboru</w:t>
            </w:r>
          </w:p>
        </w:tc>
        <w:tc>
          <w:tcPr>
            <w:tcW w:w="1701" w:type="dxa"/>
            <w:vAlign w:val="center"/>
          </w:tcPr>
          <w:p w14:paraId="7766AE06" w14:textId="77777777" w:rsidR="009B0981" w:rsidRPr="00E55242" w:rsidRDefault="009B0981" w:rsidP="000979F1">
            <w:pPr>
              <w:jc w:val="center"/>
              <w:rPr>
                <w:szCs w:val="22"/>
              </w:rPr>
            </w:pPr>
            <w:r w:rsidRPr="00E55242">
              <w:rPr>
                <w:szCs w:val="22"/>
              </w:rPr>
              <w:t>Kdo vydal učeb. dokumenty</w:t>
            </w:r>
          </w:p>
        </w:tc>
        <w:tc>
          <w:tcPr>
            <w:tcW w:w="2273" w:type="dxa"/>
            <w:vAlign w:val="center"/>
          </w:tcPr>
          <w:p w14:paraId="392F25F9" w14:textId="77777777" w:rsidR="009B0981" w:rsidRPr="00E55242" w:rsidRDefault="009B1670" w:rsidP="000979F1">
            <w:pPr>
              <w:jc w:val="center"/>
              <w:rPr>
                <w:szCs w:val="22"/>
              </w:rPr>
            </w:pPr>
            <w:r>
              <w:rPr>
                <w:szCs w:val="22"/>
              </w:rPr>
              <w:t>Název ŠVP</w:t>
            </w:r>
          </w:p>
        </w:tc>
        <w:tc>
          <w:tcPr>
            <w:tcW w:w="1139" w:type="dxa"/>
            <w:vAlign w:val="center"/>
          </w:tcPr>
          <w:p w14:paraId="60D09CCB" w14:textId="77777777" w:rsidR="009B0981" w:rsidRPr="00E55242" w:rsidRDefault="009B0981" w:rsidP="000979F1">
            <w:pPr>
              <w:jc w:val="center"/>
              <w:rPr>
                <w:szCs w:val="22"/>
              </w:rPr>
            </w:pPr>
            <w:r w:rsidRPr="00E55242">
              <w:rPr>
                <w:szCs w:val="22"/>
              </w:rPr>
              <w:t>Platnost od</w:t>
            </w:r>
          </w:p>
        </w:tc>
      </w:tr>
      <w:tr w:rsidR="009B1670" w:rsidRPr="00E55242" w14:paraId="5A32E11A" w14:textId="77777777" w:rsidTr="005B0115">
        <w:trPr>
          <w:jc w:val="center"/>
        </w:trPr>
        <w:tc>
          <w:tcPr>
            <w:tcW w:w="1337" w:type="dxa"/>
          </w:tcPr>
          <w:p w14:paraId="5379DD5C" w14:textId="77777777" w:rsidR="009B1670" w:rsidRPr="00E55242" w:rsidRDefault="009B1670" w:rsidP="000979F1">
            <w:pPr>
              <w:rPr>
                <w:b w:val="0"/>
                <w:szCs w:val="22"/>
              </w:rPr>
            </w:pPr>
            <w:r w:rsidRPr="00E55242">
              <w:rPr>
                <w:b w:val="0"/>
                <w:szCs w:val="22"/>
              </w:rPr>
              <w:t>79-41-K/81</w:t>
            </w:r>
          </w:p>
        </w:tc>
        <w:tc>
          <w:tcPr>
            <w:tcW w:w="2202" w:type="dxa"/>
            <w:vAlign w:val="center"/>
          </w:tcPr>
          <w:p w14:paraId="052DE825" w14:textId="77777777" w:rsidR="009B1670" w:rsidRPr="00E55242" w:rsidRDefault="009B1670" w:rsidP="00871FE0">
            <w:pPr>
              <w:rPr>
                <w:b w:val="0"/>
                <w:szCs w:val="22"/>
              </w:rPr>
            </w:pPr>
            <w:r>
              <w:rPr>
                <w:b w:val="0"/>
                <w:szCs w:val="22"/>
              </w:rPr>
              <w:t>Gymnázium (osmileté)</w:t>
            </w:r>
          </w:p>
        </w:tc>
        <w:tc>
          <w:tcPr>
            <w:tcW w:w="1701" w:type="dxa"/>
          </w:tcPr>
          <w:p w14:paraId="4D2F7F20" w14:textId="77777777" w:rsidR="009B1670" w:rsidRPr="00E55242" w:rsidRDefault="009B1670" w:rsidP="000979F1">
            <w:pPr>
              <w:jc w:val="center"/>
              <w:rPr>
                <w:b w:val="0"/>
                <w:szCs w:val="22"/>
              </w:rPr>
            </w:pPr>
            <w:r w:rsidRPr="00E55242">
              <w:rPr>
                <w:b w:val="0"/>
                <w:szCs w:val="22"/>
              </w:rPr>
              <w:t>škola</w:t>
            </w:r>
          </w:p>
        </w:tc>
        <w:tc>
          <w:tcPr>
            <w:tcW w:w="2273" w:type="dxa"/>
            <w:vMerge w:val="restart"/>
          </w:tcPr>
          <w:p w14:paraId="322CC47E" w14:textId="77777777" w:rsidR="009B1670" w:rsidRPr="00E55242" w:rsidRDefault="009B1670" w:rsidP="009B1670">
            <w:pPr>
              <w:jc w:val="center"/>
              <w:rPr>
                <w:b w:val="0"/>
                <w:szCs w:val="22"/>
              </w:rPr>
            </w:pPr>
            <w:r w:rsidRPr="005D51DA">
              <w:rPr>
                <w:b w:val="0"/>
                <w:szCs w:val="24"/>
              </w:rPr>
              <w:t>Škola v digitálním světě aneb Uchop svoji šanci</w:t>
            </w:r>
          </w:p>
        </w:tc>
        <w:tc>
          <w:tcPr>
            <w:tcW w:w="1139" w:type="dxa"/>
          </w:tcPr>
          <w:p w14:paraId="7A7AF5C1" w14:textId="77777777" w:rsidR="009B1670" w:rsidRPr="00E55242" w:rsidRDefault="009B1670" w:rsidP="000979F1">
            <w:pPr>
              <w:jc w:val="center"/>
              <w:rPr>
                <w:b w:val="0"/>
                <w:szCs w:val="22"/>
              </w:rPr>
            </w:pPr>
            <w:r>
              <w:rPr>
                <w:b w:val="0"/>
                <w:szCs w:val="22"/>
              </w:rPr>
              <w:t>1. 9. 2006</w:t>
            </w:r>
          </w:p>
        </w:tc>
      </w:tr>
      <w:tr w:rsidR="009B1670" w:rsidRPr="00E55242" w14:paraId="5B154C75" w14:textId="77777777" w:rsidTr="005B0115">
        <w:trPr>
          <w:jc w:val="center"/>
        </w:trPr>
        <w:tc>
          <w:tcPr>
            <w:tcW w:w="1337" w:type="dxa"/>
          </w:tcPr>
          <w:p w14:paraId="6CF2832D" w14:textId="77777777" w:rsidR="009B1670" w:rsidRPr="00E55242" w:rsidRDefault="009B1670" w:rsidP="000979F1">
            <w:pPr>
              <w:rPr>
                <w:b w:val="0"/>
                <w:szCs w:val="22"/>
              </w:rPr>
            </w:pPr>
            <w:r w:rsidRPr="00E55242">
              <w:rPr>
                <w:b w:val="0"/>
                <w:szCs w:val="22"/>
              </w:rPr>
              <w:t>79-41-K/41</w:t>
            </w:r>
          </w:p>
        </w:tc>
        <w:tc>
          <w:tcPr>
            <w:tcW w:w="2202" w:type="dxa"/>
            <w:vAlign w:val="center"/>
          </w:tcPr>
          <w:p w14:paraId="2E9F424B" w14:textId="77777777" w:rsidR="009B1670" w:rsidRPr="00E55242" w:rsidRDefault="009B1670" w:rsidP="00871FE0">
            <w:pPr>
              <w:rPr>
                <w:b w:val="0"/>
                <w:szCs w:val="22"/>
              </w:rPr>
            </w:pPr>
            <w:r>
              <w:rPr>
                <w:b w:val="0"/>
                <w:szCs w:val="22"/>
              </w:rPr>
              <w:t>G</w:t>
            </w:r>
            <w:r w:rsidRPr="00E55242">
              <w:rPr>
                <w:b w:val="0"/>
                <w:szCs w:val="22"/>
              </w:rPr>
              <w:t>ymnázium</w:t>
            </w:r>
            <w:r>
              <w:rPr>
                <w:b w:val="0"/>
                <w:szCs w:val="22"/>
              </w:rPr>
              <w:t xml:space="preserve"> (</w:t>
            </w:r>
            <w:r w:rsidRPr="00E55242">
              <w:rPr>
                <w:b w:val="0"/>
                <w:szCs w:val="22"/>
              </w:rPr>
              <w:t>čtyřleté</w:t>
            </w:r>
            <w:r>
              <w:rPr>
                <w:b w:val="0"/>
                <w:szCs w:val="22"/>
              </w:rPr>
              <w:t>)</w:t>
            </w:r>
          </w:p>
        </w:tc>
        <w:tc>
          <w:tcPr>
            <w:tcW w:w="1701" w:type="dxa"/>
          </w:tcPr>
          <w:p w14:paraId="2EBF1548" w14:textId="77777777" w:rsidR="009B1670" w:rsidRPr="00E55242" w:rsidRDefault="009B1670" w:rsidP="000979F1">
            <w:pPr>
              <w:jc w:val="center"/>
              <w:rPr>
                <w:b w:val="0"/>
                <w:szCs w:val="22"/>
              </w:rPr>
            </w:pPr>
            <w:r w:rsidRPr="00E55242">
              <w:rPr>
                <w:b w:val="0"/>
                <w:szCs w:val="22"/>
              </w:rPr>
              <w:t>škola</w:t>
            </w:r>
          </w:p>
        </w:tc>
        <w:tc>
          <w:tcPr>
            <w:tcW w:w="2273" w:type="dxa"/>
            <w:vMerge/>
          </w:tcPr>
          <w:p w14:paraId="73A0436B" w14:textId="77777777" w:rsidR="009B1670" w:rsidRPr="00E55242" w:rsidRDefault="009B1670" w:rsidP="009B1670">
            <w:pPr>
              <w:jc w:val="center"/>
              <w:rPr>
                <w:b w:val="0"/>
                <w:szCs w:val="22"/>
              </w:rPr>
            </w:pPr>
          </w:p>
        </w:tc>
        <w:tc>
          <w:tcPr>
            <w:tcW w:w="1139" w:type="dxa"/>
          </w:tcPr>
          <w:p w14:paraId="66475F06" w14:textId="77777777" w:rsidR="009B1670" w:rsidRPr="00E55242" w:rsidRDefault="009B1670" w:rsidP="000979F1">
            <w:pPr>
              <w:jc w:val="center"/>
              <w:rPr>
                <w:b w:val="0"/>
                <w:szCs w:val="22"/>
              </w:rPr>
            </w:pPr>
            <w:r w:rsidRPr="00E55242">
              <w:rPr>
                <w:b w:val="0"/>
                <w:szCs w:val="22"/>
              </w:rPr>
              <w:t>1. 9. 2009</w:t>
            </w:r>
          </w:p>
        </w:tc>
      </w:tr>
    </w:tbl>
    <w:p w14:paraId="5B231831" w14:textId="77777777" w:rsidR="009B1670" w:rsidRPr="0081471F" w:rsidRDefault="009B1670">
      <w:pPr>
        <w:rPr>
          <w:szCs w:val="22"/>
        </w:rPr>
      </w:pPr>
    </w:p>
    <w:p w14:paraId="6C63FB05" w14:textId="5AA8DCC1" w:rsidR="00632BB8" w:rsidRDefault="009B1670" w:rsidP="005B0115">
      <w:pPr>
        <w:ind w:firstLine="567"/>
        <w:rPr>
          <w:b w:val="0"/>
        </w:rPr>
      </w:pPr>
      <w:r>
        <w:rPr>
          <w:b w:val="0"/>
        </w:rPr>
        <w:t>Poznámka:</w:t>
      </w:r>
      <w:r w:rsidR="005B0115">
        <w:rPr>
          <w:b w:val="0"/>
        </w:rPr>
        <w:t xml:space="preserve"> </w:t>
      </w:r>
      <w:r w:rsidR="00632BB8" w:rsidRPr="009B0981">
        <w:rPr>
          <w:b w:val="0"/>
        </w:rPr>
        <w:t>učební plány jsou</w:t>
      </w:r>
      <w:r w:rsidR="00CB2C49">
        <w:rPr>
          <w:b w:val="0"/>
        </w:rPr>
        <w:t xml:space="preserve"> uvedeny</w:t>
      </w:r>
      <w:r w:rsidR="00632BB8" w:rsidRPr="009B0981">
        <w:rPr>
          <w:b w:val="0"/>
        </w:rPr>
        <w:t xml:space="preserve"> v</w:t>
      </w:r>
      <w:r w:rsidR="00443759">
        <w:rPr>
          <w:b w:val="0"/>
        </w:rPr>
        <w:t> poslední kapitole</w:t>
      </w:r>
    </w:p>
    <w:p w14:paraId="3F423756" w14:textId="77777777" w:rsidR="004627CF" w:rsidRDefault="004627CF">
      <w:pPr>
        <w:rPr>
          <w:b w:val="0"/>
        </w:rPr>
      </w:pPr>
    </w:p>
    <w:p w14:paraId="52A1EC3F" w14:textId="77777777" w:rsidR="00632BB8" w:rsidRDefault="00ED04C2" w:rsidP="00BF59D5">
      <w:pPr>
        <w:pStyle w:val="Nadpis"/>
        <w:numPr>
          <w:ilvl w:val="0"/>
          <w:numId w:val="6"/>
        </w:numPr>
        <w:tabs>
          <w:tab w:val="clear" w:pos="426"/>
        </w:tabs>
        <w:spacing w:before="240" w:after="60"/>
        <w:ind w:left="426" w:hanging="284"/>
      </w:pPr>
      <w:bookmarkStart w:id="12" w:name="_Toc19348876"/>
      <w:bookmarkStart w:id="13" w:name="_Toc82603991"/>
      <w:r>
        <w:t>Personální zabezpečení</w:t>
      </w:r>
      <w:r w:rsidR="00E91D27">
        <w:t xml:space="preserve"> činnosti</w:t>
      </w:r>
      <w:r w:rsidR="00632BB8">
        <w:t xml:space="preserve"> školy</w:t>
      </w:r>
      <w:bookmarkEnd w:id="12"/>
      <w:bookmarkEnd w:id="13"/>
    </w:p>
    <w:p w14:paraId="28F1096D" w14:textId="77777777" w:rsidR="00341589" w:rsidRDefault="00341589" w:rsidP="00341589">
      <w:pPr>
        <w:pStyle w:val="Podnadpis1"/>
        <w:tabs>
          <w:tab w:val="clear" w:pos="426"/>
          <w:tab w:val="clear" w:pos="709"/>
        </w:tabs>
        <w:ind w:left="426"/>
      </w:pPr>
      <w:bookmarkStart w:id="14" w:name="_Toc19348877"/>
    </w:p>
    <w:p w14:paraId="42035A96" w14:textId="77777777" w:rsidR="00632BB8" w:rsidRDefault="00632BB8" w:rsidP="00E161F0">
      <w:pPr>
        <w:pStyle w:val="Podnadpis1"/>
        <w:numPr>
          <w:ilvl w:val="0"/>
          <w:numId w:val="5"/>
        </w:numPr>
        <w:tabs>
          <w:tab w:val="clear" w:pos="426"/>
          <w:tab w:val="clear" w:pos="709"/>
        </w:tabs>
        <w:ind w:left="426" w:hanging="426"/>
      </w:pPr>
      <w:r>
        <w:t>Odborná a pedagogická způsobilost pedagogických pracovníků</w:t>
      </w:r>
      <w:bookmarkEnd w:id="14"/>
    </w:p>
    <w:p w14:paraId="4E9FADED" w14:textId="77777777" w:rsidR="00AE6D74" w:rsidRDefault="009B0981" w:rsidP="009E6213">
      <w:pPr>
        <w:ind w:left="426"/>
        <w:jc w:val="both"/>
        <w:rPr>
          <w:b w:val="0"/>
        </w:rPr>
      </w:pPr>
      <w:r w:rsidRPr="00781BBA">
        <w:t>V</w:t>
      </w:r>
      <w:r w:rsidR="00AE6D74">
        <w:t>šechny</w:t>
      </w:r>
      <w:r w:rsidR="00495A7E">
        <w:t xml:space="preserve"> vyučovací hodin</w:t>
      </w:r>
      <w:r w:rsidR="00AE6D74">
        <w:t>y</w:t>
      </w:r>
      <w:r>
        <w:rPr>
          <w:b w:val="0"/>
        </w:rPr>
        <w:t xml:space="preserve"> byl</w:t>
      </w:r>
      <w:r w:rsidR="00AE6D74">
        <w:rPr>
          <w:b w:val="0"/>
        </w:rPr>
        <w:t>y</w:t>
      </w:r>
      <w:r w:rsidRPr="00062DC2">
        <w:rPr>
          <w:b w:val="0"/>
        </w:rPr>
        <w:t xml:space="preserve"> zajišťován</w:t>
      </w:r>
      <w:r w:rsidR="00AE6D74">
        <w:rPr>
          <w:b w:val="0"/>
        </w:rPr>
        <w:t>y</w:t>
      </w:r>
      <w:r w:rsidRPr="00062DC2">
        <w:rPr>
          <w:b w:val="0"/>
        </w:rPr>
        <w:t xml:space="preserve"> </w:t>
      </w:r>
      <w:r w:rsidRPr="00781BBA">
        <w:t>kvalifikovanými učiteli</w:t>
      </w:r>
      <w:r w:rsidR="00495A7E">
        <w:rPr>
          <w:b w:val="0"/>
        </w:rPr>
        <w:t>.</w:t>
      </w:r>
    </w:p>
    <w:p w14:paraId="15B70AFB" w14:textId="672F9EFE" w:rsidR="009B0981" w:rsidRDefault="00495A7E" w:rsidP="009E6213">
      <w:pPr>
        <w:ind w:left="426"/>
        <w:jc w:val="both"/>
        <w:rPr>
          <w:b w:val="0"/>
        </w:rPr>
      </w:pPr>
      <w:r>
        <w:rPr>
          <w:b w:val="0"/>
        </w:rPr>
        <w:t>N</w:t>
      </w:r>
      <w:r w:rsidR="009B0981">
        <w:rPr>
          <w:b w:val="0"/>
        </w:rPr>
        <w:t>ěkteré hodiny byly</w:t>
      </w:r>
      <w:r w:rsidR="009B0981" w:rsidRPr="00062DC2">
        <w:rPr>
          <w:b w:val="0"/>
        </w:rPr>
        <w:t xml:space="preserve"> vyučovány učiteli s jinou aprobací, většinou příbuzného charakteru. Jde o </w:t>
      </w:r>
      <w:r w:rsidR="00AE6D74">
        <w:rPr>
          <w:b w:val="0"/>
        </w:rPr>
        <w:t>3 hodiny výtvarné</w:t>
      </w:r>
      <w:r w:rsidR="00091728">
        <w:rPr>
          <w:b w:val="0"/>
        </w:rPr>
        <w:t xml:space="preserve"> výchov</w:t>
      </w:r>
      <w:r w:rsidR="00AE6D74">
        <w:rPr>
          <w:b w:val="0"/>
        </w:rPr>
        <w:t>y</w:t>
      </w:r>
      <w:r w:rsidR="00C4062B">
        <w:rPr>
          <w:b w:val="0"/>
        </w:rPr>
        <w:t>,</w:t>
      </w:r>
      <w:r w:rsidR="009B0981">
        <w:rPr>
          <w:b w:val="0"/>
        </w:rPr>
        <w:t xml:space="preserve"> </w:t>
      </w:r>
      <w:r w:rsidR="006F1F28">
        <w:rPr>
          <w:b w:val="0"/>
        </w:rPr>
        <w:t>tj. </w:t>
      </w:r>
      <w:r w:rsidR="009B0981" w:rsidRPr="00062DC2">
        <w:rPr>
          <w:b w:val="0"/>
        </w:rPr>
        <w:t xml:space="preserve">celkem </w:t>
      </w:r>
      <w:r w:rsidR="005D045B">
        <w:rPr>
          <w:b w:val="0"/>
        </w:rPr>
        <w:t>3</w:t>
      </w:r>
      <w:r w:rsidR="009B0981" w:rsidRPr="00062DC2">
        <w:rPr>
          <w:b w:val="0"/>
        </w:rPr>
        <w:t xml:space="preserve"> hodin</w:t>
      </w:r>
      <w:r w:rsidR="005D045B">
        <w:rPr>
          <w:b w:val="0"/>
        </w:rPr>
        <w:t>y</w:t>
      </w:r>
      <w:r w:rsidR="00A90266">
        <w:rPr>
          <w:b w:val="0"/>
        </w:rPr>
        <w:t xml:space="preserve"> z 5</w:t>
      </w:r>
      <w:r w:rsidR="00AE6D74">
        <w:rPr>
          <w:b w:val="0"/>
        </w:rPr>
        <w:t>56</w:t>
      </w:r>
      <w:r w:rsidR="00E6222E">
        <w:rPr>
          <w:b w:val="0"/>
        </w:rPr>
        <w:t xml:space="preserve"> odučených týdně</w:t>
      </w:r>
      <w:r w:rsidR="009B0981">
        <w:rPr>
          <w:b w:val="0"/>
        </w:rPr>
        <w:t xml:space="preserve">. </w:t>
      </w:r>
    </w:p>
    <w:p w14:paraId="2A2CF489" w14:textId="77777777" w:rsidR="00632BB8" w:rsidRPr="00062DC2" w:rsidRDefault="005721B7" w:rsidP="00C4062B">
      <w:pPr>
        <w:spacing w:before="120"/>
        <w:ind w:left="425"/>
        <w:rPr>
          <w:b w:val="0"/>
        </w:rPr>
      </w:pPr>
      <w:r w:rsidRPr="0031268D">
        <w:t>Nea</w:t>
      </w:r>
      <w:r w:rsidR="00632BB8" w:rsidRPr="0031268D">
        <w:t>probovan</w:t>
      </w:r>
      <w:r w:rsidRPr="0031268D">
        <w:t>á</w:t>
      </w:r>
      <w:r w:rsidR="00101D84">
        <w:rPr>
          <w:b w:val="0"/>
        </w:rPr>
        <w:t xml:space="preserve"> </w:t>
      </w:r>
      <w:r w:rsidR="009B0981">
        <w:rPr>
          <w:b w:val="0"/>
        </w:rPr>
        <w:t>výuka celkem:</w:t>
      </w:r>
    </w:p>
    <w:p w14:paraId="19ADEBD6" w14:textId="77777777" w:rsidR="00632BB8" w:rsidRDefault="00632BB8">
      <w:pP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2522"/>
      </w:tblGrid>
      <w:tr w:rsidR="00632BB8" w14:paraId="4BFD71E5" w14:textId="77777777" w:rsidTr="004627CF">
        <w:trPr>
          <w:jc w:val="center"/>
        </w:trPr>
        <w:tc>
          <w:tcPr>
            <w:tcW w:w="2518" w:type="dxa"/>
          </w:tcPr>
          <w:p w14:paraId="403D2FD5" w14:textId="77777777" w:rsidR="00632BB8" w:rsidRDefault="00632BB8">
            <w:pPr>
              <w:jc w:val="center"/>
            </w:pPr>
            <w:r>
              <w:t>Minulý školní rok v %</w:t>
            </w:r>
          </w:p>
        </w:tc>
        <w:tc>
          <w:tcPr>
            <w:tcW w:w="2522" w:type="dxa"/>
          </w:tcPr>
          <w:p w14:paraId="0660D5F9" w14:textId="77777777" w:rsidR="00632BB8" w:rsidRDefault="00632BB8">
            <w:pPr>
              <w:jc w:val="center"/>
            </w:pPr>
            <w:r>
              <w:t>Tento školní rok v %</w:t>
            </w:r>
          </w:p>
        </w:tc>
      </w:tr>
      <w:tr w:rsidR="00632BB8" w14:paraId="688A1F58" w14:textId="77777777" w:rsidTr="004627CF">
        <w:trPr>
          <w:jc w:val="center"/>
        </w:trPr>
        <w:tc>
          <w:tcPr>
            <w:tcW w:w="2518" w:type="dxa"/>
          </w:tcPr>
          <w:p w14:paraId="5507401F" w14:textId="07FE2252" w:rsidR="00632BB8" w:rsidRDefault="00AE6D74" w:rsidP="00E6222E">
            <w:pPr>
              <w:jc w:val="center"/>
            </w:pPr>
            <w:r>
              <w:t>0</w:t>
            </w:r>
            <w:r w:rsidR="007521A0">
              <w:t>,</w:t>
            </w:r>
            <w:r>
              <w:t>52</w:t>
            </w:r>
          </w:p>
        </w:tc>
        <w:tc>
          <w:tcPr>
            <w:tcW w:w="2522" w:type="dxa"/>
          </w:tcPr>
          <w:p w14:paraId="1233CE9D" w14:textId="6CCBB854" w:rsidR="00632BB8" w:rsidRDefault="005D045B" w:rsidP="001C4CF4">
            <w:pPr>
              <w:jc w:val="center"/>
            </w:pPr>
            <w:r>
              <w:t>0</w:t>
            </w:r>
            <w:r w:rsidR="005D6113">
              <w:t>,</w:t>
            </w:r>
            <w:r>
              <w:t>5</w:t>
            </w:r>
            <w:r w:rsidR="00AE6D74">
              <w:t>4</w:t>
            </w:r>
          </w:p>
        </w:tc>
      </w:tr>
    </w:tbl>
    <w:p w14:paraId="15E169A8" w14:textId="77777777" w:rsidR="00D4559B" w:rsidRDefault="00D4559B" w:rsidP="00341589">
      <w:pPr>
        <w:pStyle w:val="Podnadpis1"/>
      </w:pPr>
    </w:p>
    <w:p w14:paraId="039F2116" w14:textId="77777777" w:rsidR="00341589" w:rsidRDefault="00341589" w:rsidP="00341589">
      <w:pPr>
        <w:pStyle w:val="Podnadpis1"/>
      </w:pPr>
    </w:p>
    <w:p w14:paraId="0AC4EE4F" w14:textId="77777777" w:rsidR="00632BB8" w:rsidRDefault="00632BB8" w:rsidP="00E161F0">
      <w:pPr>
        <w:pStyle w:val="Podnadpis1"/>
        <w:numPr>
          <w:ilvl w:val="0"/>
          <w:numId w:val="5"/>
        </w:numPr>
        <w:tabs>
          <w:tab w:val="clear" w:pos="426"/>
          <w:tab w:val="clear" w:pos="709"/>
        </w:tabs>
        <w:ind w:left="426" w:hanging="426"/>
      </w:pPr>
      <w:bookmarkStart w:id="15" w:name="_Toc19348879"/>
      <w:r>
        <w:t>Souhrnné údaje o počtu nepedagogických pracovníků</w:t>
      </w:r>
      <w:bookmarkEnd w:id="15"/>
    </w:p>
    <w:p w14:paraId="3FF711B5" w14:textId="77777777" w:rsidR="001178DE" w:rsidRPr="001178DE" w:rsidRDefault="001178DE" w:rsidP="001178DE">
      <w:bookmarkStart w:id="16" w:name="_Toc19348878"/>
    </w:p>
    <w:tbl>
      <w:tblPr>
        <w:tblW w:w="6300" w:type="dxa"/>
        <w:jc w:val="center"/>
        <w:tblCellMar>
          <w:left w:w="70" w:type="dxa"/>
          <w:right w:w="70" w:type="dxa"/>
        </w:tblCellMar>
        <w:tblLook w:val="04A0" w:firstRow="1" w:lastRow="0" w:firstColumn="1" w:lastColumn="0" w:noHBand="0" w:noVBand="1"/>
      </w:tblPr>
      <w:tblGrid>
        <w:gridCol w:w="3200"/>
        <w:gridCol w:w="3100"/>
      </w:tblGrid>
      <w:tr w:rsidR="005E023F" w:rsidRPr="00576884" w14:paraId="52FBB3ED" w14:textId="77777777" w:rsidTr="004627CF">
        <w:trPr>
          <w:trHeight w:val="345"/>
          <w:jc w:val="center"/>
        </w:trPr>
        <w:tc>
          <w:tcPr>
            <w:tcW w:w="3200" w:type="dxa"/>
            <w:tcBorders>
              <w:top w:val="single" w:sz="12" w:space="0" w:color="auto"/>
              <w:left w:val="single" w:sz="12" w:space="0" w:color="auto"/>
              <w:bottom w:val="single" w:sz="12" w:space="0" w:color="auto"/>
              <w:right w:val="nil"/>
            </w:tcBorders>
            <w:shd w:val="clear" w:color="auto" w:fill="auto"/>
            <w:noWrap/>
            <w:vAlign w:val="center"/>
            <w:hideMark/>
          </w:tcPr>
          <w:p w14:paraId="046F31C3" w14:textId="77777777" w:rsidR="005E023F" w:rsidRPr="00576884" w:rsidRDefault="005E023F" w:rsidP="000979F1">
            <w:pPr>
              <w:jc w:val="center"/>
              <w:rPr>
                <w:bCs/>
                <w:sz w:val="24"/>
                <w:szCs w:val="24"/>
              </w:rPr>
            </w:pPr>
            <w:r>
              <w:rPr>
                <w:bCs/>
                <w:sz w:val="24"/>
                <w:szCs w:val="24"/>
              </w:rPr>
              <w:t>Jméno a pří</w:t>
            </w:r>
            <w:r w:rsidRPr="00576884">
              <w:rPr>
                <w:bCs/>
                <w:sz w:val="24"/>
                <w:szCs w:val="24"/>
              </w:rPr>
              <w:t>jmení</w:t>
            </w:r>
          </w:p>
        </w:tc>
        <w:tc>
          <w:tcPr>
            <w:tcW w:w="3100"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14:paraId="38D4B39F" w14:textId="77777777" w:rsidR="005E023F" w:rsidRPr="00576884" w:rsidRDefault="005E023F" w:rsidP="000979F1">
            <w:pPr>
              <w:jc w:val="center"/>
              <w:rPr>
                <w:bCs/>
                <w:sz w:val="24"/>
                <w:szCs w:val="24"/>
              </w:rPr>
            </w:pPr>
            <w:r w:rsidRPr="00576884">
              <w:rPr>
                <w:bCs/>
                <w:sz w:val="24"/>
                <w:szCs w:val="24"/>
              </w:rPr>
              <w:t>Pracovní zařazení</w:t>
            </w:r>
          </w:p>
        </w:tc>
      </w:tr>
      <w:tr w:rsidR="005E023F" w:rsidRPr="00576884" w14:paraId="0F6F40C9" w14:textId="77777777" w:rsidTr="004627CF">
        <w:trPr>
          <w:trHeight w:val="315"/>
          <w:jc w:val="center"/>
        </w:trPr>
        <w:tc>
          <w:tcPr>
            <w:tcW w:w="3200" w:type="dxa"/>
            <w:tcBorders>
              <w:top w:val="single" w:sz="12" w:space="0" w:color="auto"/>
              <w:left w:val="single" w:sz="12" w:space="0" w:color="auto"/>
              <w:bottom w:val="single" w:sz="4" w:space="0" w:color="auto"/>
              <w:right w:val="nil"/>
            </w:tcBorders>
            <w:shd w:val="clear" w:color="auto" w:fill="auto"/>
            <w:noWrap/>
            <w:vAlign w:val="bottom"/>
            <w:hideMark/>
          </w:tcPr>
          <w:p w14:paraId="1D326AC9" w14:textId="77777777" w:rsidR="005E023F" w:rsidRPr="00576884" w:rsidRDefault="005E023F" w:rsidP="000979F1">
            <w:pPr>
              <w:ind w:firstLineChars="100" w:firstLine="240"/>
              <w:rPr>
                <w:b w:val="0"/>
                <w:sz w:val="24"/>
                <w:szCs w:val="24"/>
              </w:rPr>
            </w:pPr>
            <w:r w:rsidRPr="00576884">
              <w:rPr>
                <w:b w:val="0"/>
                <w:sz w:val="24"/>
                <w:szCs w:val="24"/>
              </w:rPr>
              <w:t xml:space="preserve">Jaroslava </w:t>
            </w:r>
            <w:proofErr w:type="spellStart"/>
            <w:r w:rsidRPr="00576884">
              <w:rPr>
                <w:b w:val="0"/>
                <w:sz w:val="24"/>
                <w:szCs w:val="24"/>
              </w:rPr>
              <w:t>Hrycíková</w:t>
            </w:r>
            <w:proofErr w:type="spellEnd"/>
          </w:p>
        </w:tc>
        <w:tc>
          <w:tcPr>
            <w:tcW w:w="3100" w:type="dxa"/>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23752C6" w14:textId="77777777" w:rsidR="005E023F" w:rsidRPr="00576884" w:rsidRDefault="005E023F" w:rsidP="000979F1">
            <w:pPr>
              <w:ind w:firstLineChars="100" w:firstLine="240"/>
              <w:rPr>
                <w:b w:val="0"/>
                <w:sz w:val="24"/>
                <w:szCs w:val="24"/>
              </w:rPr>
            </w:pPr>
            <w:r w:rsidRPr="00576884">
              <w:rPr>
                <w:b w:val="0"/>
                <w:sz w:val="24"/>
                <w:szCs w:val="24"/>
              </w:rPr>
              <w:t>ekonomka školy</w:t>
            </w:r>
          </w:p>
        </w:tc>
      </w:tr>
      <w:tr w:rsidR="005E023F" w:rsidRPr="00576884" w14:paraId="016C09E6" w14:textId="77777777" w:rsidTr="004627CF">
        <w:trPr>
          <w:trHeight w:val="315"/>
          <w:jc w:val="center"/>
        </w:trPr>
        <w:tc>
          <w:tcPr>
            <w:tcW w:w="3200" w:type="dxa"/>
            <w:tcBorders>
              <w:top w:val="single" w:sz="8" w:space="0" w:color="auto"/>
              <w:left w:val="single" w:sz="12" w:space="0" w:color="auto"/>
              <w:bottom w:val="single" w:sz="4" w:space="0" w:color="auto"/>
              <w:right w:val="nil"/>
            </w:tcBorders>
            <w:shd w:val="clear" w:color="auto" w:fill="auto"/>
            <w:noWrap/>
            <w:vAlign w:val="bottom"/>
          </w:tcPr>
          <w:p w14:paraId="3A15241B" w14:textId="77777777" w:rsidR="005E023F" w:rsidRPr="00576884" w:rsidRDefault="005E023F" w:rsidP="00CF4628">
            <w:pPr>
              <w:ind w:firstLineChars="100" w:firstLine="240"/>
              <w:rPr>
                <w:b w:val="0"/>
                <w:sz w:val="24"/>
                <w:szCs w:val="24"/>
              </w:rPr>
            </w:pPr>
            <w:r>
              <w:rPr>
                <w:b w:val="0"/>
                <w:sz w:val="24"/>
                <w:szCs w:val="24"/>
              </w:rPr>
              <w:t>Eva Paseková</w:t>
            </w:r>
          </w:p>
        </w:tc>
        <w:tc>
          <w:tcPr>
            <w:tcW w:w="3100" w:type="dxa"/>
            <w:tcBorders>
              <w:top w:val="nil"/>
              <w:left w:val="single" w:sz="4" w:space="0" w:color="auto"/>
              <w:bottom w:val="single" w:sz="4" w:space="0" w:color="auto"/>
              <w:right w:val="single" w:sz="12" w:space="0" w:color="auto"/>
            </w:tcBorders>
            <w:shd w:val="clear" w:color="auto" w:fill="auto"/>
            <w:noWrap/>
            <w:vAlign w:val="bottom"/>
          </w:tcPr>
          <w:p w14:paraId="5816E56A" w14:textId="77777777" w:rsidR="005E023F" w:rsidRPr="00576884" w:rsidRDefault="005E023F" w:rsidP="00CF4628">
            <w:pPr>
              <w:ind w:firstLineChars="100" w:firstLine="240"/>
              <w:rPr>
                <w:b w:val="0"/>
                <w:sz w:val="24"/>
                <w:szCs w:val="24"/>
              </w:rPr>
            </w:pPr>
            <w:r>
              <w:rPr>
                <w:b w:val="0"/>
                <w:sz w:val="24"/>
                <w:szCs w:val="24"/>
              </w:rPr>
              <w:t xml:space="preserve">personalistka, </w:t>
            </w:r>
            <w:proofErr w:type="spellStart"/>
            <w:r>
              <w:rPr>
                <w:b w:val="0"/>
                <w:sz w:val="24"/>
                <w:szCs w:val="24"/>
              </w:rPr>
              <w:t>asist</w:t>
            </w:r>
            <w:proofErr w:type="spellEnd"/>
            <w:r>
              <w:rPr>
                <w:b w:val="0"/>
                <w:sz w:val="24"/>
                <w:szCs w:val="24"/>
              </w:rPr>
              <w:t>. ředitele</w:t>
            </w:r>
          </w:p>
        </w:tc>
      </w:tr>
      <w:tr w:rsidR="004F127A" w:rsidRPr="00576884" w14:paraId="30308D15" w14:textId="77777777" w:rsidTr="004627CF">
        <w:trPr>
          <w:trHeight w:val="315"/>
          <w:jc w:val="center"/>
        </w:trPr>
        <w:tc>
          <w:tcPr>
            <w:tcW w:w="3200" w:type="dxa"/>
            <w:tcBorders>
              <w:top w:val="single" w:sz="8" w:space="0" w:color="auto"/>
              <w:left w:val="single" w:sz="12" w:space="0" w:color="auto"/>
              <w:bottom w:val="single" w:sz="4" w:space="0" w:color="auto"/>
              <w:right w:val="nil"/>
            </w:tcBorders>
            <w:shd w:val="clear" w:color="auto" w:fill="auto"/>
            <w:noWrap/>
            <w:vAlign w:val="bottom"/>
          </w:tcPr>
          <w:p w14:paraId="2FC8A095" w14:textId="29C6E30C" w:rsidR="004F127A" w:rsidRDefault="004F127A" w:rsidP="00CF4628">
            <w:pPr>
              <w:ind w:firstLineChars="100" w:firstLine="240"/>
              <w:rPr>
                <w:b w:val="0"/>
                <w:sz w:val="24"/>
                <w:szCs w:val="24"/>
              </w:rPr>
            </w:pPr>
            <w:r>
              <w:rPr>
                <w:b w:val="0"/>
                <w:sz w:val="24"/>
                <w:szCs w:val="24"/>
              </w:rPr>
              <w:t xml:space="preserve">Mgr. Karel </w:t>
            </w:r>
            <w:proofErr w:type="spellStart"/>
            <w:r>
              <w:rPr>
                <w:b w:val="0"/>
                <w:sz w:val="24"/>
                <w:szCs w:val="24"/>
              </w:rPr>
              <w:t>Nymsa</w:t>
            </w:r>
            <w:proofErr w:type="spellEnd"/>
          </w:p>
        </w:tc>
        <w:tc>
          <w:tcPr>
            <w:tcW w:w="3100" w:type="dxa"/>
            <w:tcBorders>
              <w:top w:val="nil"/>
              <w:left w:val="single" w:sz="4" w:space="0" w:color="auto"/>
              <w:bottom w:val="single" w:sz="4" w:space="0" w:color="auto"/>
              <w:right w:val="single" w:sz="12" w:space="0" w:color="auto"/>
            </w:tcBorders>
            <w:shd w:val="clear" w:color="auto" w:fill="auto"/>
            <w:noWrap/>
            <w:vAlign w:val="bottom"/>
          </w:tcPr>
          <w:p w14:paraId="3EC53FE2" w14:textId="7DD89A98" w:rsidR="004F127A" w:rsidRDefault="004F127A" w:rsidP="00CF4628">
            <w:pPr>
              <w:ind w:firstLineChars="100" w:firstLine="240"/>
              <w:rPr>
                <w:b w:val="0"/>
                <w:sz w:val="24"/>
                <w:szCs w:val="24"/>
              </w:rPr>
            </w:pPr>
            <w:r>
              <w:rPr>
                <w:b w:val="0"/>
                <w:sz w:val="24"/>
                <w:szCs w:val="24"/>
              </w:rPr>
              <w:t>správce sítě</w:t>
            </w:r>
          </w:p>
        </w:tc>
      </w:tr>
      <w:tr w:rsidR="005E023F" w:rsidRPr="00576884" w14:paraId="63A4CF18" w14:textId="77777777" w:rsidTr="004627CF">
        <w:trPr>
          <w:trHeight w:val="315"/>
          <w:jc w:val="center"/>
        </w:trPr>
        <w:tc>
          <w:tcPr>
            <w:tcW w:w="3200" w:type="dxa"/>
            <w:tcBorders>
              <w:top w:val="single" w:sz="4" w:space="0" w:color="auto"/>
              <w:left w:val="single" w:sz="12" w:space="0" w:color="auto"/>
              <w:bottom w:val="single" w:sz="4" w:space="0" w:color="auto"/>
              <w:right w:val="nil"/>
            </w:tcBorders>
            <w:shd w:val="clear" w:color="auto" w:fill="auto"/>
            <w:noWrap/>
            <w:vAlign w:val="bottom"/>
            <w:hideMark/>
          </w:tcPr>
          <w:p w14:paraId="28C46FBC" w14:textId="77777777" w:rsidR="005E023F" w:rsidRPr="00576884" w:rsidRDefault="005E023F" w:rsidP="000979F1">
            <w:pPr>
              <w:ind w:firstLineChars="100" w:firstLine="240"/>
              <w:rPr>
                <w:b w:val="0"/>
                <w:sz w:val="24"/>
                <w:szCs w:val="24"/>
              </w:rPr>
            </w:pPr>
            <w:r>
              <w:rPr>
                <w:b w:val="0"/>
                <w:sz w:val="24"/>
                <w:szCs w:val="24"/>
              </w:rPr>
              <w:t xml:space="preserve">Josef </w:t>
            </w:r>
            <w:proofErr w:type="spellStart"/>
            <w:r>
              <w:rPr>
                <w:b w:val="0"/>
                <w:sz w:val="24"/>
                <w:szCs w:val="24"/>
              </w:rPr>
              <w:t>Hrobský</w:t>
            </w:r>
            <w:proofErr w:type="spellEnd"/>
          </w:p>
        </w:tc>
        <w:tc>
          <w:tcPr>
            <w:tcW w:w="3100" w:type="dxa"/>
            <w:tcBorders>
              <w:top w:val="nil"/>
              <w:left w:val="single" w:sz="4" w:space="0" w:color="auto"/>
              <w:bottom w:val="single" w:sz="4" w:space="0" w:color="auto"/>
              <w:right w:val="single" w:sz="12" w:space="0" w:color="auto"/>
            </w:tcBorders>
            <w:shd w:val="clear" w:color="auto" w:fill="auto"/>
            <w:noWrap/>
            <w:vAlign w:val="bottom"/>
            <w:hideMark/>
          </w:tcPr>
          <w:p w14:paraId="12FF351A" w14:textId="77777777" w:rsidR="005E023F" w:rsidRPr="00576884" w:rsidRDefault="005E023F" w:rsidP="000979F1">
            <w:pPr>
              <w:ind w:firstLineChars="100" w:firstLine="240"/>
              <w:rPr>
                <w:b w:val="0"/>
                <w:sz w:val="24"/>
                <w:szCs w:val="24"/>
              </w:rPr>
            </w:pPr>
            <w:r w:rsidRPr="00576884">
              <w:rPr>
                <w:b w:val="0"/>
                <w:sz w:val="24"/>
                <w:szCs w:val="24"/>
              </w:rPr>
              <w:t>školník</w:t>
            </w:r>
          </w:p>
        </w:tc>
      </w:tr>
      <w:tr w:rsidR="005E023F" w:rsidRPr="00576884" w14:paraId="239527FA" w14:textId="77777777" w:rsidTr="004627CF">
        <w:trPr>
          <w:trHeight w:val="315"/>
          <w:jc w:val="center"/>
        </w:trPr>
        <w:tc>
          <w:tcPr>
            <w:tcW w:w="3200" w:type="dxa"/>
            <w:tcBorders>
              <w:top w:val="nil"/>
              <w:left w:val="single" w:sz="12" w:space="0" w:color="auto"/>
              <w:bottom w:val="single" w:sz="4" w:space="0" w:color="auto"/>
              <w:right w:val="nil"/>
            </w:tcBorders>
            <w:shd w:val="clear" w:color="auto" w:fill="auto"/>
            <w:noWrap/>
            <w:vAlign w:val="bottom"/>
            <w:hideMark/>
          </w:tcPr>
          <w:p w14:paraId="44A9A718" w14:textId="77777777" w:rsidR="005E023F" w:rsidRPr="00576884" w:rsidRDefault="005E023F" w:rsidP="000979F1">
            <w:pPr>
              <w:ind w:firstLineChars="100" w:firstLine="240"/>
              <w:rPr>
                <w:b w:val="0"/>
                <w:sz w:val="24"/>
                <w:szCs w:val="24"/>
              </w:rPr>
            </w:pPr>
            <w:r w:rsidRPr="00576884">
              <w:rPr>
                <w:b w:val="0"/>
                <w:sz w:val="24"/>
                <w:szCs w:val="24"/>
              </w:rPr>
              <w:t xml:space="preserve">Miluše </w:t>
            </w:r>
            <w:proofErr w:type="spellStart"/>
            <w:r w:rsidRPr="00576884">
              <w:rPr>
                <w:b w:val="0"/>
                <w:sz w:val="24"/>
                <w:szCs w:val="24"/>
              </w:rPr>
              <w:t>Ceralová</w:t>
            </w:r>
            <w:proofErr w:type="spellEnd"/>
          </w:p>
        </w:tc>
        <w:tc>
          <w:tcPr>
            <w:tcW w:w="3100" w:type="dxa"/>
            <w:tcBorders>
              <w:top w:val="nil"/>
              <w:left w:val="single" w:sz="4" w:space="0" w:color="auto"/>
              <w:bottom w:val="single" w:sz="4" w:space="0" w:color="auto"/>
              <w:right w:val="single" w:sz="12" w:space="0" w:color="auto"/>
            </w:tcBorders>
            <w:shd w:val="clear" w:color="auto" w:fill="auto"/>
            <w:noWrap/>
            <w:vAlign w:val="bottom"/>
            <w:hideMark/>
          </w:tcPr>
          <w:p w14:paraId="3B7C1DEF" w14:textId="77777777" w:rsidR="005E023F" w:rsidRPr="00576884" w:rsidRDefault="005E023F" w:rsidP="000979F1">
            <w:pPr>
              <w:ind w:firstLineChars="100" w:firstLine="240"/>
              <w:rPr>
                <w:b w:val="0"/>
                <w:sz w:val="24"/>
                <w:szCs w:val="24"/>
              </w:rPr>
            </w:pPr>
            <w:r w:rsidRPr="00576884">
              <w:rPr>
                <w:b w:val="0"/>
                <w:sz w:val="24"/>
                <w:szCs w:val="24"/>
              </w:rPr>
              <w:t>uklízečka</w:t>
            </w:r>
          </w:p>
        </w:tc>
      </w:tr>
      <w:tr w:rsidR="005E023F" w:rsidRPr="00576884" w14:paraId="23112E4A" w14:textId="77777777" w:rsidTr="004627CF">
        <w:trPr>
          <w:trHeight w:val="315"/>
          <w:jc w:val="center"/>
        </w:trPr>
        <w:tc>
          <w:tcPr>
            <w:tcW w:w="3200" w:type="dxa"/>
            <w:tcBorders>
              <w:top w:val="single" w:sz="4" w:space="0" w:color="auto"/>
              <w:left w:val="single" w:sz="12" w:space="0" w:color="auto"/>
              <w:bottom w:val="single" w:sz="4" w:space="0" w:color="auto"/>
              <w:right w:val="nil"/>
            </w:tcBorders>
            <w:shd w:val="clear" w:color="auto" w:fill="auto"/>
            <w:noWrap/>
            <w:vAlign w:val="bottom"/>
            <w:hideMark/>
          </w:tcPr>
          <w:p w14:paraId="2C2B669B" w14:textId="77777777" w:rsidR="005E023F" w:rsidRPr="004674D9" w:rsidRDefault="00D02D2E" w:rsidP="000979F1">
            <w:pPr>
              <w:ind w:firstLineChars="100" w:firstLine="240"/>
              <w:rPr>
                <w:b w:val="0"/>
                <w:sz w:val="24"/>
                <w:szCs w:val="24"/>
                <w:highlight w:val="yellow"/>
              </w:rPr>
            </w:pPr>
            <w:r>
              <w:rPr>
                <w:b w:val="0"/>
                <w:sz w:val="24"/>
                <w:szCs w:val="24"/>
              </w:rPr>
              <w:t>Eva</w:t>
            </w:r>
            <w:r w:rsidR="00840052" w:rsidRPr="00840052">
              <w:rPr>
                <w:b w:val="0"/>
                <w:sz w:val="24"/>
                <w:szCs w:val="24"/>
              </w:rPr>
              <w:t xml:space="preserve"> Hynková</w:t>
            </w:r>
          </w:p>
        </w:tc>
        <w:tc>
          <w:tcPr>
            <w:tcW w:w="3100" w:type="dxa"/>
            <w:tcBorders>
              <w:top w:val="nil"/>
              <w:left w:val="single" w:sz="4" w:space="0" w:color="auto"/>
              <w:bottom w:val="single" w:sz="4" w:space="0" w:color="auto"/>
              <w:right w:val="single" w:sz="12" w:space="0" w:color="auto"/>
            </w:tcBorders>
            <w:shd w:val="clear" w:color="auto" w:fill="auto"/>
            <w:noWrap/>
            <w:vAlign w:val="bottom"/>
            <w:hideMark/>
          </w:tcPr>
          <w:p w14:paraId="180C1869" w14:textId="77777777" w:rsidR="005E023F" w:rsidRPr="00576884" w:rsidRDefault="005E023F" w:rsidP="000979F1">
            <w:pPr>
              <w:ind w:firstLineChars="100" w:firstLine="240"/>
              <w:rPr>
                <w:b w:val="0"/>
                <w:sz w:val="24"/>
                <w:szCs w:val="24"/>
              </w:rPr>
            </w:pPr>
            <w:r w:rsidRPr="006F1C5C">
              <w:rPr>
                <w:b w:val="0"/>
                <w:sz w:val="24"/>
                <w:szCs w:val="24"/>
              </w:rPr>
              <w:t>uklízečka</w:t>
            </w:r>
          </w:p>
        </w:tc>
      </w:tr>
      <w:tr w:rsidR="005E023F" w:rsidRPr="00576884" w14:paraId="2E0C1BC1" w14:textId="77777777" w:rsidTr="004627CF">
        <w:trPr>
          <w:trHeight w:val="315"/>
          <w:jc w:val="center"/>
        </w:trPr>
        <w:tc>
          <w:tcPr>
            <w:tcW w:w="3200" w:type="dxa"/>
            <w:tcBorders>
              <w:top w:val="single" w:sz="4" w:space="0" w:color="auto"/>
              <w:left w:val="single" w:sz="12" w:space="0" w:color="auto"/>
              <w:bottom w:val="single" w:sz="4" w:space="0" w:color="auto"/>
              <w:right w:val="nil"/>
            </w:tcBorders>
            <w:shd w:val="clear" w:color="auto" w:fill="auto"/>
            <w:noWrap/>
            <w:vAlign w:val="bottom"/>
            <w:hideMark/>
          </w:tcPr>
          <w:p w14:paraId="6529A4EC" w14:textId="77777777" w:rsidR="005E023F" w:rsidRPr="00576884" w:rsidRDefault="00A161D1" w:rsidP="000979F1">
            <w:pPr>
              <w:ind w:firstLineChars="100" w:firstLine="240"/>
              <w:rPr>
                <w:b w:val="0"/>
                <w:sz w:val="24"/>
                <w:szCs w:val="24"/>
              </w:rPr>
            </w:pPr>
            <w:r>
              <w:rPr>
                <w:b w:val="0"/>
                <w:sz w:val="24"/>
                <w:szCs w:val="24"/>
              </w:rPr>
              <w:t>Iveta Mrázová</w:t>
            </w:r>
          </w:p>
        </w:tc>
        <w:tc>
          <w:tcPr>
            <w:tcW w:w="3100" w:type="dxa"/>
            <w:tcBorders>
              <w:top w:val="nil"/>
              <w:left w:val="single" w:sz="4" w:space="0" w:color="auto"/>
              <w:bottom w:val="single" w:sz="4" w:space="0" w:color="auto"/>
              <w:right w:val="single" w:sz="12" w:space="0" w:color="auto"/>
            </w:tcBorders>
            <w:shd w:val="clear" w:color="auto" w:fill="auto"/>
            <w:noWrap/>
            <w:vAlign w:val="bottom"/>
            <w:hideMark/>
          </w:tcPr>
          <w:p w14:paraId="09A8DBFD" w14:textId="77777777" w:rsidR="005E023F" w:rsidRPr="00576884" w:rsidRDefault="005E023F" w:rsidP="000979F1">
            <w:pPr>
              <w:ind w:firstLineChars="100" w:firstLine="240"/>
              <w:rPr>
                <w:b w:val="0"/>
                <w:sz w:val="24"/>
                <w:szCs w:val="24"/>
              </w:rPr>
            </w:pPr>
            <w:r w:rsidRPr="00576884">
              <w:rPr>
                <w:b w:val="0"/>
                <w:sz w:val="24"/>
                <w:szCs w:val="24"/>
              </w:rPr>
              <w:t>uklízečka</w:t>
            </w:r>
          </w:p>
        </w:tc>
      </w:tr>
      <w:tr w:rsidR="005E023F" w:rsidRPr="00576884" w14:paraId="1C82E486" w14:textId="77777777" w:rsidTr="004627CF">
        <w:trPr>
          <w:trHeight w:val="330"/>
          <w:jc w:val="center"/>
        </w:trPr>
        <w:tc>
          <w:tcPr>
            <w:tcW w:w="3200" w:type="dxa"/>
            <w:tcBorders>
              <w:top w:val="single" w:sz="4" w:space="0" w:color="auto"/>
              <w:left w:val="single" w:sz="12" w:space="0" w:color="auto"/>
              <w:bottom w:val="single" w:sz="12" w:space="0" w:color="auto"/>
              <w:right w:val="nil"/>
            </w:tcBorders>
            <w:shd w:val="clear" w:color="auto" w:fill="auto"/>
            <w:noWrap/>
            <w:vAlign w:val="bottom"/>
            <w:hideMark/>
          </w:tcPr>
          <w:p w14:paraId="21918059" w14:textId="77777777" w:rsidR="005E023F" w:rsidRPr="00576884" w:rsidRDefault="005E023F" w:rsidP="000979F1">
            <w:pPr>
              <w:ind w:firstLineChars="100" w:firstLine="240"/>
              <w:rPr>
                <w:b w:val="0"/>
                <w:sz w:val="24"/>
                <w:szCs w:val="24"/>
              </w:rPr>
            </w:pPr>
            <w:r w:rsidRPr="00912621">
              <w:rPr>
                <w:b w:val="0"/>
                <w:sz w:val="24"/>
                <w:szCs w:val="24"/>
              </w:rPr>
              <w:t>Dana Stuchlíková</w:t>
            </w:r>
          </w:p>
        </w:tc>
        <w:tc>
          <w:tcPr>
            <w:tcW w:w="3100"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5F5A9E0" w14:textId="77777777" w:rsidR="005E023F" w:rsidRPr="00576884" w:rsidRDefault="005E023F" w:rsidP="000979F1">
            <w:pPr>
              <w:ind w:firstLineChars="100" w:firstLine="240"/>
              <w:rPr>
                <w:b w:val="0"/>
                <w:sz w:val="24"/>
                <w:szCs w:val="24"/>
              </w:rPr>
            </w:pPr>
            <w:r w:rsidRPr="00576884">
              <w:rPr>
                <w:b w:val="0"/>
                <w:sz w:val="24"/>
                <w:szCs w:val="24"/>
              </w:rPr>
              <w:t>uklízečka</w:t>
            </w:r>
          </w:p>
        </w:tc>
      </w:tr>
    </w:tbl>
    <w:p w14:paraId="2AB9E050" w14:textId="37DF13E9" w:rsidR="00AE6D74" w:rsidRPr="00D14B9C" w:rsidRDefault="005E023F" w:rsidP="00AE6D74">
      <w:pPr>
        <w:pStyle w:val="Podnadpis1"/>
        <w:tabs>
          <w:tab w:val="clear" w:pos="426"/>
          <w:tab w:val="clear" w:pos="709"/>
        </w:tabs>
        <w:ind w:left="426" w:firstLine="1134"/>
        <w:rPr>
          <w:b w:val="0"/>
          <w:i/>
          <w:sz w:val="22"/>
          <w:szCs w:val="22"/>
        </w:rPr>
      </w:pPr>
      <w:r>
        <w:rPr>
          <w:b w:val="0"/>
          <w:i/>
          <w:sz w:val="22"/>
          <w:szCs w:val="22"/>
        </w:rPr>
        <w:t>Údaje platí k </w:t>
      </w:r>
      <w:r w:rsidR="004627CF">
        <w:rPr>
          <w:b w:val="0"/>
          <w:i/>
          <w:sz w:val="22"/>
          <w:szCs w:val="22"/>
        </w:rPr>
        <w:t>30</w:t>
      </w:r>
      <w:r>
        <w:rPr>
          <w:b w:val="0"/>
          <w:i/>
          <w:sz w:val="22"/>
          <w:szCs w:val="22"/>
        </w:rPr>
        <w:t xml:space="preserve">. </w:t>
      </w:r>
      <w:r w:rsidR="00840052">
        <w:rPr>
          <w:b w:val="0"/>
          <w:i/>
          <w:sz w:val="22"/>
          <w:szCs w:val="22"/>
        </w:rPr>
        <w:t>6</w:t>
      </w:r>
      <w:r w:rsidR="00D14B9C" w:rsidRPr="00D14B9C">
        <w:rPr>
          <w:b w:val="0"/>
          <w:i/>
          <w:sz w:val="22"/>
          <w:szCs w:val="22"/>
        </w:rPr>
        <w:t>. 20</w:t>
      </w:r>
      <w:r w:rsidR="00A161D1">
        <w:rPr>
          <w:b w:val="0"/>
          <w:i/>
          <w:sz w:val="22"/>
          <w:szCs w:val="22"/>
        </w:rPr>
        <w:t>2</w:t>
      </w:r>
      <w:r w:rsidR="00AE6D74">
        <w:rPr>
          <w:b w:val="0"/>
          <w:i/>
          <w:sz w:val="22"/>
          <w:szCs w:val="22"/>
        </w:rPr>
        <w:t>1</w:t>
      </w:r>
    </w:p>
    <w:p w14:paraId="46842BA0" w14:textId="77777777" w:rsidR="002C2929" w:rsidRDefault="007A028A" w:rsidP="002C2929">
      <w:pPr>
        <w:pStyle w:val="Podnadpis1"/>
        <w:tabs>
          <w:tab w:val="clear" w:pos="426"/>
          <w:tab w:val="clear" w:pos="709"/>
        </w:tabs>
        <w:ind w:left="426"/>
      </w:pPr>
      <w:r>
        <w:br w:type="page"/>
      </w:r>
    </w:p>
    <w:p w14:paraId="578A69AC" w14:textId="77777777" w:rsidR="0014402C" w:rsidRDefault="0014402C" w:rsidP="00E161F0">
      <w:pPr>
        <w:pStyle w:val="Podnadpis1"/>
        <w:numPr>
          <w:ilvl w:val="0"/>
          <w:numId w:val="5"/>
        </w:numPr>
        <w:tabs>
          <w:tab w:val="clear" w:pos="426"/>
          <w:tab w:val="clear" w:pos="709"/>
        </w:tabs>
        <w:ind w:left="426" w:hanging="426"/>
      </w:pPr>
      <w:r>
        <w:lastRenderedPageBreak/>
        <w:t>Souhrnné údaje za školu o počtu pedagogických pracovníků</w:t>
      </w:r>
    </w:p>
    <w:p w14:paraId="7404CF70" w14:textId="52B56604" w:rsidR="007A028A" w:rsidRPr="007A028A" w:rsidRDefault="00840052" w:rsidP="007A028A">
      <w:pPr>
        <w:ind w:left="426"/>
        <w:rPr>
          <w:b w:val="0"/>
        </w:rPr>
      </w:pPr>
      <w:r>
        <w:rPr>
          <w:b w:val="0"/>
        </w:rPr>
        <w:t>Na konci předchozího školního roku</w:t>
      </w:r>
      <w:r w:rsidR="007C7066">
        <w:rPr>
          <w:b w:val="0"/>
        </w:rPr>
        <w:t xml:space="preserve"> </w:t>
      </w:r>
      <w:r w:rsidR="00A660D6">
        <w:rPr>
          <w:b w:val="0"/>
        </w:rPr>
        <w:t>opustil</w:t>
      </w:r>
      <w:r w:rsidR="00AE6D74">
        <w:rPr>
          <w:b w:val="0"/>
        </w:rPr>
        <w:t>i</w:t>
      </w:r>
      <w:r w:rsidR="00A660D6">
        <w:rPr>
          <w:b w:val="0"/>
        </w:rPr>
        <w:t xml:space="preserve"> školu</w:t>
      </w:r>
      <w:r w:rsidR="00E83ED6">
        <w:rPr>
          <w:b w:val="0"/>
        </w:rPr>
        <w:t xml:space="preserve"> </w:t>
      </w:r>
      <w:r w:rsidR="00B014A1">
        <w:rPr>
          <w:b w:val="0"/>
        </w:rPr>
        <w:t>Mgr. Jaroslava Budinská</w:t>
      </w:r>
      <w:r w:rsidR="00E83ED6">
        <w:rPr>
          <w:b w:val="0"/>
        </w:rPr>
        <w:t xml:space="preserve"> (</w:t>
      </w:r>
      <w:r w:rsidR="00B014A1">
        <w:rPr>
          <w:b w:val="0"/>
        </w:rPr>
        <w:t>Aj</w:t>
      </w:r>
      <w:r w:rsidR="00E83ED6">
        <w:rPr>
          <w:b w:val="0"/>
        </w:rPr>
        <w:t>)</w:t>
      </w:r>
      <w:r w:rsidR="00B014A1">
        <w:rPr>
          <w:b w:val="0"/>
        </w:rPr>
        <w:t xml:space="preserve">, PaedDr. Miroslava Drahorádová (D, </w:t>
      </w:r>
      <w:proofErr w:type="spellStart"/>
      <w:r w:rsidR="00B014A1">
        <w:rPr>
          <w:b w:val="0"/>
        </w:rPr>
        <w:t>Rj</w:t>
      </w:r>
      <w:proofErr w:type="spellEnd"/>
      <w:r w:rsidR="00B014A1">
        <w:rPr>
          <w:b w:val="0"/>
        </w:rPr>
        <w:t>), Ing. Renata Křečková (Aj)</w:t>
      </w:r>
      <w:r w:rsidR="007310E9">
        <w:rPr>
          <w:b w:val="0"/>
        </w:rPr>
        <w:t xml:space="preserve"> a</w:t>
      </w:r>
      <w:r w:rsidR="00B014A1">
        <w:rPr>
          <w:b w:val="0"/>
        </w:rPr>
        <w:t xml:space="preserve"> Bc. Marek Němeček (OV, TV)</w:t>
      </w:r>
      <w:r w:rsidR="00E83ED6">
        <w:rPr>
          <w:b w:val="0"/>
        </w:rPr>
        <w:t>,</w:t>
      </w:r>
      <w:r w:rsidR="00A660D6">
        <w:rPr>
          <w:b w:val="0"/>
        </w:rPr>
        <w:t xml:space="preserve"> </w:t>
      </w:r>
      <w:r>
        <w:rPr>
          <w:b w:val="0"/>
        </w:rPr>
        <w:t>nově</w:t>
      </w:r>
      <w:r w:rsidR="0054552C">
        <w:rPr>
          <w:b w:val="0"/>
        </w:rPr>
        <w:t xml:space="preserve"> </w:t>
      </w:r>
      <w:r w:rsidR="000C15AB">
        <w:rPr>
          <w:b w:val="0"/>
        </w:rPr>
        <w:t>nas</w:t>
      </w:r>
      <w:r w:rsidR="007C7066">
        <w:rPr>
          <w:b w:val="0"/>
        </w:rPr>
        <w:t>toupil</w:t>
      </w:r>
      <w:r w:rsidR="007F6F37">
        <w:rPr>
          <w:b w:val="0"/>
        </w:rPr>
        <w:t>i</w:t>
      </w:r>
      <w:r>
        <w:rPr>
          <w:b w:val="0"/>
        </w:rPr>
        <w:t xml:space="preserve"> Mgr. </w:t>
      </w:r>
      <w:r w:rsidR="007F6F37">
        <w:rPr>
          <w:b w:val="0"/>
        </w:rPr>
        <w:t xml:space="preserve">Vít Miler (Aj, D, TV), Mgr. Veronika </w:t>
      </w:r>
      <w:proofErr w:type="spellStart"/>
      <w:r w:rsidR="007F6F37">
        <w:rPr>
          <w:b w:val="0"/>
        </w:rPr>
        <w:t>Pultrová</w:t>
      </w:r>
      <w:proofErr w:type="spellEnd"/>
      <w:r w:rsidR="007F6F37">
        <w:rPr>
          <w:b w:val="0"/>
        </w:rPr>
        <w:t xml:space="preserve"> (Aj) a Mgr. Jan Trčka</w:t>
      </w:r>
      <w:r>
        <w:rPr>
          <w:b w:val="0"/>
        </w:rPr>
        <w:t xml:space="preserve"> </w:t>
      </w:r>
      <w:r w:rsidR="00E83ED6">
        <w:rPr>
          <w:b w:val="0"/>
        </w:rPr>
        <w:t>(</w:t>
      </w:r>
      <w:r w:rsidR="007F6F37">
        <w:rPr>
          <w:b w:val="0"/>
        </w:rPr>
        <w:t>Z</w:t>
      </w:r>
      <w:r w:rsidR="00E83ED6">
        <w:rPr>
          <w:b w:val="0"/>
        </w:rPr>
        <w:t xml:space="preserve">, </w:t>
      </w:r>
      <w:r w:rsidR="007F6F37">
        <w:rPr>
          <w:b w:val="0"/>
        </w:rPr>
        <w:t>TV</w:t>
      </w:r>
      <w:r w:rsidR="00E83ED6">
        <w:rPr>
          <w:b w:val="0"/>
        </w:rPr>
        <w:t>).</w:t>
      </w:r>
    </w:p>
    <w:p w14:paraId="7796E15D" w14:textId="77777777" w:rsidR="00CA499C" w:rsidRPr="00845274" w:rsidRDefault="00CA499C" w:rsidP="00845274">
      <w:pPr>
        <w:rPr>
          <w:b w:val="0"/>
        </w:rPr>
      </w:pPr>
    </w:p>
    <w:tbl>
      <w:tblPr>
        <w:tblW w:w="5514" w:type="dxa"/>
        <w:tblInd w:w="1610" w:type="dxa"/>
        <w:tblCellMar>
          <w:left w:w="70" w:type="dxa"/>
          <w:right w:w="70" w:type="dxa"/>
        </w:tblCellMar>
        <w:tblLook w:val="04A0" w:firstRow="1" w:lastRow="0" w:firstColumn="1" w:lastColumn="0" w:noHBand="0" w:noVBand="1"/>
      </w:tblPr>
      <w:tblGrid>
        <w:gridCol w:w="3053"/>
        <w:gridCol w:w="580"/>
        <w:gridCol w:w="851"/>
        <w:gridCol w:w="1331"/>
      </w:tblGrid>
      <w:tr w:rsidR="00433E21" w:rsidRPr="00D95880" w14:paraId="179C792E" w14:textId="77777777" w:rsidTr="00A25E77">
        <w:trPr>
          <w:trHeight w:val="330"/>
        </w:trPr>
        <w:tc>
          <w:tcPr>
            <w:tcW w:w="3053" w:type="dxa"/>
            <w:vMerge w:val="restart"/>
            <w:tcBorders>
              <w:top w:val="single" w:sz="12" w:space="0" w:color="auto"/>
              <w:left w:val="single" w:sz="12" w:space="0" w:color="auto"/>
              <w:bottom w:val="nil"/>
              <w:right w:val="single" w:sz="4" w:space="0" w:color="auto"/>
            </w:tcBorders>
            <w:shd w:val="clear" w:color="auto" w:fill="auto"/>
            <w:noWrap/>
            <w:vAlign w:val="center"/>
            <w:hideMark/>
          </w:tcPr>
          <w:p w14:paraId="7250995A" w14:textId="77777777" w:rsidR="00433E21" w:rsidRPr="00D95880" w:rsidRDefault="00433E21" w:rsidP="00CF4628">
            <w:pPr>
              <w:jc w:val="center"/>
              <w:rPr>
                <w:b w:val="0"/>
                <w:bCs/>
                <w:szCs w:val="24"/>
              </w:rPr>
            </w:pPr>
            <w:bookmarkStart w:id="17" w:name="_Toc296866422"/>
            <w:bookmarkStart w:id="18" w:name="_Toc296866942"/>
            <w:bookmarkStart w:id="19" w:name="_Toc296867075"/>
            <w:bookmarkStart w:id="20" w:name="_Toc296867144"/>
            <w:bookmarkStart w:id="21" w:name="_Toc296867242"/>
            <w:bookmarkStart w:id="22" w:name="_Toc297384253"/>
            <w:bookmarkStart w:id="23" w:name="_Toc335834276"/>
            <w:bookmarkStart w:id="24" w:name="_Toc336436863"/>
            <w:bookmarkStart w:id="25" w:name="_Toc336437737"/>
            <w:bookmarkStart w:id="26" w:name="_Toc336437881"/>
            <w:bookmarkStart w:id="27" w:name="_Toc336437948"/>
            <w:bookmarkStart w:id="28" w:name="_Toc336438014"/>
            <w:bookmarkStart w:id="29" w:name="_Toc336498998"/>
            <w:bookmarkStart w:id="30" w:name="_Toc336499064"/>
            <w:bookmarkStart w:id="31" w:name="_Toc336853590"/>
            <w:r w:rsidRPr="00D95880">
              <w:rPr>
                <w:bCs/>
                <w:szCs w:val="24"/>
              </w:rPr>
              <w:t>Titul, jméno, příjmení</w:t>
            </w:r>
          </w:p>
        </w:tc>
        <w:tc>
          <w:tcPr>
            <w:tcW w:w="1130" w:type="dxa"/>
            <w:gridSpan w:val="2"/>
            <w:tcBorders>
              <w:top w:val="single" w:sz="12" w:space="0" w:color="auto"/>
              <w:left w:val="nil"/>
              <w:bottom w:val="nil"/>
              <w:right w:val="single" w:sz="4" w:space="0" w:color="000000"/>
            </w:tcBorders>
            <w:shd w:val="clear" w:color="auto" w:fill="auto"/>
            <w:noWrap/>
            <w:vAlign w:val="center"/>
            <w:hideMark/>
          </w:tcPr>
          <w:p w14:paraId="1918198B" w14:textId="77777777" w:rsidR="00433E21" w:rsidRPr="00D95880" w:rsidRDefault="00433E21" w:rsidP="00CF4628">
            <w:pPr>
              <w:jc w:val="center"/>
              <w:rPr>
                <w:b w:val="0"/>
                <w:bCs/>
                <w:szCs w:val="24"/>
              </w:rPr>
            </w:pPr>
            <w:r w:rsidRPr="00D95880">
              <w:rPr>
                <w:bCs/>
                <w:szCs w:val="24"/>
              </w:rPr>
              <w:t>Způsobilost</w:t>
            </w:r>
          </w:p>
        </w:tc>
        <w:tc>
          <w:tcPr>
            <w:tcW w:w="1331" w:type="dxa"/>
            <w:vMerge w:val="restart"/>
            <w:tcBorders>
              <w:top w:val="single" w:sz="12" w:space="0" w:color="auto"/>
              <w:left w:val="single" w:sz="4" w:space="0" w:color="auto"/>
              <w:bottom w:val="nil"/>
              <w:right w:val="single" w:sz="12" w:space="0" w:color="auto"/>
            </w:tcBorders>
            <w:shd w:val="clear" w:color="auto" w:fill="auto"/>
            <w:noWrap/>
            <w:vAlign w:val="center"/>
            <w:hideMark/>
          </w:tcPr>
          <w:p w14:paraId="4C98A91C" w14:textId="77777777" w:rsidR="00433E21" w:rsidRPr="00D95880" w:rsidRDefault="00433E21" w:rsidP="00CF4628">
            <w:pPr>
              <w:jc w:val="center"/>
              <w:rPr>
                <w:b w:val="0"/>
                <w:bCs/>
                <w:szCs w:val="24"/>
              </w:rPr>
            </w:pPr>
            <w:r>
              <w:rPr>
                <w:bCs/>
                <w:szCs w:val="24"/>
              </w:rPr>
              <w:t>Vyučoval</w:t>
            </w:r>
          </w:p>
        </w:tc>
      </w:tr>
      <w:tr w:rsidR="00433E21" w:rsidRPr="00D95880" w14:paraId="02C34597" w14:textId="77777777" w:rsidTr="00A25E77">
        <w:trPr>
          <w:trHeight w:val="330"/>
        </w:trPr>
        <w:tc>
          <w:tcPr>
            <w:tcW w:w="3053" w:type="dxa"/>
            <w:vMerge/>
            <w:tcBorders>
              <w:top w:val="single" w:sz="12" w:space="0" w:color="auto"/>
              <w:left w:val="single" w:sz="12" w:space="0" w:color="auto"/>
              <w:bottom w:val="nil"/>
              <w:right w:val="single" w:sz="4" w:space="0" w:color="auto"/>
            </w:tcBorders>
            <w:vAlign w:val="center"/>
            <w:hideMark/>
          </w:tcPr>
          <w:p w14:paraId="68E1A3AA" w14:textId="77777777" w:rsidR="00433E21" w:rsidRPr="00D95880" w:rsidRDefault="00433E21" w:rsidP="00CF4628">
            <w:pPr>
              <w:rPr>
                <w:b w:val="0"/>
                <w:bCs/>
                <w:szCs w:val="24"/>
              </w:rPr>
            </w:pPr>
          </w:p>
        </w:tc>
        <w:tc>
          <w:tcPr>
            <w:tcW w:w="279" w:type="dxa"/>
            <w:tcBorders>
              <w:top w:val="single" w:sz="4" w:space="0" w:color="auto"/>
              <w:left w:val="nil"/>
              <w:bottom w:val="nil"/>
              <w:right w:val="single" w:sz="4" w:space="0" w:color="auto"/>
            </w:tcBorders>
            <w:shd w:val="clear" w:color="auto" w:fill="auto"/>
            <w:noWrap/>
            <w:vAlign w:val="center"/>
            <w:hideMark/>
          </w:tcPr>
          <w:p w14:paraId="33509550" w14:textId="77777777" w:rsidR="00433E21" w:rsidRPr="00D95880" w:rsidRDefault="00433E21" w:rsidP="00CF4628">
            <w:pPr>
              <w:jc w:val="center"/>
              <w:rPr>
                <w:b w:val="0"/>
                <w:bCs/>
                <w:szCs w:val="24"/>
              </w:rPr>
            </w:pPr>
            <w:r w:rsidRPr="00D95880">
              <w:rPr>
                <w:bCs/>
                <w:szCs w:val="24"/>
              </w:rPr>
              <w:t>PED</w:t>
            </w:r>
          </w:p>
        </w:tc>
        <w:tc>
          <w:tcPr>
            <w:tcW w:w="851" w:type="dxa"/>
            <w:tcBorders>
              <w:top w:val="single" w:sz="4" w:space="0" w:color="auto"/>
              <w:left w:val="nil"/>
              <w:bottom w:val="nil"/>
              <w:right w:val="single" w:sz="4" w:space="0" w:color="auto"/>
            </w:tcBorders>
            <w:shd w:val="clear" w:color="auto" w:fill="auto"/>
            <w:noWrap/>
            <w:vAlign w:val="center"/>
            <w:hideMark/>
          </w:tcPr>
          <w:p w14:paraId="357CEEC3" w14:textId="77777777" w:rsidR="00433E21" w:rsidRPr="00D95880" w:rsidRDefault="00433E21" w:rsidP="00CF4628">
            <w:pPr>
              <w:jc w:val="center"/>
              <w:rPr>
                <w:b w:val="0"/>
                <w:bCs/>
                <w:szCs w:val="24"/>
              </w:rPr>
            </w:pPr>
            <w:r w:rsidRPr="00D95880">
              <w:rPr>
                <w:bCs/>
                <w:szCs w:val="24"/>
              </w:rPr>
              <w:t>ODB</w:t>
            </w:r>
          </w:p>
        </w:tc>
        <w:tc>
          <w:tcPr>
            <w:tcW w:w="1331" w:type="dxa"/>
            <w:vMerge/>
            <w:tcBorders>
              <w:top w:val="single" w:sz="12" w:space="0" w:color="auto"/>
              <w:left w:val="single" w:sz="4" w:space="0" w:color="auto"/>
              <w:bottom w:val="nil"/>
              <w:right w:val="single" w:sz="12" w:space="0" w:color="auto"/>
            </w:tcBorders>
            <w:vAlign w:val="center"/>
            <w:hideMark/>
          </w:tcPr>
          <w:p w14:paraId="14E07A5F" w14:textId="77777777" w:rsidR="00433E21" w:rsidRPr="00D95880" w:rsidRDefault="00433E21" w:rsidP="00CF4628">
            <w:pPr>
              <w:rPr>
                <w:b w:val="0"/>
                <w:bCs/>
                <w:szCs w:val="24"/>
              </w:rPr>
            </w:pPr>
          </w:p>
        </w:tc>
      </w:tr>
      <w:tr w:rsidR="00433E21" w:rsidRPr="00D95880" w14:paraId="3929772C" w14:textId="77777777" w:rsidTr="00A25E77">
        <w:trPr>
          <w:trHeight w:val="315"/>
        </w:trPr>
        <w:tc>
          <w:tcPr>
            <w:tcW w:w="305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8515261" w14:textId="77777777" w:rsidR="00433E21" w:rsidRPr="00C05196" w:rsidRDefault="00433E21" w:rsidP="00CF4628">
            <w:pPr>
              <w:rPr>
                <w:b w:val="0"/>
                <w:szCs w:val="22"/>
              </w:rPr>
            </w:pPr>
            <w:r w:rsidRPr="00C05196">
              <w:rPr>
                <w:b w:val="0"/>
                <w:szCs w:val="22"/>
              </w:rPr>
              <w:t>Mgr. Miloš Boháč</w:t>
            </w:r>
          </w:p>
        </w:tc>
        <w:tc>
          <w:tcPr>
            <w:tcW w:w="279" w:type="dxa"/>
            <w:tcBorders>
              <w:top w:val="single" w:sz="12" w:space="0" w:color="auto"/>
              <w:left w:val="nil"/>
              <w:bottom w:val="single" w:sz="4" w:space="0" w:color="auto"/>
              <w:right w:val="single" w:sz="4" w:space="0" w:color="auto"/>
            </w:tcBorders>
            <w:shd w:val="clear" w:color="auto" w:fill="auto"/>
            <w:noWrap/>
            <w:vAlign w:val="center"/>
            <w:hideMark/>
          </w:tcPr>
          <w:p w14:paraId="02D20047" w14:textId="77777777" w:rsidR="00433E21" w:rsidRPr="00C05196" w:rsidRDefault="00433E21" w:rsidP="00CF4628">
            <w:pPr>
              <w:jc w:val="center"/>
              <w:rPr>
                <w:b w:val="0"/>
                <w:szCs w:val="22"/>
              </w:rPr>
            </w:pPr>
            <w:r w:rsidRPr="00C05196">
              <w:rPr>
                <w:b w:val="0"/>
                <w:szCs w:val="22"/>
              </w:rPr>
              <w:t>Ano</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14:paraId="4D614E47" w14:textId="77777777" w:rsidR="00433E21" w:rsidRPr="00C05196" w:rsidRDefault="00433E21" w:rsidP="00CF4628">
            <w:pPr>
              <w:jc w:val="center"/>
              <w:rPr>
                <w:b w:val="0"/>
                <w:szCs w:val="22"/>
              </w:rPr>
            </w:pPr>
            <w:r w:rsidRPr="00C05196">
              <w:rPr>
                <w:b w:val="0"/>
                <w:szCs w:val="22"/>
              </w:rPr>
              <w:t>Ano</w:t>
            </w:r>
          </w:p>
        </w:tc>
        <w:tc>
          <w:tcPr>
            <w:tcW w:w="1331" w:type="dxa"/>
            <w:tcBorders>
              <w:top w:val="single" w:sz="12" w:space="0" w:color="auto"/>
              <w:left w:val="nil"/>
              <w:bottom w:val="single" w:sz="4" w:space="0" w:color="auto"/>
              <w:right w:val="single" w:sz="12" w:space="0" w:color="auto"/>
            </w:tcBorders>
            <w:shd w:val="clear" w:color="auto" w:fill="auto"/>
            <w:noWrap/>
            <w:vAlign w:val="center"/>
            <w:hideMark/>
          </w:tcPr>
          <w:p w14:paraId="2904D343" w14:textId="77777777" w:rsidR="00433E21" w:rsidRPr="00C05196" w:rsidRDefault="00433E21" w:rsidP="00CF4628">
            <w:pPr>
              <w:rPr>
                <w:b w:val="0"/>
                <w:szCs w:val="22"/>
              </w:rPr>
            </w:pPr>
            <w:r w:rsidRPr="00C05196">
              <w:rPr>
                <w:b w:val="0"/>
                <w:szCs w:val="22"/>
              </w:rPr>
              <w:t>F</w:t>
            </w:r>
            <w:r w:rsidR="00C4062B">
              <w:rPr>
                <w:b w:val="0"/>
                <w:szCs w:val="22"/>
              </w:rPr>
              <w:t>y</w:t>
            </w:r>
          </w:p>
        </w:tc>
      </w:tr>
      <w:tr w:rsidR="00433E21" w:rsidRPr="00D95880" w14:paraId="0FA3CE93"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06CDB7EB" w14:textId="77777777" w:rsidR="00433E21" w:rsidRPr="00C05196" w:rsidRDefault="00433E21" w:rsidP="00CF4628">
            <w:pPr>
              <w:rPr>
                <w:b w:val="0"/>
                <w:szCs w:val="22"/>
              </w:rPr>
            </w:pPr>
            <w:r w:rsidRPr="00C05196">
              <w:rPr>
                <w:b w:val="0"/>
                <w:szCs w:val="22"/>
              </w:rPr>
              <w:t>Mgr. Zina Boháčová</w:t>
            </w:r>
          </w:p>
        </w:tc>
        <w:tc>
          <w:tcPr>
            <w:tcW w:w="279" w:type="dxa"/>
            <w:tcBorders>
              <w:top w:val="nil"/>
              <w:left w:val="nil"/>
              <w:bottom w:val="single" w:sz="4" w:space="0" w:color="auto"/>
              <w:right w:val="single" w:sz="4" w:space="0" w:color="auto"/>
            </w:tcBorders>
            <w:shd w:val="clear" w:color="auto" w:fill="auto"/>
            <w:noWrap/>
            <w:vAlign w:val="center"/>
            <w:hideMark/>
          </w:tcPr>
          <w:p w14:paraId="1D155930" w14:textId="77777777" w:rsidR="00433E21" w:rsidRPr="00C05196" w:rsidRDefault="00433E21" w:rsidP="00CF4628">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570B3D5C" w14:textId="77777777" w:rsidR="00433E21" w:rsidRPr="00C05196" w:rsidRDefault="00433E21" w:rsidP="00CF4628">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653DD1BB" w14:textId="44AAA3DD" w:rsidR="00433E21" w:rsidRPr="00C05196" w:rsidRDefault="00433E21" w:rsidP="00CF4628">
            <w:pPr>
              <w:rPr>
                <w:b w:val="0"/>
                <w:szCs w:val="22"/>
              </w:rPr>
            </w:pPr>
            <w:r w:rsidRPr="00C05196">
              <w:rPr>
                <w:b w:val="0"/>
                <w:szCs w:val="22"/>
              </w:rPr>
              <w:t>M</w:t>
            </w:r>
            <w:r w:rsidR="00C057E2">
              <w:rPr>
                <w:b w:val="0"/>
                <w:szCs w:val="22"/>
              </w:rPr>
              <w:t>, Fy</w:t>
            </w:r>
          </w:p>
        </w:tc>
      </w:tr>
      <w:tr w:rsidR="00433E21" w:rsidRPr="00D95880" w14:paraId="3A268041"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7E05CB3B" w14:textId="77777777" w:rsidR="00433E21" w:rsidRPr="00C05196" w:rsidRDefault="00433E21" w:rsidP="00CF4628">
            <w:pPr>
              <w:rPr>
                <w:b w:val="0"/>
                <w:szCs w:val="22"/>
              </w:rPr>
            </w:pPr>
            <w:r w:rsidRPr="00C05196">
              <w:rPr>
                <w:b w:val="0"/>
                <w:szCs w:val="22"/>
              </w:rPr>
              <w:t>Mgr. Ilona Čechová</w:t>
            </w:r>
          </w:p>
        </w:tc>
        <w:tc>
          <w:tcPr>
            <w:tcW w:w="279" w:type="dxa"/>
            <w:tcBorders>
              <w:top w:val="nil"/>
              <w:left w:val="nil"/>
              <w:bottom w:val="single" w:sz="4" w:space="0" w:color="auto"/>
              <w:right w:val="single" w:sz="4" w:space="0" w:color="auto"/>
            </w:tcBorders>
            <w:shd w:val="clear" w:color="auto" w:fill="auto"/>
            <w:noWrap/>
            <w:vAlign w:val="center"/>
            <w:hideMark/>
          </w:tcPr>
          <w:p w14:paraId="3F529390" w14:textId="77777777" w:rsidR="00433E21" w:rsidRPr="00C05196" w:rsidRDefault="00433E21" w:rsidP="00CF4628">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5DF3E256" w14:textId="77777777" w:rsidR="00433E21" w:rsidRPr="00C05196" w:rsidRDefault="00433E21" w:rsidP="00CF4628">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703EF413" w14:textId="77777777" w:rsidR="00433E21" w:rsidRPr="00C05196" w:rsidRDefault="00433E21" w:rsidP="00CF4628">
            <w:pPr>
              <w:rPr>
                <w:b w:val="0"/>
                <w:szCs w:val="22"/>
              </w:rPr>
            </w:pPr>
            <w:r w:rsidRPr="00C05196">
              <w:rPr>
                <w:b w:val="0"/>
                <w:szCs w:val="22"/>
              </w:rPr>
              <w:t>A</w:t>
            </w:r>
            <w:r w:rsidR="00C4062B">
              <w:rPr>
                <w:b w:val="0"/>
                <w:szCs w:val="22"/>
              </w:rPr>
              <w:t>j</w:t>
            </w:r>
            <w:r w:rsidRPr="00C05196">
              <w:rPr>
                <w:b w:val="0"/>
                <w:szCs w:val="22"/>
              </w:rPr>
              <w:t>, SV</w:t>
            </w:r>
          </w:p>
        </w:tc>
      </w:tr>
      <w:tr w:rsidR="00433E21" w:rsidRPr="00D95880" w14:paraId="667DA2A4"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1C0FF947" w14:textId="77777777" w:rsidR="00433E21" w:rsidRPr="00C05196" w:rsidRDefault="00433E21" w:rsidP="00CF4628">
            <w:pPr>
              <w:rPr>
                <w:b w:val="0"/>
                <w:szCs w:val="22"/>
              </w:rPr>
            </w:pPr>
            <w:r w:rsidRPr="00C05196">
              <w:rPr>
                <w:b w:val="0"/>
                <w:szCs w:val="22"/>
              </w:rPr>
              <w:t>Mgr. Eliška Ducháčová</w:t>
            </w:r>
          </w:p>
        </w:tc>
        <w:tc>
          <w:tcPr>
            <w:tcW w:w="279" w:type="dxa"/>
            <w:tcBorders>
              <w:top w:val="nil"/>
              <w:left w:val="nil"/>
              <w:bottom w:val="single" w:sz="4" w:space="0" w:color="auto"/>
              <w:right w:val="single" w:sz="4" w:space="0" w:color="auto"/>
            </w:tcBorders>
            <w:shd w:val="clear" w:color="auto" w:fill="auto"/>
            <w:noWrap/>
            <w:vAlign w:val="center"/>
            <w:hideMark/>
          </w:tcPr>
          <w:p w14:paraId="2BDAE48C" w14:textId="77777777" w:rsidR="00433E21" w:rsidRPr="00C05196" w:rsidRDefault="00433E21" w:rsidP="00CF4628">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077E9AD7" w14:textId="77777777" w:rsidR="00433E21" w:rsidRPr="00C05196" w:rsidRDefault="00433E21" w:rsidP="00CF4628">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1F06E4A0" w14:textId="60F7F793" w:rsidR="00433E21" w:rsidRPr="00C05196" w:rsidRDefault="00433E21" w:rsidP="00CF4628">
            <w:pPr>
              <w:rPr>
                <w:b w:val="0"/>
                <w:szCs w:val="22"/>
              </w:rPr>
            </w:pPr>
            <w:proofErr w:type="spellStart"/>
            <w:r w:rsidRPr="00C05196">
              <w:rPr>
                <w:b w:val="0"/>
                <w:szCs w:val="22"/>
              </w:rPr>
              <w:t>N</w:t>
            </w:r>
            <w:r w:rsidR="00C4062B">
              <w:rPr>
                <w:b w:val="0"/>
                <w:szCs w:val="22"/>
              </w:rPr>
              <w:t>j</w:t>
            </w:r>
            <w:proofErr w:type="spellEnd"/>
          </w:p>
        </w:tc>
      </w:tr>
      <w:tr w:rsidR="005B5C9E" w:rsidRPr="00D95880" w14:paraId="301C1E19"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tcPr>
          <w:p w14:paraId="7CD56995" w14:textId="77777777" w:rsidR="005B5C9E" w:rsidRPr="00C05196" w:rsidRDefault="005B5C9E" w:rsidP="00CF4628">
            <w:pPr>
              <w:rPr>
                <w:b w:val="0"/>
                <w:szCs w:val="22"/>
              </w:rPr>
            </w:pPr>
            <w:r>
              <w:rPr>
                <w:b w:val="0"/>
                <w:szCs w:val="22"/>
              </w:rPr>
              <w:t xml:space="preserve">Mgr. M. A. </w:t>
            </w:r>
            <w:proofErr w:type="spellStart"/>
            <w:r>
              <w:rPr>
                <w:b w:val="0"/>
                <w:szCs w:val="22"/>
              </w:rPr>
              <w:t>Durand</w:t>
            </w:r>
            <w:proofErr w:type="spellEnd"/>
            <w:r>
              <w:rPr>
                <w:b w:val="0"/>
                <w:szCs w:val="22"/>
              </w:rPr>
              <w:t xml:space="preserve"> </w:t>
            </w:r>
            <w:proofErr w:type="spellStart"/>
            <w:r>
              <w:rPr>
                <w:b w:val="0"/>
                <w:szCs w:val="22"/>
              </w:rPr>
              <w:t>Cuba</w:t>
            </w:r>
            <w:proofErr w:type="spellEnd"/>
          </w:p>
        </w:tc>
        <w:tc>
          <w:tcPr>
            <w:tcW w:w="279" w:type="dxa"/>
            <w:tcBorders>
              <w:top w:val="nil"/>
              <w:left w:val="nil"/>
              <w:bottom w:val="single" w:sz="4" w:space="0" w:color="auto"/>
              <w:right w:val="single" w:sz="4" w:space="0" w:color="auto"/>
            </w:tcBorders>
            <w:shd w:val="clear" w:color="auto" w:fill="auto"/>
            <w:noWrap/>
            <w:vAlign w:val="center"/>
          </w:tcPr>
          <w:p w14:paraId="22406A93" w14:textId="77777777" w:rsidR="005B5C9E" w:rsidRPr="00C05196" w:rsidRDefault="005B5C9E" w:rsidP="00CF4628">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tcPr>
          <w:p w14:paraId="1C453D2E" w14:textId="77777777" w:rsidR="005B5C9E" w:rsidRPr="00C05196" w:rsidRDefault="005B5C9E" w:rsidP="00CF4628">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tcPr>
          <w:p w14:paraId="2748D4E5" w14:textId="77777777" w:rsidR="005B5C9E" w:rsidRPr="00C05196" w:rsidRDefault="005B5C9E" w:rsidP="00CF4628">
            <w:pPr>
              <w:rPr>
                <w:b w:val="0"/>
                <w:szCs w:val="22"/>
              </w:rPr>
            </w:pPr>
            <w:proofErr w:type="spellStart"/>
            <w:r>
              <w:rPr>
                <w:b w:val="0"/>
                <w:szCs w:val="22"/>
              </w:rPr>
              <w:t>Š</w:t>
            </w:r>
            <w:r w:rsidR="00A4211E">
              <w:rPr>
                <w:b w:val="0"/>
                <w:szCs w:val="22"/>
              </w:rPr>
              <w:t>j</w:t>
            </w:r>
            <w:proofErr w:type="spellEnd"/>
          </w:p>
        </w:tc>
      </w:tr>
      <w:tr w:rsidR="00433E21" w:rsidRPr="00D95880" w14:paraId="2F264E8E"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41BB74CE" w14:textId="77777777" w:rsidR="00433E21" w:rsidRPr="00C05196" w:rsidRDefault="00433E21" w:rsidP="00CF4628">
            <w:pPr>
              <w:rPr>
                <w:b w:val="0"/>
                <w:szCs w:val="22"/>
              </w:rPr>
            </w:pPr>
            <w:r w:rsidRPr="00C05196">
              <w:rPr>
                <w:b w:val="0"/>
                <w:szCs w:val="22"/>
              </w:rPr>
              <w:t xml:space="preserve">Mgr. Lenka </w:t>
            </w:r>
            <w:proofErr w:type="spellStart"/>
            <w:r w:rsidRPr="00C05196">
              <w:rPr>
                <w:b w:val="0"/>
                <w:szCs w:val="22"/>
              </w:rPr>
              <w:t>Fibigerová</w:t>
            </w:r>
            <w:proofErr w:type="spellEnd"/>
          </w:p>
        </w:tc>
        <w:tc>
          <w:tcPr>
            <w:tcW w:w="279" w:type="dxa"/>
            <w:tcBorders>
              <w:top w:val="nil"/>
              <w:left w:val="nil"/>
              <w:bottom w:val="single" w:sz="4" w:space="0" w:color="auto"/>
              <w:right w:val="single" w:sz="4" w:space="0" w:color="auto"/>
            </w:tcBorders>
            <w:shd w:val="clear" w:color="auto" w:fill="auto"/>
            <w:noWrap/>
            <w:vAlign w:val="center"/>
            <w:hideMark/>
          </w:tcPr>
          <w:p w14:paraId="4F7CE6DD" w14:textId="77777777" w:rsidR="00433E21" w:rsidRPr="00C05196" w:rsidRDefault="00433E21" w:rsidP="00CF4628">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05B198EF" w14:textId="77777777" w:rsidR="00433E21" w:rsidRPr="00C05196" w:rsidRDefault="00433E21" w:rsidP="00CF4628">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0944CAD7" w14:textId="77777777" w:rsidR="00433E21" w:rsidRPr="00C05196" w:rsidRDefault="00433E21" w:rsidP="00CF4628">
            <w:pPr>
              <w:rPr>
                <w:b w:val="0"/>
                <w:szCs w:val="22"/>
              </w:rPr>
            </w:pPr>
            <w:proofErr w:type="spellStart"/>
            <w:r w:rsidRPr="00C05196">
              <w:rPr>
                <w:b w:val="0"/>
                <w:szCs w:val="22"/>
              </w:rPr>
              <w:t>Č</w:t>
            </w:r>
            <w:r w:rsidR="00C4062B">
              <w:rPr>
                <w:b w:val="0"/>
                <w:szCs w:val="22"/>
              </w:rPr>
              <w:t>j</w:t>
            </w:r>
            <w:proofErr w:type="spellEnd"/>
            <w:r w:rsidR="00840052">
              <w:rPr>
                <w:b w:val="0"/>
                <w:szCs w:val="22"/>
              </w:rPr>
              <w:t>,</w:t>
            </w:r>
            <w:r w:rsidRPr="00C05196">
              <w:rPr>
                <w:b w:val="0"/>
                <w:szCs w:val="22"/>
              </w:rPr>
              <w:t xml:space="preserve"> SV</w:t>
            </w:r>
          </w:p>
        </w:tc>
      </w:tr>
      <w:tr w:rsidR="00C56C60" w:rsidRPr="00D95880" w14:paraId="3ECF6D83"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tcPr>
          <w:p w14:paraId="6BA07D1E" w14:textId="77777777" w:rsidR="00C56C60" w:rsidRPr="00C05196" w:rsidRDefault="00C56C60" w:rsidP="00C56C60">
            <w:pPr>
              <w:rPr>
                <w:b w:val="0"/>
                <w:szCs w:val="22"/>
              </w:rPr>
            </w:pPr>
            <w:r>
              <w:rPr>
                <w:b w:val="0"/>
                <w:szCs w:val="22"/>
              </w:rPr>
              <w:t>Mgr. Lucie Havrdová</w:t>
            </w:r>
          </w:p>
        </w:tc>
        <w:tc>
          <w:tcPr>
            <w:tcW w:w="279" w:type="dxa"/>
            <w:tcBorders>
              <w:top w:val="nil"/>
              <w:left w:val="nil"/>
              <w:bottom w:val="single" w:sz="4" w:space="0" w:color="auto"/>
              <w:right w:val="single" w:sz="4" w:space="0" w:color="auto"/>
            </w:tcBorders>
            <w:shd w:val="clear" w:color="auto" w:fill="auto"/>
            <w:noWrap/>
            <w:vAlign w:val="center"/>
          </w:tcPr>
          <w:p w14:paraId="06ECD872" w14:textId="77777777" w:rsidR="00C56C60" w:rsidRPr="00C05196" w:rsidRDefault="00C56C60" w:rsidP="00C56C60">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tcPr>
          <w:p w14:paraId="47383A4C" w14:textId="77777777" w:rsidR="00C56C60" w:rsidRPr="00C05196" w:rsidRDefault="00C56C60" w:rsidP="00C56C60">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tcPr>
          <w:p w14:paraId="532147E1" w14:textId="77777777" w:rsidR="00C56C60" w:rsidRPr="00C05196" w:rsidRDefault="00C56C60" w:rsidP="00C56C60">
            <w:pPr>
              <w:rPr>
                <w:b w:val="0"/>
                <w:szCs w:val="22"/>
              </w:rPr>
            </w:pPr>
            <w:r w:rsidRPr="00C05196">
              <w:rPr>
                <w:b w:val="0"/>
                <w:szCs w:val="22"/>
              </w:rPr>
              <w:t>M</w:t>
            </w:r>
            <w:r>
              <w:rPr>
                <w:b w:val="0"/>
                <w:szCs w:val="22"/>
              </w:rPr>
              <w:t>, Fy</w:t>
            </w:r>
          </w:p>
        </w:tc>
      </w:tr>
      <w:tr w:rsidR="00433E21" w:rsidRPr="00D95880" w14:paraId="36306AE0"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36A90E36" w14:textId="77777777" w:rsidR="00433E21" w:rsidRPr="00C05196" w:rsidRDefault="00433E21" w:rsidP="00CF4628">
            <w:pPr>
              <w:rPr>
                <w:b w:val="0"/>
                <w:szCs w:val="22"/>
              </w:rPr>
            </w:pPr>
            <w:r w:rsidRPr="00C05196">
              <w:rPr>
                <w:b w:val="0"/>
                <w:szCs w:val="22"/>
              </w:rPr>
              <w:t>Mgr. Petr Horák</w:t>
            </w:r>
          </w:p>
        </w:tc>
        <w:tc>
          <w:tcPr>
            <w:tcW w:w="279" w:type="dxa"/>
            <w:tcBorders>
              <w:top w:val="nil"/>
              <w:left w:val="nil"/>
              <w:bottom w:val="single" w:sz="4" w:space="0" w:color="auto"/>
              <w:right w:val="single" w:sz="4" w:space="0" w:color="auto"/>
            </w:tcBorders>
            <w:shd w:val="clear" w:color="auto" w:fill="auto"/>
            <w:noWrap/>
            <w:vAlign w:val="center"/>
            <w:hideMark/>
          </w:tcPr>
          <w:p w14:paraId="0E92FC5F" w14:textId="77777777" w:rsidR="00433E21" w:rsidRPr="00C05196" w:rsidRDefault="00433E21" w:rsidP="00CF4628">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37E87851" w14:textId="77777777" w:rsidR="00433E21" w:rsidRPr="00C05196" w:rsidRDefault="00433E21" w:rsidP="00CF4628">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6C5C90EB" w14:textId="77777777" w:rsidR="00433E21" w:rsidRPr="00C05196" w:rsidRDefault="00433E21" w:rsidP="00CF4628">
            <w:pPr>
              <w:rPr>
                <w:b w:val="0"/>
                <w:szCs w:val="22"/>
              </w:rPr>
            </w:pPr>
            <w:r w:rsidRPr="00C05196">
              <w:rPr>
                <w:b w:val="0"/>
                <w:szCs w:val="22"/>
              </w:rPr>
              <w:t>M</w:t>
            </w:r>
          </w:p>
        </w:tc>
      </w:tr>
      <w:tr w:rsidR="005B5C9E" w:rsidRPr="00D95880" w14:paraId="305226B6"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tcPr>
          <w:p w14:paraId="7A80F59A" w14:textId="77777777" w:rsidR="005B5C9E" w:rsidRPr="00C05196" w:rsidRDefault="005B5C9E" w:rsidP="00CF4628">
            <w:pPr>
              <w:rPr>
                <w:b w:val="0"/>
                <w:szCs w:val="22"/>
              </w:rPr>
            </w:pPr>
            <w:r>
              <w:rPr>
                <w:b w:val="0"/>
                <w:szCs w:val="22"/>
              </w:rPr>
              <w:t xml:space="preserve">Mgr. </w:t>
            </w:r>
            <w:proofErr w:type="spellStart"/>
            <w:r>
              <w:rPr>
                <w:b w:val="0"/>
                <w:szCs w:val="22"/>
              </w:rPr>
              <w:t>Nataliya</w:t>
            </w:r>
            <w:proofErr w:type="spellEnd"/>
            <w:r>
              <w:rPr>
                <w:b w:val="0"/>
                <w:szCs w:val="22"/>
              </w:rPr>
              <w:t xml:space="preserve"> </w:t>
            </w:r>
            <w:proofErr w:type="spellStart"/>
            <w:r>
              <w:rPr>
                <w:b w:val="0"/>
                <w:szCs w:val="22"/>
              </w:rPr>
              <w:t>Horodecká</w:t>
            </w:r>
            <w:proofErr w:type="spellEnd"/>
          </w:p>
        </w:tc>
        <w:tc>
          <w:tcPr>
            <w:tcW w:w="279" w:type="dxa"/>
            <w:tcBorders>
              <w:top w:val="nil"/>
              <w:left w:val="nil"/>
              <w:bottom w:val="single" w:sz="4" w:space="0" w:color="auto"/>
              <w:right w:val="single" w:sz="4" w:space="0" w:color="auto"/>
            </w:tcBorders>
            <w:shd w:val="clear" w:color="auto" w:fill="auto"/>
            <w:noWrap/>
            <w:vAlign w:val="center"/>
          </w:tcPr>
          <w:p w14:paraId="405B1A2B" w14:textId="77777777" w:rsidR="005B5C9E" w:rsidRPr="00C05196" w:rsidRDefault="005B5C9E" w:rsidP="00CF4628">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tcPr>
          <w:p w14:paraId="0207BBF7" w14:textId="77777777" w:rsidR="005B5C9E" w:rsidRPr="00C05196" w:rsidRDefault="005B5C9E" w:rsidP="00CF4628">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tcPr>
          <w:p w14:paraId="7DC2AC1F" w14:textId="7DE0D059" w:rsidR="005B5C9E" w:rsidRPr="00C05196" w:rsidRDefault="005B5C9E" w:rsidP="00CF4628">
            <w:pPr>
              <w:rPr>
                <w:b w:val="0"/>
                <w:szCs w:val="22"/>
              </w:rPr>
            </w:pPr>
            <w:proofErr w:type="spellStart"/>
            <w:r>
              <w:rPr>
                <w:b w:val="0"/>
                <w:szCs w:val="22"/>
              </w:rPr>
              <w:t>R</w:t>
            </w:r>
            <w:r w:rsidR="00C4062B">
              <w:rPr>
                <w:b w:val="0"/>
                <w:szCs w:val="22"/>
              </w:rPr>
              <w:t>j</w:t>
            </w:r>
            <w:proofErr w:type="spellEnd"/>
            <w:r w:rsidR="00A25E77">
              <w:rPr>
                <w:b w:val="0"/>
                <w:szCs w:val="22"/>
              </w:rPr>
              <w:t>, SV</w:t>
            </w:r>
          </w:p>
        </w:tc>
      </w:tr>
      <w:tr w:rsidR="00433E21" w:rsidRPr="00D95880" w14:paraId="1EB2E5E8"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5AA3F1DA" w14:textId="77777777" w:rsidR="00433E21" w:rsidRPr="00C05196" w:rsidRDefault="00433E21" w:rsidP="00CF4628">
            <w:pPr>
              <w:rPr>
                <w:b w:val="0"/>
                <w:szCs w:val="22"/>
              </w:rPr>
            </w:pPr>
            <w:r w:rsidRPr="00C05196">
              <w:rPr>
                <w:b w:val="0"/>
                <w:szCs w:val="22"/>
              </w:rPr>
              <w:t>Mgr. Karel Hübner</w:t>
            </w:r>
          </w:p>
        </w:tc>
        <w:tc>
          <w:tcPr>
            <w:tcW w:w="279" w:type="dxa"/>
            <w:tcBorders>
              <w:top w:val="nil"/>
              <w:left w:val="nil"/>
              <w:bottom w:val="single" w:sz="4" w:space="0" w:color="auto"/>
              <w:right w:val="single" w:sz="4" w:space="0" w:color="auto"/>
            </w:tcBorders>
            <w:shd w:val="clear" w:color="auto" w:fill="auto"/>
            <w:noWrap/>
            <w:vAlign w:val="center"/>
            <w:hideMark/>
          </w:tcPr>
          <w:p w14:paraId="5E821AF3" w14:textId="77777777" w:rsidR="00433E21" w:rsidRPr="00C05196" w:rsidRDefault="00433E21" w:rsidP="00CF4628">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4050C58D" w14:textId="77777777" w:rsidR="00433E21" w:rsidRPr="00C05196" w:rsidRDefault="00433E21" w:rsidP="00CF4628">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75B793ED" w14:textId="77777777" w:rsidR="00433E21" w:rsidRPr="00C05196" w:rsidRDefault="00433E21" w:rsidP="00CF4628">
            <w:pPr>
              <w:rPr>
                <w:b w:val="0"/>
                <w:szCs w:val="22"/>
              </w:rPr>
            </w:pPr>
            <w:r w:rsidRPr="00C05196">
              <w:rPr>
                <w:b w:val="0"/>
                <w:szCs w:val="22"/>
              </w:rPr>
              <w:t>M</w:t>
            </w:r>
          </w:p>
        </w:tc>
      </w:tr>
      <w:tr w:rsidR="00840052" w:rsidRPr="00D95880" w14:paraId="53005D65"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tcPr>
          <w:p w14:paraId="502AC408" w14:textId="77777777" w:rsidR="00840052" w:rsidRPr="00C05196" w:rsidRDefault="00840052" w:rsidP="00CF4628">
            <w:pPr>
              <w:rPr>
                <w:b w:val="0"/>
                <w:szCs w:val="22"/>
              </w:rPr>
            </w:pPr>
            <w:r>
              <w:rPr>
                <w:b w:val="0"/>
                <w:szCs w:val="22"/>
              </w:rPr>
              <w:t>Mgr. Petra Hübnerová</w:t>
            </w:r>
          </w:p>
        </w:tc>
        <w:tc>
          <w:tcPr>
            <w:tcW w:w="279" w:type="dxa"/>
            <w:tcBorders>
              <w:top w:val="nil"/>
              <w:left w:val="nil"/>
              <w:bottom w:val="single" w:sz="4" w:space="0" w:color="auto"/>
              <w:right w:val="single" w:sz="4" w:space="0" w:color="auto"/>
            </w:tcBorders>
            <w:shd w:val="clear" w:color="auto" w:fill="auto"/>
            <w:noWrap/>
            <w:vAlign w:val="center"/>
          </w:tcPr>
          <w:p w14:paraId="13AF3D14" w14:textId="77777777" w:rsidR="00840052" w:rsidRPr="00C05196" w:rsidRDefault="00840052" w:rsidP="00CF4628">
            <w:pPr>
              <w:jc w:val="center"/>
              <w:rPr>
                <w:b w:val="0"/>
                <w:szCs w:val="22"/>
              </w:rPr>
            </w:pPr>
            <w:r>
              <w:rPr>
                <w:b w:val="0"/>
                <w:szCs w:val="22"/>
              </w:rPr>
              <w:t>Ano</w:t>
            </w:r>
          </w:p>
        </w:tc>
        <w:tc>
          <w:tcPr>
            <w:tcW w:w="851" w:type="dxa"/>
            <w:tcBorders>
              <w:top w:val="nil"/>
              <w:left w:val="nil"/>
              <w:bottom w:val="single" w:sz="4" w:space="0" w:color="auto"/>
              <w:right w:val="single" w:sz="4" w:space="0" w:color="auto"/>
            </w:tcBorders>
            <w:shd w:val="clear" w:color="auto" w:fill="auto"/>
            <w:noWrap/>
            <w:vAlign w:val="center"/>
          </w:tcPr>
          <w:p w14:paraId="44C6D765" w14:textId="77777777" w:rsidR="00840052" w:rsidRPr="00C05196" w:rsidRDefault="00840052" w:rsidP="00CF4628">
            <w:pPr>
              <w:jc w:val="center"/>
              <w:rPr>
                <w:b w:val="0"/>
                <w:szCs w:val="22"/>
              </w:rPr>
            </w:pPr>
            <w:r>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tcPr>
          <w:p w14:paraId="1B422133" w14:textId="54152128" w:rsidR="00840052" w:rsidRPr="00C05196" w:rsidRDefault="00840052" w:rsidP="00CF4628">
            <w:pPr>
              <w:rPr>
                <w:b w:val="0"/>
                <w:szCs w:val="22"/>
              </w:rPr>
            </w:pPr>
            <w:proofErr w:type="spellStart"/>
            <w:r>
              <w:rPr>
                <w:b w:val="0"/>
                <w:szCs w:val="22"/>
              </w:rPr>
              <w:t>Č</w:t>
            </w:r>
            <w:r w:rsidR="00C4062B">
              <w:rPr>
                <w:b w:val="0"/>
                <w:szCs w:val="22"/>
              </w:rPr>
              <w:t>j</w:t>
            </w:r>
            <w:proofErr w:type="spellEnd"/>
            <w:r>
              <w:rPr>
                <w:b w:val="0"/>
                <w:szCs w:val="22"/>
              </w:rPr>
              <w:t>, A</w:t>
            </w:r>
            <w:r w:rsidR="00C4062B">
              <w:rPr>
                <w:b w:val="0"/>
                <w:szCs w:val="22"/>
              </w:rPr>
              <w:t>j</w:t>
            </w:r>
          </w:p>
        </w:tc>
      </w:tr>
      <w:tr w:rsidR="00E83ED6" w:rsidRPr="00D95880" w14:paraId="2782A874"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tcPr>
          <w:p w14:paraId="500BCA8D" w14:textId="77777777" w:rsidR="00E83ED6" w:rsidRDefault="00E83ED6" w:rsidP="00E83ED6">
            <w:pPr>
              <w:rPr>
                <w:b w:val="0"/>
                <w:szCs w:val="22"/>
              </w:rPr>
            </w:pPr>
            <w:r>
              <w:rPr>
                <w:b w:val="0"/>
                <w:szCs w:val="22"/>
              </w:rPr>
              <w:t>Mgr. Aleš Chmelík</w:t>
            </w:r>
          </w:p>
        </w:tc>
        <w:tc>
          <w:tcPr>
            <w:tcW w:w="279" w:type="dxa"/>
            <w:tcBorders>
              <w:top w:val="nil"/>
              <w:left w:val="nil"/>
              <w:bottom w:val="single" w:sz="4" w:space="0" w:color="auto"/>
              <w:right w:val="single" w:sz="4" w:space="0" w:color="auto"/>
            </w:tcBorders>
            <w:shd w:val="clear" w:color="auto" w:fill="auto"/>
            <w:noWrap/>
            <w:vAlign w:val="center"/>
          </w:tcPr>
          <w:p w14:paraId="6F665B69" w14:textId="77777777" w:rsidR="00E83ED6" w:rsidRPr="00C05196" w:rsidRDefault="00E83ED6" w:rsidP="00E83ED6">
            <w:pPr>
              <w:jc w:val="center"/>
              <w:rPr>
                <w:b w:val="0"/>
                <w:szCs w:val="22"/>
              </w:rPr>
            </w:pPr>
            <w:r>
              <w:rPr>
                <w:b w:val="0"/>
                <w:szCs w:val="22"/>
              </w:rPr>
              <w:t>Ano</w:t>
            </w:r>
          </w:p>
        </w:tc>
        <w:tc>
          <w:tcPr>
            <w:tcW w:w="851" w:type="dxa"/>
            <w:tcBorders>
              <w:top w:val="nil"/>
              <w:left w:val="nil"/>
              <w:bottom w:val="single" w:sz="4" w:space="0" w:color="auto"/>
              <w:right w:val="single" w:sz="4" w:space="0" w:color="auto"/>
            </w:tcBorders>
            <w:shd w:val="clear" w:color="auto" w:fill="auto"/>
            <w:noWrap/>
            <w:vAlign w:val="center"/>
          </w:tcPr>
          <w:p w14:paraId="44CDC354" w14:textId="77777777" w:rsidR="00E83ED6" w:rsidRPr="00C05196" w:rsidRDefault="00E83ED6" w:rsidP="00E83ED6">
            <w:pPr>
              <w:jc w:val="center"/>
              <w:rPr>
                <w:b w:val="0"/>
                <w:szCs w:val="22"/>
              </w:rPr>
            </w:pPr>
            <w:r>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tcPr>
          <w:p w14:paraId="24CB54D8" w14:textId="77777777" w:rsidR="00E83ED6" w:rsidRDefault="00E83ED6" w:rsidP="00E83ED6">
            <w:pPr>
              <w:rPr>
                <w:b w:val="0"/>
                <w:szCs w:val="22"/>
              </w:rPr>
            </w:pPr>
            <w:r>
              <w:rPr>
                <w:b w:val="0"/>
                <w:szCs w:val="22"/>
              </w:rPr>
              <w:t>M, HV</w:t>
            </w:r>
          </w:p>
        </w:tc>
      </w:tr>
      <w:tr w:rsidR="00E83ED6" w:rsidRPr="00D95880" w14:paraId="0E850BF0"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5A8536A4" w14:textId="77777777" w:rsidR="00E83ED6" w:rsidRPr="00C05196" w:rsidRDefault="00E83ED6" w:rsidP="00E83ED6">
            <w:pPr>
              <w:rPr>
                <w:b w:val="0"/>
                <w:szCs w:val="22"/>
              </w:rPr>
            </w:pPr>
            <w:r w:rsidRPr="00C05196">
              <w:rPr>
                <w:b w:val="0"/>
                <w:szCs w:val="22"/>
              </w:rPr>
              <w:t xml:space="preserve">Mgr. Jana </w:t>
            </w:r>
            <w:proofErr w:type="spellStart"/>
            <w:r w:rsidRPr="00C05196">
              <w:rPr>
                <w:b w:val="0"/>
                <w:szCs w:val="22"/>
              </w:rPr>
              <w:t>Jašíková</w:t>
            </w:r>
            <w:proofErr w:type="spellEnd"/>
          </w:p>
        </w:tc>
        <w:tc>
          <w:tcPr>
            <w:tcW w:w="279" w:type="dxa"/>
            <w:tcBorders>
              <w:top w:val="nil"/>
              <w:left w:val="nil"/>
              <w:bottom w:val="single" w:sz="4" w:space="0" w:color="auto"/>
              <w:right w:val="single" w:sz="4" w:space="0" w:color="auto"/>
            </w:tcBorders>
            <w:shd w:val="clear" w:color="auto" w:fill="auto"/>
            <w:noWrap/>
            <w:vAlign w:val="center"/>
            <w:hideMark/>
          </w:tcPr>
          <w:p w14:paraId="438E1CE0" w14:textId="77777777" w:rsidR="00E83ED6" w:rsidRPr="00C05196" w:rsidRDefault="00E83ED6" w:rsidP="00E83ED6">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3DF69B69" w14:textId="77777777" w:rsidR="00E83ED6" w:rsidRPr="00C05196" w:rsidRDefault="00E83ED6" w:rsidP="00E83ED6">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38B4E369" w14:textId="77777777" w:rsidR="00E83ED6" w:rsidRPr="00C05196" w:rsidRDefault="00E83ED6" w:rsidP="00E83ED6">
            <w:pPr>
              <w:rPr>
                <w:b w:val="0"/>
                <w:szCs w:val="22"/>
              </w:rPr>
            </w:pPr>
            <w:proofErr w:type="spellStart"/>
            <w:r w:rsidRPr="00C05196">
              <w:rPr>
                <w:b w:val="0"/>
                <w:szCs w:val="22"/>
              </w:rPr>
              <w:t>F</w:t>
            </w:r>
            <w:r w:rsidR="00C4062B">
              <w:rPr>
                <w:b w:val="0"/>
                <w:szCs w:val="22"/>
              </w:rPr>
              <w:t>j</w:t>
            </w:r>
            <w:proofErr w:type="spellEnd"/>
            <w:r w:rsidRPr="00C05196">
              <w:rPr>
                <w:b w:val="0"/>
                <w:szCs w:val="22"/>
              </w:rPr>
              <w:t>, D</w:t>
            </w:r>
          </w:p>
        </w:tc>
      </w:tr>
      <w:tr w:rsidR="00E83ED6" w:rsidRPr="00D95880" w14:paraId="5159F41C"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05278AB2" w14:textId="77777777" w:rsidR="00E83ED6" w:rsidRPr="00C05196" w:rsidRDefault="00E83ED6" w:rsidP="00E83ED6">
            <w:pPr>
              <w:rPr>
                <w:b w:val="0"/>
                <w:szCs w:val="22"/>
              </w:rPr>
            </w:pPr>
            <w:r w:rsidRPr="00C05196">
              <w:rPr>
                <w:b w:val="0"/>
                <w:szCs w:val="22"/>
              </w:rPr>
              <w:t>Mgr. Jiří Kulhánek</w:t>
            </w:r>
          </w:p>
        </w:tc>
        <w:tc>
          <w:tcPr>
            <w:tcW w:w="279" w:type="dxa"/>
            <w:tcBorders>
              <w:top w:val="nil"/>
              <w:left w:val="nil"/>
              <w:bottom w:val="single" w:sz="4" w:space="0" w:color="auto"/>
              <w:right w:val="single" w:sz="4" w:space="0" w:color="auto"/>
            </w:tcBorders>
            <w:shd w:val="clear" w:color="auto" w:fill="auto"/>
            <w:noWrap/>
            <w:vAlign w:val="center"/>
            <w:hideMark/>
          </w:tcPr>
          <w:p w14:paraId="59008D27" w14:textId="77777777" w:rsidR="00E83ED6" w:rsidRPr="00C05196" w:rsidRDefault="00E83ED6" w:rsidP="00E83ED6">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0533FDBE" w14:textId="77777777" w:rsidR="00E83ED6" w:rsidRPr="00C05196" w:rsidRDefault="00E83ED6" w:rsidP="00E83ED6">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369A1D11" w14:textId="77777777" w:rsidR="00E83ED6" w:rsidRPr="00C05196" w:rsidRDefault="00E83ED6" w:rsidP="00E83ED6">
            <w:pPr>
              <w:rPr>
                <w:b w:val="0"/>
                <w:szCs w:val="22"/>
              </w:rPr>
            </w:pPr>
            <w:r>
              <w:rPr>
                <w:b w:val="0"/>
                <w:szCs w:val="22"/>
              </w:rPr>
              <w:t xml:space="preserve">D, </w:t>
            </w:r>
            <w:r w:rsidRPr="00C05196">
              <w:rPr>
                <w:b w:val="0"/>
                <w:szCs w:val="22"/>
              </w:rPr>
              <w:t>Z</w:t>
            </w:r>
          </w:p>
        </w:tc>
      </w:tr>
      <w:tr w:rsidR="007567A5" w:rsidRPr="00D95880" w14:paraId="360A3122"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5C708D2D" w14:textId="02E38430" w:rsidR="007567A5" w:rsidRPr="00C05196" w:rsidRDefault="007567A5" w:rsidP="007310E9">
            <w:pPr>
              <w:rPr>
                <w:b w:val="0"/>
                <w:szCs w:val="22"/>
              </w:rPr>
            </w:pPr>
            <w:r w:rsidRPr="00C05196">
              <w:rPr>
                <w:b w:val="0"/>
                <w:szCs w:val="22"/>
              </w:rPr>
              <w:t>Mgr. Jana</w:t>
            </w:r>
            <w:r>
              <w:rPr>
                <w:b w:val="0"/>
                <w:szCs w:val="22"/>
              </w:rPr>
              <w:t xml:space="preserve"> Kulhánková</w:t>
            </w:r>
            <w:r w:rsidR="00A25E77">
              <w:rPr>
                <w:b w:val="0"/>
                <w:szCs w:val="22"/>
              </w:rPr>
              <w:t xml:space="preserve"> </w:t>
            </w:r>
            <w:r w:rsidRPr="00C05196">
              <w:rPr>
                <w:b w:val="0"/>
                <w:szCs w:val="22"/>
              </w:rPr>
              <w:t>Váchová</w:t>
            </w:r>
          </w:p>
        </w:tc>
        <w:tc>
          <w:tcPr>
            <w:tcW w:w="279" w:type="dxa"/>
            <w:tcBorders>
              <w:top w:val="nil"/>
              <w:left w:val="nil"/>
              <w:bottom w:val="single" w:sz="4" w:space="0" w:color="auto"/>
              <w:right w:val="single" w:sz="4" w:space="0" w:color="auto"/>
            </w:tcBorders>
            <w:shd w:val="clear" w:color="auto" w:fill="auto"/>
            <w:noWrap/>
            <w:vAlign w:val="center"/>
            <w:hideMark/>
          </w:tcPr>
          <w:p w14:paraId="64E4D109" w14:textId="77777777" w:rsidR="007567A5" w:rsidRPr="00C05196" w:rsidRDefault="007567A5" w:rsidP="007310E9">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3934305E" w14:textId="77777777" w:rsidR="007567A5" w:rsidRPr="00C05196" w:rsidRDefault="007567A5" w:rsidP="007310E9">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223067C8" w14:textId="77777777" w:rsidR="007567A5" w:rsidRPr="00C05196" w:rsidRDefault="007567A5" w:rsidP="007310E9">
            <w:pPr>
              <w:rPr>
                <w:b w:val="0"/>
                <w:szCs w:val="22"/>
              </w:rPr>
            </w:pPr>
            <w:proofErr w:type="spellStart"/>
            <w:r w:rsidRPr="00C05196">
              <w:rPr>
                <w:b w:val="0"/>
                <w:szCs w:val="22"/>
              </w:rPr>
              <w:t>B</w:t>
            </w:r>
            <w:r>
              <w:rPr>
                <w:b w:val="0"/>
                <w:szCs w:val="22"/>
              </w:rPr>
              <w:t>i</w:t>
            </w:r>
            <w:proofErr w:type="spellEnd"/>
            <w:r w:rsidRPr="00C05196">
              <w:rPr>
                <w:b w:val="0"/>
                <w:szCs w:val="22"/>
              </w:rPr>
              <w:t>, C</w:t>
            </w:r>
            <w:r>
              <w:rPr>
                <w:b w:val="0"/>
                <w:szCs w:val="22"/>
              </w:rPr>
              <w:t>h</w:t>
            </w:r>
          </w:p>
        </w:tc>
      </w:tr>
      <w:tr w:rsidR="00E83ED6" w:rsidRPr="00D95880" w14:paraId="707969A4"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tcPr>
          <w:p w14:paraId="02F6B556" w14:textId="77777777" w:rsidR="00E83ED6" w:rsidRPr="00C05196" w:rsidRDefault="00E83ED6" w:rsidP="00E83ED6">
            <w:pPr>
              <w:rPr>
                <w:b w:val="0"/>
                <w:szCs w:val="22"/>
              </w:rPr>
            </w:pPr>
            <w:r>
              <w:rPr>
                <w:b w:val="0"/>
                <w:szCs w:val="22"/>
              </w:rPr>
              <w:t>Mgr. Ladislava Malinová</w:t>
            </w:r>
          </w:p>
        </w:tc>
        <w:tc>
          <w:tcPr>
            <w:tcW w:w="279" w:type="dxa"/>
            <w:tcBorders>
              <w:top w:val="nil"/>
              <w:left w:val="nil"/>
              <w:bottom w:val="single" w:sz="4" w:space="0" w:color="auto"/>
              <w:right w:val="single" w:sz="4" w:space="0" w:color="auto"/>
            </w:tcBorders>
            <w:shd w:val="clear" w:color="auto" w:fill="auto"/>
            <w:noWrap/>
            <w:vAlign w:val="center"/>
          </w:tcPr>
          <w:p w14:paraId="4D974B94" w14:textId="77777777" w:rsidR="00E83ED6" w:rsidRPr="00C05196" w:rsidRDefault="00E83ED6" w:rsidP="00E83ED6">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tcPr>
          <w:p w14:paraId="403B5478" w14:textId="77777777" w:rsidR="00E83ED6" w:rsidRPr="00C05196" w:rsidRDefault="00E83ED6" w:rsidP="00E83ED6">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tcPr>
          <w:p w14:paraId="3F24590F" w14:textId="77777777" w:rsidR="00E83ED6" w:rsidRPr="00C05196" w:rsidRDefault="00E83ED6" w:rsidP="00E83ED6">
            <w:pPr>
              <w:rPr>
                <w:b w:val="0"/>
                <w:szCs w:val="22"/>
              </w:rPr>
            </w:pPr>
            <w:proofErr w:type="spellStart"/>
            <w:r>
              <w:rPr>
                <w:b w:val="0"/>
                <w:szCs w:val="22"/>
              </w:rPr>
              <w:t>Č</w:t>
            </w:r>
            <w:r w:rsidR="00C4062B">
              <w:rPr>
                <w:b w:val="0"/>
                <w:szCs w:val="22"/>
              </w:rPr>
              <w:t>j</w:t>
            </w:r>
            <w:proofErr w:type="spellEnd"/>
            <w:r>
              <w:rPr>
                <w:b w:val="0"/>
                <w:szCs w:val="22"/>
              </w:rPr>
              <w:t>, VV</w:t>
            </w:r>
          </w:p>
        </w:tc>
      </w:tr>
      <w:tr w:rsidR="00E83ED6" w:rsidRPr="00D95880" w14:paraId="50939D5A"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7CD6A692" w14:textId="77777777" w:rsidR="00E83ED6" w:rsidRPr="00C05196" w:rsidRDefault="00E83ED6" w:rsidP="00E83ED6">
            <w:pPr>
              <w:rPr>
                <w:b w:val="0"/>
                <w:szCs w:val="22"/>
              </w:rPr>
            </w:pPr>
            <w:r w:rsidRPr="00C05196">
              <w:rPr>
                <w:b w:val="0"/>
                <w:szCs w:val="22"/>
              </w:rPr>
              <w:t>Mgr. Eva Matysová</w:t>
            </w:r>
          </w:p>
        </w:tc>
        <w:tc>
          <w:tcPr>
            <w:tcW w:w="279" w:type="dxa"/>
            <w:tcBorders>
              <w:top w:val="nil"/>
              <w:left w:val="nil"/>
              <w:bottom w:val="single" w:sz="4" w:space="0" w:color="auto"/>
              <w:right w:val="single" w:sz="4" w:space="0" w:color="auto"/>
            </w:tcBorders>
            <w:shd w:val="clear" w:color="auto" w:fill="auto"/>
            <w:noWrap/>
            <w:vAlign w:val="center"/>
            <w:hideMark/>
          </w:tcPr>
          <w:p w14:paraId="51C121C1" w14:textId="77777777" w:rsidR="00E83ED6" w:rsidRPr="00C05196" w:rsidRDefault="00E83ED6" w:rsidP="00E83ED6">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7938C68C" w14:textId="77777777" w:rsidR="00E83ED6" w:rsidRPr="00C05196" w:rsidRDefault="00E83ED6" w:rsidP="00E83ED6">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1225D61C" w14:textId="50D7C829" w:rsidR="00E83ED6" w:rsidRPr="00C05196" w:rsidRDefault="00E83ED6" w:rsidP="00E83ED6">
            <w:pPr>
              <w:rPr>
                <w:b w:val="0"/>
                <w:szCs w:val="22"/>
              </w:rPr>
            </w:pPr>
            <w:proofErr w:type="spellStart"/>
            <w:r w:rsidRPr="00C05196">
              <w:rPr>
                <w:b w:val="0"/>
                <w:szCs w:val="22"/>
              </w:rPr>
              <w:t>N</w:t>
            </w:r>
            <w:r w:rsidR="00C4062B">
              <w:rPr>
                <w:b w:val="0"/>
                <w:szCs w:val="22"/>
              </w:rPr>
              <w:t>j</w:t>
            </w:r>
            <w:proofErr w:type="spellEnd"/>
          </w:p>
        </w:tc>
      </w:tr>
      <w:tr w:rsidR="007567A5" w:rsidRPr="00D95880" w14:paraId="170854F9"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tcPr>
          <w:p w14:paraId="0A647FA1" w14:textId="1FCC4755" w:rsidR="007567A5" w:rsidRPr="00C05196" w:rsidRDefault="007567A5" w:rsidP="00E83ED6">
            <w:pPr>
              <w:rPr>
                <w:b w:val="0"/>
                <w:szCs w:val="22"/>
              </w:rPr>
            </w:pPr>
            <w:r>
              <w:rPr>
                <w:b w:val="0"/>
                <w:szCs w:val="22"/>
              </w:rPr>
              <w:t>Mgr. Vít Miler</w:t>
            </w:r>
          </w:p>
        </w:tc>
        <w:tc>
          <w:tcPr>
            <w:tcW w:w="279" w:type="dxa"/>
            <w:tcBorders>
              <w:top w:val="nil"/>
              <w:left w:val="nil"/>
              <w:bottom w:val="single" w:sz="4" w:space="0" w:color="auto"/>
              <w:right w:val="single" w:sz="4" w:space="0" w:color="auto"/>
            </w:tcBorders>
            <w:shd w:val="clear" w:color="auto" w:fill="auto"/>
            <w:noWrap/>
            <w:vAlign w:val="center"/>
          </w:tcPr>
          <w:p w14:paraId="4C80EA9A" w14:textId="5C2B2A0D" w:rsidR="007567A5" w:rsidRPr="00C05196" w:rsidRDefault="007567A5" w:rsidP="00E83ED6">
            <w:pPr>
              <w:jc w:val="center"/>
              <w:rPr>
                <w:b w:val="0"/>
                <w:szCs w:val="22"/>
              </w:rPr>
            </w:pPr>
            <w:r>
              <w:rPr>
                <w:b w:val="0"/>
                <w:szCs w:val="22"/>
              </w:rPr>
              <w:t>Ano</w:t>
            </w:r>
          </w:p>
        </w:tc>
        <w:tc>
          <w:tcPr>
            <w:tcW w:w="851" w:type="dxa"/>
            <w:tcBorders>
              <w:top w:val="nil"/>
              <w:left w:val="nil"/>
              <w:bottom w:val="single" w:sz="4" w:space="0" w:color="auto"/>
              <w:right w:val="single" w:sz="4" w:space="0" w:color="auto"/>
            </w:tcBorders>
            <w:shd w:val="clear" w:color="auto" w:fill="auto"/>
            <w:noWrap/>
            <w:vAlign w:val="center"/>
          </w:tcPr>
          <w:p w14:paraId="08B4E8BF" w14:textId="49DD2B85" w:rsidR="007567A5" w:rsidRPr="00C05196" w:rsidRDefault="007567A5" w:rsidP="00E83ED6">
            <w:pPr>
              <w:jc w:val="center"/>
              <w:rPr>
                <w:b w:val="0"/>
                <w:szCs w:val="22"/>
              </w:rPr>
            </w:pPr>
            <w:r>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tcPr>
          <w:p w14:paraId="1F518FDA" w14:textId="61A29D8A" w:rsidR="007567A5" w:rsidRPr="00C05196" w:rsidRDefault="007567A5" w:rsidP="00E83ED6">
            <w:pPr>
              <w:rPr>
                <w:b w:val="0"/>
                <w:szCs w:val="22"/>
              </w:rPr>
            </w:pPr>
            <w:r>
              <w:rPr>
                <w:b w:val="0"/>
                <w:szCs w:val="22"/>
              </w:rPr>
              <w:t>Aj, D, TV</w:t>
            </w:r>
          </w:p>
        </w:tc>
      </w:tr>
      <w:tr w:rsidR="00E83ED6" w:rsidRPr="00D95880" w14:paraId="017E698C"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4A0873D7" w14:textId="77777777" w:rsidR="00E83ED6" w:rsidRPr="00C05196" w:rsidRDefault="00E83ED6" w:rsidP="00E83ED6">
            <w:pPr>
              <w:rPr>
                <w:b w:val="0"/>
                <w:szCs w:val="22"/>
              </w:rPr>
            </w:pPr>
            <w:r w:rsidRPr="00C05196">
              <w:rPr>
                <w:b w:val="0"/>
                <w:szCs w:val="22"/>
              </w:rPr>
              <w:t>Mgr. Miroslava Milerová</w:t>
            </w:r>
          </w:p>
        </w:tc>
        <w:tc>
          <w:tcPr>
            <w:tcW w:w="279" w:type="dxa"/>
            <w:tcBorders>
              <w:top w:val="nil"/>
              <w:left w:val="nil"/>
              <w:bottom w:val="single" w:sz="4" w:space="0" w:color="auto"/>
              <w:right w:val="single" w:sz="4" w:space="0" w:color="auto"/>
            </w:tcBorders>
            <w:shd w:val="clear" w:color="auto" w:fill="auto"/>
            <w:noWrap/>
            <w:vAlign w:val="center"/>
            <w:hideMark/>
          </w:tcPr>
          <w:p w14:paraId="4150D965" w14:textId="77777777" w:rsidR="00E83ED6" w:rsidRPr="00C05196" w:rsidRDefault="00E83ED6" w:rsidP="00E83ED6">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55B0CCCF" w14:textId="77777777" w:rsidR="00E83ED6" w:rsidRPr="00C05196" w:rsidRDefault="00E83ED6" w:rsidP="00E83ED6">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7AAE0839" w14:textId="48F84230" w:rsidR="00E83ED6" w:rsidRPr="00C05196" w:rsidRDefault="00E83ED6" w:rsidP="00E83ED6">
            <w:pPr>
              <w:rPr>
                <w:b w:val="0"/>
                <w:szCs w:val="22"/>
              </w:rPr>
            </w:pPr>
            <w:r w:rsidRPr="00C05196">
              <w:rPr>
                <w:b w:val="0"/>
                <w:szCs w:val="22"/>
              </w:rPr>
              <w:t xml:space="preserve">TV, PS, </w:t>
            </w:r>
            <w:r w:rsidR="00A25E77">
              <w:rPr>
                <w:b w:val="0"/>
                <w:szCs w:val="22"/>
              </w:rPr>
              <w:t>OV</w:t>
            </w:r>
          </w:p>
        </w:tc>
      </w:tr>
      <w:tr w:rsidR="00E83ED6" w:rsidRPr="00D95880" w14:paraId="4D3B6406"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5DDD3287" w14:textId="77777777" w:rsidR="00E83ED6" w:rsidRPr="00C05196" w:rsidRDefault="00E83ED6" w:rsidP="00E83ED6">
            <w:pPr>
              <w:rPr>
                <w:b w:val="0"/>
                <w:szCs w:val="22"/>
              </w:rPr>
            </w:pPr>
            <w:r w:rsidRPr="00C05196">
              <w:rPr>
                <w:b w:val="0"/>
                <w:szCs w:val="22"/>
              </w:rPr>
              <w:t>Mgr. Julie Němečková</w:t>
            </w:r>
          </w:p>
        </w:tc>
        <w:tc>
          <w:tcPr>
            <w:tcW w:w="279" w:type="dxa"/>
            <w:tcBorders>
              <w:top w:val="nil"/>
              <w:left w:val="nil"/>
              <w:bottom w:val="single" w:sz="4" w:space="0" w:color="auto"/>
              <w:right w:val="single" w:sz="4" w:space="0" w:color="auto"/>
            </w:tcBorders>
            <w:shd w:val="clear" w:color="auto" w:fill="auto"/>
            <w:noWrap/>
            <w:vAlign w:val="center"/>
            <w:hideMark/>
          </w:tcPr>
          <w:p w14:paraId="09E849FA" w14:textId="77777777" w:rsidR="00E83ED6" w:rsidRPr="00C05196" w:rsidRDefault="00E83ED6" w:rsidP="00E83ED6">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2F6AA2A2" w14:textId="77777777" w:rsidR="00E83ED6" w:rsidRPr="00C05196" w:rsidRDefault="00E83ED6" w:rsidP="00E83ED6">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28EDFE24" w14:textId="37863A8F" w:rsidR="00E83ED6" w:rsidRPr="00C05196" w:rsidRDefault="00E83ED6" w:rsidP="00E83ED6">
            <w:pPr>
              <w:rPr>
                <w:b w:val="0"/>
                <w:szCs w:val="22"/>
              </w:rPr>
            </w:pPr>
            <w:r w:rsidRPr="00C05196">
              <w:rPr>
                <w:b w:val="0"/>
                <w:szCs w:val="22"/>
              </w:rPr>
              <w:t>A</w:t>
            </w:r>
            <w:r w:rsidR="00C4062B">
              <w:rPr>
                <w:b w:val="0"/>
                <w:szCs w:val="22"/>
              </w:rPr>
              <w:t>j</w:t>
            </w:r>
          </w:p>
        </w:tc>
      </w:tr>
      <w:tr w:rsidR="005B5C9E" w:rsidRPr="00D95880" w14:paraId="4AFCAE6B"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7A7915D0" w14:textId="77777777" w:rsidR="005B5C9E" w:rsidRPr="00C05196" w:rsidRDefault="005B5C9E" w:rsidP="00D719EC">
            <w:pPr>
              <w:rPr>
                <w:b w:val="0"/>
                <w:szCs w:val="22"/>
              </w:rPr>
            </w:pPr>
            <w:r w:rsidRPr="00C05196">
              <w:rPr>
                <w:b w:val="0"/>
                <w:szCs w:val="22"/>
              </w:rPr>
              <w:t xml:space="preserve">Mgr. Karel </w:t>
            </w:r>
            <w:proofErr w:type="spellStart"/>
            <w:r w:rsidRPr="00C05196">
              <w:rPr>
                <w:b w:val="0"/>
                <w:szCs w:val="22"/>
              </w:rPr>
              <w:t>Nymsa</w:t>
            </w:r>
            <w:proofErr w:type="spellEnd"/>
          </w:p>
        </w:tc>
        <w:tc>
          <w:tcPr>
            <w:tcW w:w="279" w:type="dxa"/>
            <w:tcBorders>
              <w:top w:val="nil"/>
              <w:left w:val="nil"/>
              <w:bottom w:val="single" w:sz="4" w:space="0" w:color="auto"/>
              <w:right w:val="single" w:sz="4" w:space="0" w:color="auto"/>
            </w:tcBorders>
            <w:shd w:val="clear" w:color="auto" w:fill="auto"/>
            <w:noWrap/>
            <w:vAlign w:val="center"/>
            <w:hideMark/>
          </w:tcPr>
          <w:p w14:paraId="1246D263" w14:textId="77777777" w:rsidR="005B5C9E" w:rsidRPr="00C05196" w:rsidRDefault="005B5C9E" w:rsidP="00D719EC">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4201E353" w14:textId="77777777" w:rsidR="005B5C9E" w:rsidRPr="00C05196" w:rsidRDefault="005B5C9E" w:rsidP="00D719EC">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5D7ACC4E" w14:textId="77777777" w:rsidR="005B5C9E" w:rsidRPr="00C05196" w:rsidRDefault="005B5C9E" w:rsidP="00D719EC">
            <w:pPr>
              <w:rPr>
                <w:b w:val="0"/>
                <w:szCs w:val="22"/>
              </w:rPr>
            </w:pPr>
            <w:r w:rsidRPr="00C05196">
              <w:rPr>
                <w:b w:val="0"/>
                <w:szCs w:val="22"/>
              </w:rPr>
              <w:t>IKT</w:t>
            </w:r>
          </w:p>
        </w:tc>
      </w:tr>
      <w:tr w:rsidR="00E83ED6" w:rsidRPr="00D95880" w14:paraId="4ED7581D"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5ABC0FCB" w14:textId="77777777" w:rsidR="00E83ED6" w:rsidRPr="00C05196" w:rsidRDefault="00E83ED6" w:rsidP="00E83ED6">
            <w:pPr>
              <w:rPr>
                <w:b w:val="0"/>
                <w:szCs w:val="22"/>
              </w:rPr>
            </w:pPr>
            <w:r w:rsidRPr="00C05196">
              <w:rPr>
                <w:b w:val="0"/>
                <w:szCs w:val="22"/>
              </w:rPr>
              <w:t xml:space="preserve">Mgr. Hana </w:t>
            </w:r>
            <w:proofErr w:type="spellStart"/>
            <w:r w:rsidRPr="00C05196">
              <w:rPr>
                <w:b w:val="0"/>
                <w:szCs w:val="22"/>
              </w:rPr>
              <w:t>Pelouchová</w:t>
            </w:r>
            <w:proofErr w:type="spellEnd"/>
          </w:p>
        </w:tc>
        <w:tc>
          <w:tcPr>
            <w:tcW w:w="279" w:type="dxa"/>
            <w:tcBorders>
              <w:top w:val="nil"/>
              <w:left w:val="nil"/>
              <w:bottom w:val="single" w:sz="4" w:space="0" w:color="auto"/>
              <w:right w:val="single" w:sz="4" w:space="0" w:color="auto"/>
            </w:tcBorders>
            <w:shd w:val="clear" w:color="auto" w:fill="auto"/>
            <w:noWrap/>
            <w:vAlign w:val="center"/>
            <w:hideMark/>
          </w:tcPr>
          <w:p w14:paraId="7BB6BF2D" w14:textId="77777777" w:rsidR="00E83ED6" w:rsidRPr="00C05196" w:rsidRDefault="00E83ED6" w:rsidP="00E83ED6">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2CD118C9" w14:textId="77777777" w:rsidR="00E83ED6" w:rsidRPr="00C05196" w:rsidRDefault="00E83ED6" w:rsidP="00E83ED6">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6CB09F2C" w14:textId="77777777" w:rsidR="00E83ED6" w:rsidRPr="00C05196" w:rsidRDefault="00E83ED6" w:rsidP="00E83ED6">
            <w:pPr>
              <w:rPr>
                <w:b w:val="0"/>
                <w:szCs w:val="22"/>
              </w:rPr>
            </w:pPr>
            <w:proofErr w:type="spellStart"/>
            <w:r w:rsidRPr="00C05196">
              <w:rPr>
                <w:b w:val="0"/>
                <w:szCs w:val="22"/>
              </w:rPr>
              <w:t>B</w:t>
            </w:r>
            <w:r w:rsidR="00C4062B">
              <w:rPr>
                <w:b w:val="0"/>
                <w:szCs w:val="22"/>
              </w:rPr>
              <w:t>i</w:t>
            </w:r>
            <w:proofErr w:type="spellEnd"/>
            <w:r w:rsidRPr="00C05196">
              <w:rPr>
                <w:b w:val="0"/>
                <w:szCs w:val="22"/>
              </w:rPr>
              <w:t>, C</w:t>
            </w:r>
            <w:r w:rsidR="00C4062B">
              <w:rPr>
                <w:b w:val="0"/>
                <w:szCs w:val="22"/>
              </w:rPr>
              <w:t>h</w:t>
            </w:r>
          </w:p>
        </w:tc>
      </w:tr>
      <w:tr w:rsidR="007567A5" w:rsidRPr="00D95880" w14:paraId="7EB6B2B2"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tcPr>
          <w:p w14:paraId="716C9031" w14:textId="3B271F52" w:rsidR="007567A5" w:rsidRPr="00C05196" w:rsidRDefault="007567A5" w:rsidP="00E83ED6">
            <w:pPr>
              <w:rPr>
                <w:b w:val="0"/>
                <w:szCs w:val="22"/>
              </w:rPr>
            </w:pPr>
            <w:r>
              <w:rPr>
                <w:b w:val="0"/>
                <w:szCs w:val="22"/>
              </w:rPr>
              <w:t xml:space="preserve">Mgr. Veronika </w:t>
            </w:r>
            <w:proofErr w:type="spellStart"/>
            <w:r>
              <w:rPr>
                <w:b w:val="0"/>
                <w:szCs w:val="22"/>
              </w:rPr>
              <w:t>Pultrová</w:t>
            </w:r>
            <w:proofErr w:type="spellEnd"/>
          </w:p>
        </w:tc>
        <w:tc>
          <w:tcPr>
            <w:tcW w:w="279" w:type="dxa"/>
            <w:tcBorders>
              <w:top w:val="nil"/>
              <w:left w:val="nil"/>
              <w:bottom w:val="single" w:sz="4" w:space="0" w:color="auto"/>
              <w:right w:val="single" w:sz="4" w:space="0" w:color="auto"/>
            </w:tcBorders>
            <w:shd w:val="clear" w:color="auto" w:fill="auto"/>
            <w:noWrap/>
            <w:vAlign w:val="center"/>
          </w:tcPr>
          <w:p w14:paraId="6CE48D1A" w14:textId="4C864670" w:rsidR="007567A5" w:rsidRPr="00C05196" w:rsidRDefault="007567A5" w:rsidP="00E83ED6">
            <w:pPr>
              <w:jc w:val="center"/>
              <w:rPr>
                <w:b w:val="0"/>
                <w:szCs w:val="22"/>
              </w:rPr>
            </w:pPr>
            <w:r>
              <w:rPr>
                <w:b w:val="0"/>
                <w:szCs w:val="22"/>
              </w:rPr>
              <w:t>Ano</w:t>
            </w:r>
          </w:p>
        </w:tc>
        <w:tc>
          <w:tcPr>
            <w:tcW w:w="851" w:type="dxa"/>
            <w:tcBorders>
              <w:top w:val="nil"/>
              <w:left w:val="nil"/>
              <w:bottom w:val="single" w:sz="4" w:space="0" w:color="auto"/>
              <w:right w:val="single" w:sz="4" w:space="0" w:color="auto"/>
            </w:tcBorders>
            <w:shd w:val="clear" w:color="auto" w:fill="auto"/>
            <w:noWrap/>
            <w:vAlign w:val="center"/>
          </w:tcPr>
          <w:p w14:paraId="17060E77" w14:textId="6E0E459C" w:rsidR="007567A5" w:rsidRPr="00C05196" w:rsidRDefault="007567A5" w:rsidP="00E83ED6">
            <w:pPr>
              <w:jc w:val="center"/>
              <w:rPr>
                <w:b w:val="0"/>
                <w:szCs w:val="22"/>
              </w:rPr>
            </w:pPr>
            <w:r>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tcPr>
          <w:p w14:paraId="5E65B3FC" w14:textId="46ED9C9C" w:rsidR="007567A5" w:rsidRPr="00C05196" w:rsidRDefault="007567A5" w:rsidP="00E83ED6">
            <w:pPr>
              <w:rPr>
                <w:b w:val="0"/>
                <w:szCs w:val="22"/>
              </w:rPr>
            </w:pPr>
            <w:r>
              <w:rPr>
                <w:b w:val="0"/>
                <w:szCs w:val="22"/>
              </w:rPr>
              <w:t>Aj</w:t>
            </w:r>
          </w:p>
        </w:tc>
      </w:tr>
      <w:tr w:rsidR="00E83ED6" w:rsidRPr="00D95880" w14:paraId="21339805"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365C3790" w14:textId="77777777" w:rsidR="00E83ED6" w:rsidRPr="00C05196" w:rsidRDefault="00E83ED6" w:rsidP="00E83ED6">
            <w:pPr>
              <w:rPr>
                <w:b w:val="0"/>
                <w:szCs w:val="22"/>
              </w:rPr>
            </w:pPr>
            <w:r w:rsidRPr="00C05196">
              <w:rPr>
                <w:b w:val="0"/>
                <w:szCs w:val="22"/>
              </w:rPr>
              <w:t>Ing. Daniela Řípová</w:t>
            </w:r>
          </w:p>
        </w:tc>
        <w:tc>
          <w:tcPr>
            <w:tcW w:w="279" w:type="dxa"/>
            <w:tcBorders>
              <w:top w:val="nil"/>
              <w:left w:val="nil"/>
              <w:bottom w:val="single" w:sz="4" w:space="0" w:color="auto"/>
              <w:right w:val="single" w:sz="4" w:space="0" w:color="auto"/>
            </w:tcBorders>
            <w:shd w:val="clear" w:color="auto" w:fill="auto"/>
            <w:noWrap/>
            <w:vAlign w:val="center"/>
            <w:hideMark/>
          </w:tcPr>
          <w:p w14:paraId="0ACC5FCA" w14:textId="77777777" w:rsidR="00E83ED6" w:rsidRPr="00C05196" w:rsidRDefault="00E83ED6" w:rsidP="00E83ED6">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5D837F01" w14:textId="77777777" w:rsidR="00E83ED6" w:rsidRPr="00C05196" w:rsidRDefault="00E83ED6" w:rsidP="00E83ED6">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18AC332A" w14:textId="351AD39E" w:rsidR="00E83ED6" w:rsidRPr="00C05196" w:rsidRDefault="00E83ED6" w:rsidP="00E83ED6">
            <w:pPr>
              <w:rPr>
                <w:b w:val="0"/>
                <w:szCs w:val="22"/>
              </w:rPr>
            </w:pPr>
            <w:r w:rsidRPr="00C05196">
              <w:rPr>
                <w:b w:val="0"/>
                <w:szCs w:val="22"/>
              </w:rPr>
              <w:t>A</w:t>
            </w:r>
            <w:r w:rsidR="00C4062B">
              <w:rPr>
                <w:b w:val="0"/>
                <w:szCs w:val="22"/>
              </w:rPr>
              <w:t>j</w:t>
            </w:r>
            <w:r w:rsidRPr="00C05196">
              <w:rPr>
                <w:b w:val="0"/>
                <w:szCs w:val="22"/>
              </w:rPr>
              <w:t>,</w:t>
            </w:r>
            <w:r w:rsidR="00A25E77">
              <w:rPr>
                <w:b w:val="0"/>
                <w:szCs w:val="22"/>
              </w:rPr>
              <w:t xml:space="preserve"> </w:t>
            </w:r>
            <w:proofErr w:type="spellStart"/>
            <w:r w:rsidR="00A25E77">
              <w:rPr>
                <w:b w:val="0"/>
                <w:szCs w:val="22"/>
              </w:rPr>
              <w:t>Nj</w:t>
            </w:r>
            <w:proofErr w:type="spellEnd"/>
            <w:r w:rsidR="00A25E77">
              <w:rPr>
                <w:b w:val="0"/>
                <w:szCs w:val="22"/>
              </w:rPr>
              <w:t>,</w:t>
            </w:r>
            <w:r w:rsidRPr="00C05196">
              <w:rPr>
                <w:b w:val="0"/>
                <w:szCs w:val="22"/>
              </w:rPr>
              <w:t xml:space="preserve"> EK</w:t>
            </w:r>
          </w:p>
        </w:tc>
      </w:tr>
      <w:tr w:rsidR="00E83ED6" w:rsidRPr="00D95880" w14:paraId="1384994D"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535BAF6A" w14:textId="77777777" w:rsidR="00E83ED6" w:rsidRPr="00C05196" w:rsidRDefault="00E83ED6" w:rsidP="00E83ED6">
            <w:pPr>
              <w:rPr>
                <w:b w:val="0"/>
                <w:szCs w:val="22"/>
              </w:rPr>
            </w:pPr>
            <w:r w:rsidRPr="00C05196">
              <w:rPr>
                <w:b w:val="0"/>
                <w:szCs w:val="22"/>
              </w:rPr>
              <w:t>Mgr. Eva Stejskalová</w:t>
            </w:r>
          </w:p>
        </w:tc>
        <w:tc>
          <w:tcPr>
            <w:tcW w:w="279" w:type="dxa"/>
            <w:tcBorders>
              <w:top w:val="nil"/>
              <w:left w:val="nil"/>
              <w:bottom w:val="single" w:sz="4" w:space="0" w:color="auto"/>
              <w:right w:val="single" w:sz="4" w:space="0" w:color="auto"/>
            </w:tcBorders>
            <w:shd w:val="clear" w:color="auto" w:fill="auto"/>
            <w:noWrap/>
            <w:vAlign w:val="center"/>
            <w:hideMark/>
          </w:tcPr>
          <w:p w14:paraId="7F6546CD" w14:textId="77777777" w:rsidR="00E83ED6" w:rsidRPr="00C05196" w:rsidRDefault="00E83ED6" w:rsidP="00E83ED6">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6B5A29BF" w14:textId="77777777" w:rsidR="00E83ED6" w:rsidRPr="00C05196" w:rsidRDefault="00E83ED6" w:rsidP="00E83ED6">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7D006737" w14:textId="77777777" w:rsidR="00E83ED6" w:rsidRPr="00C05196" w:rsidRDefault="00E83ED6" w:rsidP="00E83ED6">
            <w:pPr>
              <w:rPr>
                <w:b w:val="0"/>
                <w:szCs w:val="22"/>
              </w:rPr>
            </w:pPr>
            <w:proofErr w:type="spellStart"/>
            <w:r w:rsidRPr="00C05196">
              <w:rPr>
                <w:b w:val="0"/>
                <w:szCs w:val="22"/>
              </w:rPr>
              <w:t>Č</w:t>
            </w:r>
            <w:r w:rsidR="00C4062B">
              <w:rPr>
                <w:b w:val="0"/>
                <w:szCs w:val="22"/>
              </w:rPr>
              <w:t>j</w:t>
            </w:r>
            <w:proofErr w:type="spellEnd"/>
            <w:r w:rsidRPr="00C05196">
              <w:rPr>
                <w:b w:val="0"/>
                <w:szCs w:val="22"/>
              </w:rPr>
              <w:t>, VV</w:t>
            </w:r>
          </w:p>
        </w:tc>
      </w:tr>
      <w:tr w:rsidR="005B5C9E" w:rsidRPr="00D95880" w14:paraId="5A516897"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60F9DD3D" w14:textId="77777777" w:rsidR="005B5C9E" w:rsidRPr="00C05196" w:rsidRDefault="005B5C9E" w:rsidP="00D719EC">
            <w:pPr>
              <w:rPr>
                <w:b w:val="0"/>
                <w:szCs w:val="22"/>
              </w:rPr>
            </w:pPr>
            <w:r w:rsidRPr="00C05196">
              <w:rPr>
                <w:b w:val="0"/>
                <w:szCs w:val="22"/>
              </w:rPr>
              <w:t>Mgr. Lucie Šimečková</w:t>
            </w:r>
          </w:p>
        </w:tc>
        <w:tc>
          <w:tcPr>
            <w:tcW w:w="279" w:type="dxa"/>
            <w:tcBorders>
              <w:top w:val="nil"/>
              <w:left w:val="nil"/>
              <w:bottom w:val="single" w:sz="4" w:space="0" w:color="auto"/>
              <w:right w:val="single" w:sz="4" w:space="0" w:color="auto"/>
            </w:tcBorders>
            <w:shd w:val="clear" w:color="auto" w:fill="auto"/>
            <w:noWrap/>
            <w:vAlign w:val="center"/>
            <w:hideMark/>
          </w:tcPr>
          <w:p w14:paraId="6CA944D3" w14:textId="77777777" w:rsidR="005B5C9E" w:rsidRPr="00C05196" w:rsidRDefault="005B5C9E" w:rsidP="00D719EC">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34C2406C" w14:textId="77777777" w:rsidR="005B5C9E" w:rsidRPr="00C05196" w:rsidRDefault="005B5C9E" w:rsidP="00D719EC">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1B2E4D1F" w14:textId="77777777" w:rsidR="005B5C9E" w:rsidRPr="00C05196" w:rsidRDefault="005B5C9E" w:rsidP="00D719EC">
            <w:pPr>
              <w:rPr>
                <w:b w:val="0"/>
                <w:szCs w:val="22"/>
              </w:rPr>
            </w:pPr>
            <w:r w:rsidRPr="00C05196">
              <w:rPr>
                <w:b w:val="0"/>
                <w:szCs w:val="22"/>
              </w:rPr>
              <w:t>SV, TV</w:t>
            </w:r>
          </w:p>
        </w:tc>
      </w:tr>
      <w:tr w:rsidR="00E83ED6" w:rsidRPr="00D95880" w14:paraId="021F0A9E"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002649E4" w14:textId="77777777" w:rsidR="00E83ED6" w:rsidRPr="00C05196" w:rsidRDefault="00E83ED6" w:rsidP="00E83ED6">
            <w:pPr>
              <w:rPr>
                <w:b w:val="0"/>
                <w:szCs w:val="22"/>
              </w:rPr>
            </w:pPr>
            <w:r w:rsidRPr="00C05196">
              <w:rPr>
                <w:b w:val="0"/>
                <w:szCs w:val="22"/>
              </w:rPr>
              <w:t>Mgr. Pavel Šimek</w:t>
            </w:r>
          </w:p>
        </w:tc>
        <w:tc>
          <w:tcPr>
            <w:tcW w:w="279" w:type="dxa"/>
            <w:tcBorders>
              <w:top w:val="nil"/>
              <w:left w:val="nil"/>
              <w:bottom w:val="single" w:sz="4" w:space="0" w:color="auto"/>
              <w:right w:val="single" w:sz="4" w:space="0" w:color="auto"/>
            </w:tcBorders>
            <w:shd w:val="clear" w:color="auto" w:fill="auto"/>
            <w:noWrap/>
            <w:vAlign w:val="center"/>
            <w:hideMark/>
          </w:tcPr>
          <w:p w14:paraId="57ED6BEB" w14:textId="77777777" w:rsidR="00E83ED6" w:rsidRPr="00C05196" w:rsidRDefault="00E83ED6" w:rsidP="00E83ED6">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4A520A23" w14:textId="77777777" w:rsidR="00E83ED6" w:rsidRPr="00C05196" w:rsidRDefault="00E83ED6" w:rsidP="00E83ED6">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485BBAEE" w14:textId="77777777" w:rsidR="00E83ED6" w:rsidRPr="00C05196" w:rsidRDefault="00E83ED6" w:rsidP="00E83ED6">
            <w:pPr>
              <w:rPr>
                <w:b w:val="0"/>
                <w:szCs w:val="22"/>
              </w:rPr>
            </w:pPr>
            <w:proofErr w:type="spellStart"/>
            <w:r w:rsidRPr="00C05196">
              <w:rPr>
                <w:b w:val="0"/>
                <w:szCs w:val="22"/>
              </w:rPr>
              <w:t>B</w:t>
            </w:r>
            <w:r w:rsidR="00C4062B">
              <w:rPr>
                <w:b w:val="0"/>
                <w:szCs w:val="22"/>
              </w:rPr>
              <w:t>i</w:t>
            </w:r>
            <w:proofErr w:type="spellEnd"/>
            <w:r w:rsidRPr="00C05196">
              <w:rPr>
                <w:b w:val="0"/>
                <w:szCs w:val="22"/>
              </w:rPr>
              <w:t>, C</w:t>
            </w:r>
            <w:r w:rsidR="00C4062B">
              <w:rPr>
                <w:b w:val="0"/>
                <w:szCs w:val="22"/>
              </w:rPr>
              <w:t>h</w:t>
            </w:r>
          </w:p>
        </w:tc>
      </w:tr>
      <w:tr w:rsidR="00E83ED6" w:rsidRPr="00D95880" w14:paraId="7DFA5D51" w14:textId="77777777" w:rsidTr="00A25E77">
        <w:trPr>
          <w:trHeight w:val="300"/>
        </w:trPr>
        <w:tc>
          <w:tcPr>
            <w:tcW w:w="3053" w:type="dxa"/>
            <w:tcBorders>
              <w:top w:val="nil"/>
              <w:left w:val="single" w:sz="12" w:space="0" w:color="auto"/>
              <w:bottom w:val="single" w:sz="4" w:space="0" w:color="auto"/>
              <w:right w:val="single" w:sz="4" w:space="0" w:color="auto"/>
            </w:tcBorders>
            <w:shd w:val="clear" w:color="auto" w:fill="auto"/>
            <w:noWrap/>
            <w:vAlign w:val="center"/>
            <w:hideMark/>
          </w:tcPr>
          <w:p w14:paraId="7BE6EDD1" w14:textId="3F1761AE" w:rsidR="00E83ED6" w:rsidRPr="00C05196" w:rsidRDefault="00E83ED6" w:rsidP="00E83ED6">
            <w:pPr>
              <w:rPr>
                <w:b w:val="0"/>
                <w:szCs w:val="22"/>
              </w:rPr>
            </w:pPr>
            <w:r w:rsidRPr="00C05196">
              <w:rPr>
                <w:b w:val="0"/>
                <w:szCs w:val="22"/>
              </w:rPr>
              <w:t>Mgr. Jan</w:t>
            </w:r>
            <w:r w:rsidR="00A25E77">
              <w:rPr>
                <w:b w:val="0"/>
                <w:szCs w:val="22"/>
              </w:rPr>
              <w:t xml:space="preserve"> Trčka</w:t>
            </w:r>
          </w:p>
        </w:tc>
        <w:tc>
          <w:tcPr>
            <w:tcW w:w="279" w:type="dxa"/>
            <w:tcBorders>
              <w:top w:val="nil"/>
              <w:left w:val="nil"/>
              <w:bottom w:val="single" w:sz="4" w:space="0" w:color="auto"/>
              <w:right w:val="single" w:sz="4" w:space="0" w:color="auto"/>
            </w:tcBorders>
            <w:shd w:val="clear" w:color="auto" w:fill="auto"/>
            <w:noWrap/>
            <w:vAlign w:val="center"/>
            <w:hideMark/>
          </w:tcPr>
          <w:p w14:paraId="653E6163" w14:textId="77777777" w:rsidR="00E83ED6" w:rsidRPr="00C05196" w:rsidRDefault="00E83ED6" w:rsidP="00E83ED6">
            <w:pPr>
              <w:jc w:val="center"/>
              <w:rPr>
                <w:b w:val="0"/>
                <w:szCs w:val="22"/>
              </w:rPr>
            </w:pPr>
            <w:r w:rsidRPr="00C05196">
              <w:rPr>
                <w:b w:val="0"/>
                <w:szCs w:val="22"/>
              </w:rPr>
              <w:t>Ano</w:t>
            </w:r>
          </w:p>
        </w:tc>
        <w:tc>
          <w:tcPr>
            <w:tcW w:w="851" w:type="dxa"/>
            <w:tcBorders>
              <w:top w:val="nil"/>
              <w:left w:val="nil"/>
              <w:bottom w:val="single" w:sz="4" w:space="0" w:color="auto"/>
              <w:right w:val="single" w:sz="4" w:space="0" w:color="auto"/>
            </w:tcBorders>
            <w:shd w:val="clear" w:color="auto" w:fill="auto"/>
            <w:noWrap/>
            <w:vAlign w:val="center"/>
            <w:hideMark/>
          </w:tcPr>
          <w:p w14:paraId="252B0A7A" w14:textId="77777777" w:rsidR="00E83ED6" w:rsidRPr="00C05196" w:rsidRDefault="00E83ED6" w:rsidP="00E83ED6">
            <w:pPr>
              <w:jc w:val="center"/>
              <w:rPr>
                <w:b w:val="0"/>
                <w:szCs w:val="22"/>
              </w:rPr>
            </w:pPr>
            <w:r w:rsidRPr="00C05196">
              <w:rPr>
                <w:b w:val="0"/>
                <w:szCs w:val="22"/>
              </w:rPr>
              <w:t>Ano</w:t>
            </w:r>
          </w:p>
        </w:tc>
        <w:tc>
          <w:tcPr>
            <w:tcW w:w="1331" w:type="dxa"/>
            <w:tcBorders>
              <w:top w:val="nil"/>
              <w:left w:val="nil"/>
              <w:bottom w:val="single" w:sz="4" w:space="0" w:color="auto"/>
              <w:right w:val="single" w:sz="12" w:space="0" w:color="auto"/>
            </w:tcBorders>
            <w:shd w:val="clear" w:color="auto" w:fill="auto"/>
            <w:noWrap/>
            <w:vAlign w:val="center"/>
            <w:hideMark/>
          </w:tcPr>
          <w:p w14:paraId="7F3DB94B" w14:textId="197B8DEA" w:rsidR="00E83ED6" w:rsidRPr="00C05196" w:rsidRDefault="00A25E77" w:rsidP="00E83ED6">
            <w:pPr>
              <w:rPr>
                <w:b w:val="0"/>
                <w:szCs w:val="22"/>
              </w:rPr>
            </w:pPr>
            <w:r>
              <w:rPr>
                <w:b w:val="0"/>
                <w:szCs w:val="22"/>
              </w:rPr>
              <w:t>Z</w:t>
            </w:r>
            <w:r w:rsidR="00E83ED6" w:rsidRPr="00C05196">
              <w:rPr>
                <w:b w:val="0"/>
                <w:szCs w:val="22"/>
              </w:rPr>
              <w:t xml:space="preserve">, </w:t>
            </w:r>
            <w:r>
              <w:rPr>
                <w:b w:val="0"/>
                <w:szCs w:val="22"/>
              </w:rPr>
              <w:t>TV</w:t>
            </w:r>
          </w:p>
        </w:tc>
      </w:tr>
      <w:tr w:rsidR="00C56C60" w:rsidRPr="00D95880" w14:paraId="30B5D180" w14:textId="77777777" w:rsidTr="00A25E77">
        <w:trPr>
          <w:trHeight w:val="315"/>
        </w:trPr>
        <w:tc>
          <w:tcPr>
            <w:tcW w:w="3053" w:type="dxa"/>
            <w:tcBorders>
              <w:top w:val="nil"/>
              <w:left w:val="single" w:sz="12" w:space="0" w:color="auto"/>
              <w:bottom w:val="single" w:sz="12" w:space="0" w:color="auto"/>
              <w:right w:val="single" w:sz="4" w:space="0" w:color="auto"/>
            </w:tcBorders>
            <w:shd w:val="clear" w:color="auto" w:fill="auto"/>
            <w:noWrap/>
            <w:vAlign w:val="center"/>
          </w:tcPr>
          <w:p w14:paraId="08DADBFF" w14:textId="77777777" w:rsidR="00C56C60" w:rsidRPr="00C05196" w:rsidRDefault="00C56C60" w:rsidP="00C56C60">
            <w:pPr>
              <w:rPr>
                <w:b w:val="0"/>
                <w:szCs w:val="22"/>
              </w:rPr>
            </w:pPr>
            <w:r w:rsidRPr="00C05196">
              <w:rPr>
                <w:b w:val="0"/>
                <w:szCs w:val="22"/>
              </w:rPr>
              <w:t>Mgr. Jana Vosáhlová</w:t>
            </w:r>
          </w:p>
        </w:tc>
        <w:tc>
          <w:tcPr>
            <w:tcW w:w="279" w:type="dxa"/>
            <w:tcBorders>
              <w:top w:val="nil"/>
              <w:left w:val="nil"/>
              <w:bottom w:val="single" w:sz="12" w:space="0" w:color="auto"/>
              <w:right w:val="single" w:sz="4" w:space="0" w:color="auto"/>
            </w:tcBorders>
            <w:shd w:val="clear" w:color="auto" w:fill="auto"/>
            <w:noWrap/>
            <w:vAlign w:val="center"/>
          </w:tcPr>
          <w:p w14:paraId="4F368AF2" w14:textId="77777777" w:rsidR="00C56C60" w:rsidRPr="00C05196" w:rsidRDefault="00C56C60" w:rsidP="00C56C60">
            <w:pPr>
              <w:jc w:val="center"/>
              <w:rPr>
                <w:b w:val="0"/>
                <w:szCs w:val="22"/>
              </w:rPr>
            </w:pPr>
            <w:r w:rsidRPr="00C05196">
              <w:rPr>
                <w:b w:val="0"/>
                <w:szCs w:val="22"/>
              </w:rPr>
              <w:t>Ano</w:t>
            </w:r>
          </w:p>
        </w:tc>
        <w:tc>
          <w:tcPr>
            <w:tcW w:w="851" w:type="dxa"/>
            <w:tcBorders>
              <w:top w:val="nil"/>
              <w:left w:val="nil"/>
              <w:bottom w:val="single" w:sz="12" w:space="0" w:color="auto"/>
              <w:right w:val="single" w:sz="4" w:space="0" w:color="auto"/>
            </w:tcBorders>
            <w:shd w:val="clear" w:color="auto" w:fill="auto"/>
            <w:noWrap/>
            <w:vAlign w:val="center"/>
          </w:tcPr>
          <w:p w14:paraId="7A7D406D" w14:textId="77777777" w:rsidR="00C56C60" w:rsidRPr="00C05196" w:rsidRDefault="00C56C60" w:rsidP="00C56C60">
            <w:pPr>
              <w:jc w:val="center"/>
              <w:rPr>
                <w:b w:val="0"/>
                <w:szCs w:val="22"/>
              </w:rPr>
            </w:pPr>
            <w:r w:rsidRPr="00C05196">
              <w:rPr>
                <w:b w:val="0"/>
                <w:szCs w:val="22"/>
              </w:rPr>
              <w:t>Ano</w:t>
            </w:r>
          </w:p>
        </w:tc>
        <w:tc>
          <w:tcPr>
            <w:tcW w:w="1331" w:type="dxa"/>
            <w:tcBorders>
              <w:top w:val="nil"/>
              <w:left w:val="nil"/>
              <w:bottom w:val="single" w:sz="12" w:space="0" w:color="auto"/>
              <w:right w:val="single" w:sz="12" w:space="0" w:color="auto"/>
            </w:tcBorders>
            <w:shd w:val="clear" w:color="auto" w:fill="auto"/>
            <w:noWrap/>
            <w:vAlign w:val="center"/>
          </w:tcPr>
          <w:p w14:paraId="321D7F9F" w14:textId="77777777" w:rsidR="00C56C60" w:rsidRPr="00C05196" w:rsidRDefault="00C56C60" w:rsidP="00C56C60">
            <w:pPr>
              <w:rPr>
                <w:b w:val="0"/>
                <w:szCs w:val="22"/>
              </w:rPr>
            </w:pPr>
            <w:r w:rsidRPr="00C05196">
              <w:rPr>
                <w:b w:val="0"/>
                <w:szCs w:val="22"/>
              </w:rPr>
              <w:t>M, IKT</w:t>
            </w:r>
          </w:p>
        </w:tc>
      </w:tr>
    </w:tbl>
    <w:p w14:paraId="4A32F411" w14:textId="0169B02B" w:rsidR="00154C9D" w:rsidRPr="00F32FF0" w:rsidRDefault="003154B7" w:rsidP="004627CF">
      <w:pPr>
        <w:pStyle w:val="Bezmezer"/>
        <w:ind w:left="720" w:firstLine="1265"/>
      </w:pPr>
      <w:r w:rsidRPr="00F32FF0">
        <w:rPr>
          <w:noProof/>
          <w:lang w:eastAsia="cs-CZ"/>
        </w:rPr>
        <mc:AlternateContent>
          <mc:Choice Requires="wps">
            <w:drawing>
              <wp:anchor distT="0" distB="0" distL="114300" distR="114300" simplePos="0" relativeHeight="251648512" behindDoc="0" locked="0" layoutInCell="1" allowOverlap="1" wp14:anchorId="582E1CF8" wp14:editId="7C1A4283">
                <wp:simplePos x="0" y="0"/>
                <wp:positionH relativeFrom="column">
                  <wp:posOffset>196850</wp:posOffset>
                </wp:positionH>
                <wp:positionV relativeFrom="paragraph">
                  <wp:posOffset>924560</wp:posOffset>
                </wp:positionV>
                <wp:extent cx="5486400" cy="0"/>
                <wp:effectExtent l="3810" t="0" r="0" b="3175"/>
                <wp:wrapSquare wrapText="bothSides"/>
                <wp:docPr id="8"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6DCB5E" id="Line 17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2.8pt" to="447.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" stroked="f">
                <w10:wrap type="square"/>
              </v:line>
            </w:pict>
          </mc:Fallback>
        </mc:AlternateContent>
      </w:r>
      <w:bookmarkStart w:id="32" w:name="_Toc1934888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690C47" w:rsidRPr="00F32FF0">
        <w:t>Ú</w:t>
      </w:r>
      <w:r w:rsidR="00154C9D" w:rsidRPr="00F32FF0">
        <w:t>daje platí k</w:t>
      </w:r>
      <w:r w:rsidR="002C7AA4" w:rsidRPr="00F32FF0">
        <w:t> </w:t>
      </w:r>
      <w:r w:rsidR="00433E21">
        <w:t>3</w:t>
      </w:r>
      <w:r w:rsidR="00BE719E">
        <w:t>0</w:t>
      </w:r>
      <w:r w:rsidR="002C7AA4" w:rsidRPr="00F32FF0">
        <w:t>.</w:t>
      </w:r>
      <w:r w:rsidR="00154C9D" w:rsidRPr="00F32FF0">
        <w:t xml:space="preserve"> </w:t>
      </w:r>
      <w:r w:rsidR="00BE719E">
        <w:t xml:space="preserve">6. </w:t>
      </w:r>
      <w:r w:rsidR="00154C9D" w:rsidRPr="00F32FF0">
        <w:t>20</w:t>
      </w:r>
      <w:r w:rsidR="00C56C60">
        <w:t>2</w:t>
      </w:r>
      <w:r w:rsidR="00A25E77">
        <w:t>1</w:t>
      </w:r>
    </w:p>
    <w:p w14:paraId="1FC9FE7A" w14:textId="33816361" w:rsidR="00DD74A9" w:rsidRDefault="00DD74A9">
      <w:pPr>
        <w:pStyle w:val="Podnadpis1"/>
      </w:pPr>
    </w:p>
    <w:p w14:paraId="05CE5B81" w14:textId="77777777" w:rsidR="002404E1" w:rsidRDefault="002404E1">
      <w:pPr>
        <w:pStyle w:val="Podnadpis1"/>
      </w:pPr>
    </w:p>
    <w:p w14:paraId="4D2C35A7" w14:textId="77777777" w:rsidR="00632BB8" w:rsidRDefault="00632BB8" w:rsidP="000A5E0E">
      <w:pPr>
        <w:pStyle w:val="Podnadpis1"/>
        <w:spacing w:after="0"/>
      </w:pPr>
      <w:r>
        <w:t>d)</w:t>
      </w:r>
      <w:r>
        <w:tab/>
        <w:t>Počet absolventů škol, kteří nastoupili na místo pedagogického pracovníka</w:t>
      </w:r>
      <w:bookmarkEnd w:id="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71"/>
        <w:gridCol w:w="2551"/>
      </w:tblGrid>
      <w:tr w:rsidR="000A5E0E" w:rsidRPr="00B32EF8" w14:paraId="74E4879F" w14:textId="77777777" w:rsidTr="00B8359D">
        <w:trPr>
          <w:cantSplit/>
          <w:jc w:val="center"/>
        </w:trPr>
        <w:tc>
          <w:tcPr>
            <w:tcW w:w="2471" w:type="dxa"/>
          </w:tcPr>
          <w:p w14:paraId="1B284810" w14:textId="439ADB4A" w:rsidR="000A5E0E" w:rsidRPr="00B32EF8" w:rsidRDefault="000A5E0E" w:rsidP="000A5E0E">
            <w:pPr>
              <w:jc w:val="center"/>
              <w:rPr>
                <w:b w:val="0"/>
              </w:rPr>
            </w:pPr>
            <w:bookmarkStart w:id="33" w:name="_Toc19348881"/>
            <w:r>
              <w:rPr>
                <w:b w:val="0"/>
              </w:rPr>
              <w:t>Minulý školní rok</w:t>
            </w:r>
          </w:p>
        </w:tc>
        <w:tc>
          <w:tcPr>
            <w:tcW w:w="2551" w:type="dxa"/>
          </w:tcPr>
          <w:p w14:paraId="73614016" w14:textId="5D8EEFC3" w:rsidR="000A5E0E" w:rsidRPr="00B32EF8" w:rsidRDefault="000A5E0E" w:rsidP="00B8359D">
            <w:pPr>
              <w:jc w:val="center"/>
              <w:rPr>
                <w:b w:val="0"/>
              </w:rPr>
            </w:pPr>
            <w:r>
              <w:rPr>
                <w:b w:val="0"/>
              </w:rPr>
              <w:t>Tento školní rok</w:t>
            </w:r>
          </w:p>
        </w:tc>
      </w:tr>
      <w:tr w:rsidR="000A5E0E" w:rsidRPr="00B32EF8" w14:paraId="24C19FF0" w14:textId="77777777" w:rsidTr="00B8359D">
        <w:trPr>
          <w:cantSplit/>
          <w:jc w:val="center"/>
        </w:trPr>
        <w:tc>
          <w:tcPr>
            <w:tcW w:w="2471" w:type="dxa"/>
          </w:tcPr>
          <w:p w14:paraId="7E33D3DF" w14:textId="60C47C50" w:rsidR="000A5E0E" w:rsidRPr="00B32EF8" w:rsidRDefault="000A5E0E" w:rsidP="000A5E0E">
            <w:pPr>
              <w:jc w:val="center"/>
              <w:rPr>
                <w:b w:val="0"/>
              </w:rPr>
            </w:pPr>
            <w:r>
              <w:rPr>
                <w:b w:val="0"/>
              </w:rPr>
              <w:t>0</w:t>
            </w:r>
          </w:p>
        </w:tc>
        <w:tc>
          <w:tcPr>
            <w:tcW w:w="2551" w:type="dxa"/>
          </w:tcPr>
          <w:p w14:paraId="25540E9F" w14:textId="77777777" w:rsidR="000A5E0E" w:rsidRPr="00B32EF8" w:rsidRDefault="000A5E0E" w:rsidP="00B8359D">
            <w:pPr>
              <w:jc w:val="center"/>
              <w:rPr>
                <w:b w:val="0"/>
              </w:rPr>
            </w:pPr>
            <w:r w:rsidRPr="00B32EF8">
              <w:rPr>
                <w:b w:val="0"/>
              </w:rPr>
              <w:t>0</w:t>
            </w:r>
          </w:p>
        </w:tc>
      </w:tr>
    </w:tbl>
    <w:p w14:paraId="6ACBF7BB" w14:textId="77777777" w:rsidR="000E6D2E" w:rsidRDefault="000E6D2E">
      <w:pPr>
        <w:pStyle w:val="Podnadpis1"/>
      </w:pPr>
    </w:p>
    <w:p w14:paraId="2DEBBE71" w14:textId="77777777" w:rsidR="00632BB8" w:rsidRDefault="00632BB8">
      <w:pPr>
        <w:pStyle w:val="Podnadpis1"/>
      </w:pPr>
      <w:r>
        <w:t>e)</w:t>
      </w:r>
      <w:r>
        <w:tab/>
        <w:t xml:space="preserve">Počet </w:t>
      </w:r>
      <w:bookmarkEnd w:id="33"/>
      <w:r>
        <w:t>nekvalifikovaných pracovníků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71"/>
        <w:gridCol w:w="2551"/>
      </w:tblGrid>
      <w:tr w:rsidR="00632BB8" w:rsidRPr="00B32EF8" w14:paraId="0B101832" w14:textId="77777777" w:rsidTr="000A5E0E">
        <w:trPr>
          <w:cantSplit/>
          <w:jc w:val="center"/>
        </w:trPr>
        <w:tc>
          <w:tcPr>
            <w:tcW w:w="2471" w:type="dxa"/>
          </w:tcPr>
          <w:p w14:paraId="37BF0429" w14:textId="77777777" w:rsidR="00632BB8" w:rsidRPr="00B32EF8" w:rsidRDefault="00995639" w:rsidP="00995639">
            <w:pPr>
              <w:rPr>
                <w:b w:val="0"/>
              </w:rPr>
            </w:pPr>
            <w:r>
              <w:rPr>
                <w:b w:val="0"/>
              </w:rPr>
              <w:t>pedagogických</w:t>
            </w:r>
          </w:p>
        </w:tc>
        <w:tc>
          <w:tcPr>
            <w:tcW w:w="2551" w:type="dxa"/>
          </w:tcPr>
          <w:p w14:paraId="360F7BE0" w14:textId="057FE681" w:rsidR="00632BB8" w:rsidRPr="00B32EF8" w:rsidRDefault="002404E1">
            <w:pPr>
              <w:jc w:val="center"/>
              <w:rPr>
                <w:b w:val="0"/>
              </w:rPr>
            </w:pPr>
            <w:r>
              <w:rPr>
                <w:b w:val="0"/>
              </w:rPr>
              <w:t>0</w:t>
            </w:r>
          </w:p>
        </w:tc>
      </w:tr>
      <w:tr w:rsidR="00632BB8" w:rsidRPr="00B32EF8" w14:paraId="78414132" w14:textId="77777777" w:rsidTr="000A5E0E">
        <w:trPr>
          <w:cantSplit/>
          <w:jc w:val="center"/>
        </w:trPr>
        <w:tc>
          <w:tcPr>
            <w:tcW w:w="2471" w:type="dxa"/>
          </w:tcPr>
          <w:p w14:paraId="037CE526" w14:textId="77777777" w:rsidR="00632BB8" w:rsidRPr="00B32EF8" w:rsidRDefault="00632BB8" w:rsidP="00995639">
            <w:pPr>
              <w:rPr>
                <w:b w:val="0"/>
              </w:rPr>
            </w:pPr>
            <w:r w:rsidRPr="00B32EF8">
              <w:rPr>
                <w:b w:val="0"/>
              </w:rPr>
              <w:t>nepedagogických</w:t>
            </w:r>
          </w:p>
        </w:tc>
        <w:tc>
          <w:tcPr>
            <w:tcW w:w="2551" w:type="dxa"/>
          </w:tcPr>
          <w:p w14:paraId="696F9202" w14:textId="77777777" w:rsidR="00632BB8" w:rsidRPr="00B32EF8" w:rsidRDefault="00632BB8">
            <w:pPr>
              <w:jc w:val="center"/>
              <w:rPr>
                <w:b w:val="0"/>
              </w:rPr>
            </w:pPr>
            <w:r w:rsidRPr="00B32EF8">
              <w:rPr>
                <w:b w:val="0"/>
              </w:rPr>
              <w:t>0</w:t>
            </w:r>
          </w:p>
        </w:tc>
      </w:tr>
    </w:tbl>
    <w:p w14:paraId="7A6F1FA2" w14:textId="77777777" w:rsidR="00FB10B8" w:rsidRDefault="00FB10B8" w:rsidP="000A5E0E">
      <w:pPr>
        <w:pStyle w:val="Nadpis"/>
        <w:keepNext/>
        <w:numPr>
          <w:ilvl w:val="0"/>
          <w:numId w:val="6"/>
        </w:numPr>
        <w:tabs>
          <w:tab w:val="clear" w:pos="426"/>
        </w:tabs>
        <w:spacing w:before="240" w:after="60"/>
        <w:ind w:left="426" w:hanging="284"/>
      </w:pPr>
      <w:bookmarkStart w:id="34" w:name="_Toc82603992"/>
      <w:r>
        <w:lastRenderedPageBreak/>
        <w:t>Stručná charakteristika školy a některé další údaje</w:t>
      </w:r>
      <w:bookmarkEnd w:id="34"/>
    </w:p>
    <w:p w14:paraId="141D8F74" w14:textId="77777777" w:rsidR="005B1A9D" w:rsidRDefault="005B1A9D" w:rsidP="00D67ABF">
      <w:pPr>
        <w:spacing w:before="120" w:after="60"/>
        <w:ind w:left="142" w:firstLine="578"/>
        <w:jc w:val="both"/>
        <w:rPr>
          <w:b w:val="0"/>
        </w:rPr>
      </w:pPr>
      <w:r>
        <w:rPr>
          <w:b w:val="0"/>
        </w:rPr>
        <w:t>Přehled o žácích školy</w:t>
      </w:r>
      <w:r w:rsidR="00C25A02">
        <w:rPr>
          <w:b w:val="0"/>
        </w:rPr>
        <w:t xml:space="preserve"> (stav k 30. 6.)</w:t>
      </w:r>
      <w:r>
        <w:rPr>
          <w:b w:val="0"/>
        </w:rPr>
        <w:t>:</w:t>
      </w:r>
    </w:p>
    <w:tbl>
      <w:tblPr>
        <w:tblW w:w="7102" w:type="dxa"/>
        <w:tblInd w:w="835" w:type="dxa"/>
        <w:tblCellMar>
          <w:left w:w="70" w:type="dxa"/>
          <w:right w:w="70" w:type="dxa"/>
        </w:tblCellMar>
        <w:tblLook w:val="04A0" w:firstRow="1" w:lastRow="0" w:firstColumn="1" w:lastColumn="0" w:noHBand="0" w:noVBand="1"/>
      </w:tblPr>
      <w:tblGrid>
        <w:gridCol w:w="960"/>
        <w:gridCol w:w="753"/>
        <w:gridCol w:w="852"/>
        <w:gridCol w:w="827"/>
        <w:gridCol w:w="818"/>
        <w:gridCol w:w="820"/>
        <w:gridCol w:w="545"/>
        <w:gridCol w:w="498"/>
        <w:gridCol w:w="494"/>
        <w:gridCol w:w="535"/>
      </w:tblGrid>
      <w:tr w:rsidR="00141461" w:rsidRPr="001A14EA" w14:paraId="20919632" w14:textId="77777777" w:rsidTr="00A47D61">
        <w:trPr>
          <w:trHeight w:val="323"/>
        </w:trPr>
        <w:tc>
          <w:tcPr>
            <w:tcW w:w="960" w:type="dxa"/>
            <w:vMerge w:val="restart"/>
            <w:tcBorders>
              <w:top w:val="single" w:sz="8" w:space="0" w:color="auto"/>
              <w:left w:val="single" w:sz="8" w:space="0" w:color="auto"/>
              <w:bottom w:val="nil"/>
              <w:right w:val="double" w:sz="6" w:space="0" w:color="auto"/>
            </w:tcBorders>
            <w:shd w:val="clear" w:color="FFFFFF" w:fill="FFFFFF"/>
            <w:noWrap/>
            <w:vAlign w:val="center"/>
            <w:hideMark/>
          </w:tcPr>
          <w:p w14:paraId="505DA393" w14:textId="77777777" w:rsidR="001A14EA" w:rsidRPr="001A14EA" w:rsidRDefault="001A14EA" w:rsidP="001A14EA">
            <w:pPr>
              <w:jc w:val="center"/>
              <w:rPr>
                <w:b w:val="0"/>
                <w:szCs w:val="22"/>
              </w:rPr>
            </w:pPr>
            <w:r w:rsidRPr="001A14EA">
              <w:rPr>
                <w:b w:val="0"/>
                <w:szCs w:val="22"/>
              </w:rPr>
              <w:t>Třída</w:t>
            </w:r>
          </w:p>
        </w:tc>
        <w:tc>
          <w:tcPr>
            <w:tcW w:w="753" w:type="dxa"/>
            <w:vMerge w:val="restart"/>
            <w:tcBorders>
              <w:top w:val="single" w:sz="8" w:space="0" w:color="auto"/>
              <w:left w:val="double" w:sz="6" w:space="0" w:color="auto"/>
              <w:bottom w:val="double" w:sz="6" w:space="0" w:color="000000"/>
              <w:right w:val="double" w:sz="6" w:space="0" w:color="auto"/>
            </w:tcBorders>
            <w:shd w:val="clear" w:color="FFFFFF" w:fill="FFFFFF"/>
            <w:vAlign w:val="center"/>
            <w:hideMark/>
          </w:tcPr>
          <w:p w14:paraId="33591818" w14:textId="77777777" w:rsidR="001A14EA" w:rsidRPr="001A14EA" w:rsidRDefault="001A14EA" w:rsidP="001A14EA">
            <w:pPr>
              <w:jc w:val="center"/>
              <w:rPr>
                <w:b w:val="0"/>
                <w:szCs w:val="22"/>
              </w:rPr>
            </w:pPr>
            <w:r w:rsidRPr="001A14EA">
              <w:rPr>
                <w:b w:val="0"/>
                <w:szCs w:val="22"/>
              </w:rPr>
              <w:t>Třídní učitel</w:t>
            </w:r>
          </w:p>
        </w:tc>
        <w:tc>
          <w:tcPr>
            <w:tcW w:w="852" w:type="dxa"/>
            <w:vMerge w:val="restart"/>
            <w:tcBorders>
              <w:top w:val="single" w:sz="8" w:space="0" w:color="auto"/>
              <w:left w:val="double" w:sz="6" w:space="0" w:color="auto"/>
              <w:bottom w:val="nil"/>
              <w:right w:val="single" w:sz="4" w:space="0" w:color="auto"/>
            </w:tcBorders>
            <w:shd w:val="clear" w:color="FFFFFF" w:fill="FFFFFF"/>
            <w:vAlign w:val="center"/>
            <w:hideMark/>
          </w:tcPr>
          <w:p w14:paraId="7BFE1473" w14:textId="77777777" w:rsidR="001A14EA" w:rsidRPr="001A14EA" w:rsidRDefault="001A14EA" w:rsidP="001A14EA">
            <w:pPr>
              <w:jc w:val="center"/>
              <w:rPr>
                <w:b w:val="0"/>
                <w:szCs w:val="22"/>
              </w:rPr>
            </w:pPr>
            <w:r w:rsidRPr="001A14EA">
              <w:rPr>
                <w:b w:val="0"/>
                <w:szCs w:val="22"/>
              </w:rPr>
              <w:t>Žáci celkem</w:t>
            </w:r>
          </w:p>
        </w:tc>
        <w:tc>
          <w:tcPr>
            <w:tcW w:w="827" w:type="dxa"/>
            <w:vMerge w:val="restart"/>
            <w:tcBorders>
              <w:top w:val="single" w:sz="8" w:space="0" w:color="auto"/>
              <w:left w:val="single" w:sz="4" w:space="0" w:color="auto"/>
              <w:bottom w:val="nil"/>
              <w:right w:val="single" w:sz="4" w:space="0" w:color="auto"/>
            </w:tcBorders>
            <w:shd w:val="clear" w:color="FFFFFF" w:fill="FFFFFF"/>
            <w:vAlign w:val="center"/>
            <w:hideMark/>
          </w:tcPr>
          <w:p w14:paraId="5D6387C5" w14:textId="77777777" w:rsidR="001A14EA" w:rsidRPr="001A14EA" w:rsidRDefault="001A14EA" w:rsidP="001A14EA">
            <w:pPr>
              <w:jc w:val="center"/>
              <w:rPr>
                <w:b w:val="0"/>
                <w:szCs w:val="22"/>
              </w:rPr>
            </w:pPr>
            <w:r w:rsidRPr="001A14EA">
              <w:rPr>
                <w:b w:val="0"/>
                <w:szCs w:val="22"/>
              </w:rPr>
              <w:t>z toho dívky</w:t>
            </w:r>
          </w:p>
        </w:tc>
        <w:tc>
          <w:tcPr>
            <w:tcW w:w="818" w:type="dxa"/>
            <w:vMerge w:val="restart"/>
            <w:tcBorders>
              <w:top w:val="single" w:sz="8" w:space="0" w:color="auto"/>
              <w:left w:val="single" w:sz="4" w:space="0" w:color="auto"/>
              <w:bottom w:val="double" w:sz="6" w:space="0" w:color="000000"/>
              <w:right w:val="double" w:sz="6" w:space="0" w:color="auto"/>
            </w:tcBorders>
            <w:shd w:val="clear" w:color="FFFFFF" w:fill="FFFFFF"/>
            <w:noWrap/>
            <w:vAlign w:val="center"/>
            <w:hideMark/>
          </w:tcPr>
          <w:p w14:paraId="4E5C847B" w14:textId="77777777" w:rsidR="001A14EA" w:rsidRPr="001A14EA" w:rsidRDefault="001A14EA" w:rsidP="001A14EA">
            <w:pPr>
              <w:jc w:val="center"/>
              <w:rPr>
                <w:b w:val="0"/>
                <w:sz w:val="20"/>
              </w:rPr>
            </w:pPr>
            <w:r w:rsidRPr="001A14EA">
              <w:rPr>
                <w:b w:val="0"/>
                <w:sz w:val="20"/>
              </w:rPr>
              <w:t>Opakuje</w:t>
            </w:r>
          </w:p>
        </w:tc>
        <w:tc>
          <w:tcPr>
            <w:tcW w:w="820" w:type="dxa"/>
            <w:tcBorders>
              <w:top w:val="single" w:sz="8" w:space="0" w:color="auto"/>
              <w:left w:val="nil"/>
              <w:bottom w:val="single" w:sz="4" w:space="0" w:color="auto"/>
              <w:right w:val="double" w:sz="6" w:space="0" w:color="auto"/>
            </w:tcBorders>
            <w:shd w:val="clear" w:color="FFFFFF" w:fill="FFFFFF"/>
            <w:noWrap/>
            <w:vAlign w:val="center"/>
            <w:hideMark/>
          </w:tcPr>
          <w:p w14:paraId="4E533C72" w14:textId="35902B7F" w:rsidR="001A14EA" w:rsidRPr="001A14EA" w:rsidRDefault="001A14EA" w:rsidP="00141461">
            <w:pPr>
              <w:rPr>
                <w:b w:val="0"/>
                <w:sz w:val="20"/>
              </w:rPr>
            </w:pPr>
            <w:r w:rsidRPr="001A14EA">
              <w:rPr>
                <w:b w:val="0"/>
                <w:sz w:val="20"/>
              </w:rPr>
              <w:t>1.cizí</w:t>
            </w:r>
            <w:r w:rsidR="00141461">
              <w:rPr>
                <w:b w:val="0"/>
                <w:sz w:val="20"/>
              </w:rPr>
              <w:t xml:space="preserve"> </w:t>
            </w:r>
            <w:r w:rsidRPr="001A14EA">
              <w:rPr>
                <w:b w:val="0"/>
                <w:sz w:val="20"/>
              </w:rPr>
              <w:t>j.</w:t>
            </w:r>
          </w:p>
        </w:tc>
        <w:tc>
          <w:tcPr>
            <w:tcW w:w="2072" w:type="dxa"/>
            <w:gridSpan w:val="4"/>
            <w:tcBorders>
              <w:top w:val="single" w:sz="8" w:space="0" w:color="auto"/>
              <w:left w:val="nil"/>
              <w:bottom w:val="single" w:sz="4" w:space="0" w:color="auto"/>
              <w:right w:val="single" w:sz="8" w:space="0" w:color="000000"/>
            </w:tcBorders>
            <w:shd w:val="clear" w:color="FFFFFF" w:fill="FFFFFF"/>
            <w:noWrap/>
            <w:vAlign w:val="center"/>
            <w:hideMark/>
          </w:tcPr>
          <w:p w14:paraId="6A42D27B" w14:textId="77777777" w:rsidR="001A14EA" w:rsidRPr="001A14EA" w:rsidRDefault="001A14EA" w:rsidP="001A14EA">
            <w:pPr>
              <w:jc w:val="center"/>
              <w:rPr>
                <w:b w:val="0"/>
                <w:szCs w:val="22"/>
              </w:rPr>
            </w:pPr>
            <w:r w:rsidRPr="001A14EA">
              <w:rPr>
                <w:b w:val="0"/>
                <w:szCs w:val="22"/>
              </w:rPr>
              <w:t>2. cizí jazyk</w:t>
            </w:r>
          </w:p>
        </w:tc>
      </w:tr>
      <w:tr w:rsidR="00141461" w:rsidRPr="001A14EA" w14:paraId="3FE11030" w14:textId="77777777" w:rsidTr="00A47D61">
        <w:trPr>
          <w:trHeight w:val="315"/>
        </w:trPr>
        <w:tc>
          <w:tcPr>
            <w:tcW w:w="960" w:type="dxa"/>
            <w:vMerge/>
            <w:tcBorders>
              <w:top w:val="single" w:sz="8" w:space="0" w:color="auto"/>
              <w:left w:val="single" w:sz="8" w:space="0" w:color="auto"/>
              <w:bottom w:val="nil"/>
              <w:right w:val="double" w:sz="6" w:space="0" w:color="auto"/>
            </w:tcBorders>
            <w:vAlign w:val="center"/>
            <w:hideMark/>
          </w:tcPr>
          <w:p w14:paraId="0C3BCA05" w14:textId="77777777" w:rsidR="001A14EA" w:rsidRPr="001A14EA" w:rsidRDefault="001A14EA" w:rsidP="001A14EA">
            <w:pPr>
              <w:rPr>
                <w:b w:val="0"/>
                <w:szCs w:val="22"/>
              </w:rPr>
            </w:pPr>
          </w:p>
        </w:tc>
        <w:tc>
          <w:tcPr>
            <w:tcW w:w="753" w:type="dxa"/>
            <w:vMerge/>
            <w:tcBorders>
              <w:top w:val="single" w:sz="8" w:space="0" w:color="auto"/>
              <w:left w:val="double" w:sz="6" w:space="0" w:color="auto"/>
              <w:bottom w:val="double" w:sz="6" w:space="0" w:color="000000"/>
              <w:right w:val="double" w:sz="6" w:space="0" w:color="auto"/>
            </w:tcBorders>
            <w:vAlign w:val="center"/>
            <w:hideMark/>
          </w:tcPr>
          <w:p w14:paraId="6CC1CABA" w14:textId="77777777" w:rsidR="001A14EA" w:rsidRPr="001A14EA" w:rsidRDefault="001A14EA" w:rsidP="001A14EA">
            <w:pPr>
              <w:rPr>
                <w:b w:val="0"/>
                <w:szCs w:val="22"/>
              </w:rPr>
            </w:pPr>
          </w:p>
        </w:tc>
        <w:tc>
          <w:tcPr>
            <w:tcW w:w="852" w:type="dxa"/>
            <w:vMerge/>
            <w:tcBorders>
              <w:top w:val="single" w:sz="8" w:space="0" w:color="auto"/>
              <w:left w:val="double" w:sz="6" w:space="0" w:color="auto"/>
              <w:bottom w:val="nil"/>
              <w:right w:val="single" w:sz="4" w:space="0" w:color="auto"/>
            </w:tcBorders>
            <w:vAlign w:val="center"/>
            <w:hideMark/>
          </w:tcPr>
          <w:p w14:paraId="618B2227" w14:textId="77777777" w:rsidR="001A14EA" w:rsidRPr="001A14EA" w:rsidRDefault="001A14EA" w:rsidP="001A14EA">
            <w:pPr>
              <w:rPr>
                <w:b w:val="0"/>
                <w:szCs w:val="22"/>
              </w:rPr>
            </w:pPr>
          </w:p>
        </w:tc>
        <w:tc>
          <w:tcPr>
            <w:tcW w:w="827" w:type="dxa"/>
            <w:vMerge/>
            <w:tcBorders>
              <w:top w:val="single" w:sz="8" w:space="0" w:color="auto"/>
              <w:left w:val="single" w:sz="4" w:space="0" w:color="auto"/>
              <w:bottom w:val="nil"/>
              <w:right w:val="single" w:sz="4" w:space="0" w:color="auto"/>
            </w:tcBorders>
            <w:vAlign w:val="center"/>
            <w:hideMark/>
          </w:tcPr>
          <w:p w14:paraId="31AA1141" w14:textId="77777777" w:rsidR="001A14EA" w:rsidRPr="001A14EA" w:rsidRDefault="001A14EA" w:rsidP="001A14EA">
            <w:pPr>
              <w:rPr>
                <w:b w:val="0"/>
                <w:szCs w:val="22"/>
              </w:rPr>
            </w:pPr>
          </w:p>
        </w:tc>
        <w:tc>
          <w:tcPr>
            <w:tcW w:w="818" w:type="dxa"/>
            <w:vMerge/>
            <w:tcBorders>
              <w:top w:val="single" w:sz="8" w:space="0" w:color="auto"/>
              <w:left w:val="single" w:sz="4" w:space="0" w:color="auto"/>
              <w:bottom w:val="double" w:sz="6" w:space="0" w:color="000000"/>
              <w:right w:val="double" w:sz="6" w:space="0" w:color="auto"/>
            </w:tcBorders>
            <w:vAlign w:val="center"/>
            <w:hideMark/>
          </w:tcPr>
          <w:p w14:paraId="6464B158" w14:textId="77777777" w:rsidR="001A14EA" w:rsidRPr="001A14EA" w:rsidRDefault="001A14EA" w:rsidP="001A14EA">
            <w:pPr>
              <w:rPr>
                <w:b w:val="0"/>
                <w:sz w:val="20"/>
              </w:rPr>
            </w:pPr>
          </w:p>
        </w:tc>
        <w:tc>
          <w:tcPr>
            <w:tcW w:w="820" w:type="dxa"/>
            <w:tcBorders>
              <w:top w:val="nil"/>
              <w:left w:val="nil"/>
              <w:bottom w:val="nil"/>
              <w:right w:val="double" w:sz="6" w:space="0" w:color="auto"/>
            </w:tcBorders>
            <w:shd w:val="clear" w:color="FFFFFF" w:fill="FFFFFF"/>
            <w:noWrap/>
            <w:vAlign w:val="center"/>
            <w:hideMark/>
          </w:tcPr>
          <w:p w14:paraId="05F468CB" w14:textId="77777777" w:rsidR="001A14EA" w:rsidRPr="001A14EA" w:rsidRDefault="001A14EA" w:rsidP="001A14EA">
            <w:pPr>
              <w:jc w:val="center"/>
              <w:rPr>
                <w:b w:val="0"/>
                <w:szCs w:val="22"/>
              </w:rPr>
            </w:pPr>
            <w:r w:rsidRPr="001A14EA">
              <w:rPr>
                <w:b w:val="0"/>
                <w:szCs w:val="22"/>
              </w:rPr>
              <w:t>Aj</w:t>
            </w:r>
          </w:p>
        </w:tc>
        <w:tc>
          <w:tcPr>
            <w:tcW w:w="545" w:type="dxa"/>
            <w:tcBorders>
              <w:top w:val="nil"/>
              <w:left w:val="nil"/>
              <w:bottom w:val="nil"/>
              <w:right w:val="single" w:sz="4" w:space="0" w:color="auto"/>
            </w:tcBorders>
            <w:shd w:val="clear" w:color="FFFFFF" w:fill="FFFFFF"/>
            <w:noWrap/>
            <w:vAlign w:val="center"/>
            <w:hideMark/>
          </w:tcPr>
          <w:p w14:paraId="0C64F5D6" w14:textId="77777777" w:rsidR="001A14EA" w:rsidRPr="001A14EA" w:rsidRDefault="001A14EA" w:rsidP="001A14EA">
            <w:pPr>
              <w:jc w:val="center"/>
              <w:rPr>
                <w:b w:val="0"/>
                <w:szCs w:val="22"/>
              </w:rPr>
            </w:pPr>
            <w:proofErr w:type="spellStart"/>
            <w:r w:rsidRPr="001A14EA">
              <w:rPr>
                <w:b w:val="0"/>
                <w:szCs w:val="22"/>
              </w:rPr>
              <w:t>Nj</w:t>
            </w:r>
            <w:proofErr w:type="spellEnd"/>
          </w:p>
        </w:tc>
        <w:tc>
          <w:tcPr>
            <w:tcW w:w="498" w:type="dxa"/>
            <w:tcBorders>
              <w:top w:val="nil"/>
              <w:left w:val="nil"/>
              <w:bottom w:val="nil"/>
              <w:right w:val="single" w:sz="4" w:space="0" w:color="auto"/>
            </w:tcBorders>
            <w:shd w:val="clear" w:color="FFFFFF" w:fill="FFFFFF"/>
            <w:noWrap/>
            <w:vAlign w:val="center"/>
            <w:hideMark/>
          </w:tcPr>
          <w:p w14:paraId="1837CE2A" w14:textId="77777777" w:rsidR="001A14EA" w:rsidRPr="001A14EA" w:rsidRDefault="001A14EA" w:rsidP="001A14EA">
            <w:pPr>
              <w:jc w:val="center"/>
              <w:rPr>
                <w:b w:val="0"/>
                <w:szCs w:val="22"/>
              </w:rPr>
            </w:pPr>
            <w:proofErr w:type="spellStart"/>
            <w:r w:rsidRPr="001A14EA">
              <w:rPr>
                <w:b w:val="0"/>
                <w:szCs w:val="22"/>
              </w:rPr>
              <w:t>Fj</w:t>
            </w:r>
            <w:proofErr w:type="spellEnd"/>
          </w:p>
        </w:tc>
        <w:tc>
          <w:tcPr>
            <w:tcW w:w="494" w:type="dxa"/>
            <w:tcBorders>
              <w:top w:val="nil"/>
              <w:left w:val="nil"/>
              <w:bottom w:val="nil"/>
              <w:right w:val="single" w:sz="4" w:space="0" w:color="auto"/>
            </w:tcBorders>
            <w:shd w:val="clear" w:color="FFFFFF" w:fill="FFFFFF"/>
            <w:noWrap/>
            <w:vAlign w:val="center"/>
            <w:hideMark/>
          </w:tcPr>
          <w:p w14:paraId="2FECD64F" w14:textId="77777777" w:rsidR="001A14EA" w:rsidRPr="001A14EA" w:rsidRDefault="001A14EA" w:rsidP="001A14EA">
            <w:pPr>
              <w:jc w:val="center"/>
              <w:rPr>
                <w:b w:val="0"/>
                <w:szCs w:val="22"/>
              </w:rPr>
            </w:pPr>
            <w:proofErr w:type="spellStart"/>
            <w:r w:rsidRPr="001A14EA">
              <w:rPr>
                <w:b w:val="0"/>
                <w:szCs w:val="22"/>
              </w:rPr>
              <w:t>Špj</w:t>
            </w:r>
            <w:proofErr w:type="spellEnd"/>
          </w:p>
        </w:tc>
        <w:tc>
          <w:tcPr>
            <w:tcW w:w="535" w:type="dxa"/>
            <w:tcBorders>
              <w:top w:val="nil"/>
              <w:left w:val="nil"/>
              <w:bottom w:val="nil"/>
              <w:right w:val="single" w:sz="8" w:space="0" w:color="auto"/>
            </w:tcBorders>
            <w:shd w:val="clear" w:color="FFFFFF" w:fill="FFFFFF"/>
            <w:noWrap/>
            <w:vAlign w:val="center"/>
            <w:hideMark/>
          </w:tcPr>
          <w:p w14:paraId="2BE65F41" w14:textId="77777777" w:rsidR="001A14EA" w:rsidRPr="001A14EA" w:rsidRDefault="001A14EA" w:rsidP="001A14EA">
            <w:pPr>
              <w:jc w:val="center"/>
              <w:rPr>
                <w:b w:val="0"/>
                <w:szCs w:val="22"/>
              </w:rPr>
            </w:pPr>
            <w:proofErr w:type="spellStart"/>
            <w:r w:rsidRPr="001A14EA">
              <w:rPr>
                <w:b w:val="0"/>
                <w:szCs w:val="22"/>
              </w:rPr>
              <w:t>Rj</w:t>
            </w:r>
            <w:proofErr w:type="spellEnd"/>
          </w:p>
        </w:tc>
      </w:tr>
      <w:tr w:rsidR="001A14EA" w:rsidRPr="001A14EA" w14:paraId="37CDE4E4" w14:textId="77777777" w:rsidTr="00A47D61">
        <w:trPr>
          <w:trHeight w:val="315"/>
        </w:trPr>
        <w:tc>
          <w:tcPr>
            <w:tcW w:w="960" w:type="dxa"/>
            <w:tcBorders>
              <w:top w:val="double" w:sz="6" w:space="0" w:color="auto"/>
              <w:left w:val="single" w:sz="8" w:space="0" w:color="auto"/>
              <w:bottom w:val="single" w:sz="4" w:space="0" w:color="auto"/>
              <w:right w:val="nil"/>
            </w:tcBorders>
            <w:shd w:val="clear" w:color="FFFFFF" w:fill="FFFFFF"/>
            <w:noWrap/>
            <w:vAlign w:val="center"/>
            <w:hideMark/>
          </w:tcPr>
          <w:p w14:paraId="3836D788" w14:textId="77777777" w:rsidR="001A14EA" w:rsidRPr="001A14EA" w:rsidRDefault="001A14EA" w:rsidP="001A14EA">
            <w:pPr>
              <w:jc w:val="center"/>
              <w:rPr>
                <w:b w:val="0"/>
                <w:szCs w:val="22"/>
              </w:rPr>
            </w:pPr>
            <w:r w:rsidRPr="001A14EA">
              <w:rPr>
                <w:b w:val="0"/>
                <w:szCs w:val="22"/>
              </w:rPr>
              <w:t>prima</w:t>
            </w:r>
          </w:p>
        </w:tc>
        <w:tc>
          <w:tcPr>
            <w:tcW w:w="753" w:type="dxa"/>
            <w:tcBorders>
              <w:top w:val="nil"/>
              <w:left w:val="double" w:sz="6" w:space="0" w:color="auto"/>
              <w:bottom w:val="nil"/>
              <w:right w:val="double" w:sz="6" w:space="0" w:color="auto"/>
            </w:tcBorders>
            <w:shd w:val="clear" w:color="FFFFFF" w:fill="FFFFFF"/>
            <w:noWrap/>
            <w:vAlign w:val="center"/>
            <w:hideMark/>
          </w:tcPr>
          <w:p w14:paraId="2AF74AEF" w14:textId="77777777" w:rsidR="001A14EA" w:rsidRPr="001A14EA" w:rsidRDefault="001A14EA" w:rsidP="001A14EA">
            <w:pPr>
              <w:jc w:val="center"/>
              <w:rPr>
                <w:b w:val="0"/>
                <w:szCs w:val="22"/>
              </w:rPr>
            </w:pPr>
            <w:r w:rsidRPr="001A14EA">
              <w:rPr>
                <w:b w:val="0"/>
                <w:szCs w:val="22"/>
              </w:rPr>
              <w:t>Mr</w:t>
            </w:r>
          </w:p>
        </w:tc>
        <w:tc>
          <w:tcPr>
            <w:tcW w:w="852" w:type="dxa"/>
            <w:tcBorders>
              <w:top w:val="double" w:sz="6" w:space="0" w:color="auto"/>
              <w:left w:val="nil"/>
              <w:bottom w:val="nil"/>
              <w:right w:val="single" w:sz="4" w:space="0" w:color="auto"/>
            </w:tcBorders>
            <w:shd w:val="clear" w:color="FFFFFF" w:fill="FFFFFF"/>
            <w:noWrap/>
            <w:vAlign w:val="center"/>
            <w:hideMark/>
          </w:tcPr>
          <w:p w14:paraId="6C027416" w14:textId="77777777" w:rsidR="001A14EA" w:rsidRPr="001A14EA" w:rsidRDefault="001A14EA" w:rsidP="001A14EA">
            <w:pPr>
              <w:jc w:val="center"/>
              <w:rPr>
                <w:b w:val="0"/>
                <w:szCs w:val="22"/>
              </w:rPr>
            </w:pPr>
            <w:r w:rsidRPr="001A14EA">
              <w:rPr>
                <w:b w:val="0"/>
                <w:szCs w:val="22"/>
              </w:rPr>
              <w:t>30</w:t>
            </w:r>
          </w:p>
        </w:tc>
        <w:tc>
          <w:tcPr>
            <w:tcW w:w="827" w:type="dxa"/>
            <w:tcBorders>
              <w:top w:val="double" w:sz="6" w:space="0" w:color="auto"/>
              <w:left w:val="nil"/>
              <w:bottom w:val="nil"/>
              <w:right w:val="single" w:sz="4" w:space="0" w:color="auto"/>
            </w:tcBorders>
            <w:shd w:val="clear" w:color="FFFFFF" w:fill="FFFFFF"/>
            <w:noWrap/>
            <w:vAlign w:val="center"/>
            <w:hideMark/>
          </w:tcPr>
          <w:p w14:paraId="352C51D9" w14:textId="77777777" w:rsidR="001A14EA" w:rsidRPr="001A14EA" w:rsidRDefault="001A14EA" w:rsidP="001A14EA">
            <w:pPr>
              <w:jc w:val="center"/>
              <w:rPr>
                <w:b w:val="0"/>
                <w:szCs w:val="22"/>
              </w:rPr>
            </w:pPr>
            <w:r w:rsidRPr="001A14EA">
              <w:rPr>
                <w:b w:val="0"/>
                <w:szCs w:val="22"/>
              </w:rPr>
              <w:t>20</w:t>
            </w:r>
          </w:p>
        </w:tc>
        <w:tc>
          <w:tcPr>
            <w:tcW w:w="818" w:type="dxa"/>
            <w:tcBorders>
              <w:top w:val="nil"/>
              <w:left w:val="nil"/>
              <w:bottom w:val="nil"/>
              <w:right w:val="double" w:sz="6" w:space="0" w:color="auto"/>
            </w:tcBorders>
            <w:shd w:val="clear" w:color="FFFFFF" w:fill="FFFFFF"/>
            <w:noWrap/>
            <w:vAlign w:val="center"/>
            <w:hideMark/>
          </w:tcPr>
          <w:p w14:paraId="004CD45E" w14:textId="77777777" w:rsidR="001A14EA" w:rsidRPr="001A14EA" w:rsidRDefault="001A14EA" w:rsidP="001A14EA">
            <w:pPr>
              <w:jc w:val="center"/>
              <w:rPr>
                <w:b w:val="0"/>
                <w:szCs w:val="22"/>
              </w:rPr>
            </w:pPr>
            <w:r w:rsidRPr="001A14EA">
              <w:rPr>
                <w:b w:val="0"/>
                <w:szCs w:val="22"/>
              </w:rPr>
              <w:t> </w:t>
            </w:r>
          </w:p>
        </w:tc>
        <w:tc>
          <w:tcPr>
            <w:tcW w:w="820" w:type="dxa"/>
            <w:tcBorders>
              <w:top w:val="double" w:sz="6" w:space="0" w:color="auto"/>
              <w:left w:val="nil"/>
              <w:bottom w:val="nil"/>
              <w:right w:val="double" w:sz="6" w:space="0" w:color="auto"/>
            </w:tcBorders>
            <w:shd w:val="clear" w:color="FFFFFF" w:fill="FFFFFF"/>
            <w:noWrap/>
            <w:vAlign w:val="center"/>
            <w:hideMark/>
          </w:tcPr>
          <w:p w14:paraId="1E7BC828" w14:textId="77777777" w:rsidR="001A14EA" w:rsidRPr="001A14EA" w:rsidRDefault="001A14EA" w:rsidP="001A14EA">
            <w:pPr>
              <w:jc w:val="center"/>
              <w:rPr>
                <w:b w:val="0"/>
                <w:szCs w:val="22"/>
              </w:rPr>
            </w:pPr>
            <w:r w:rsidRPr="001A14EA">
              <w:rPr>
                <w:b w:val="0"/>
                <w:szCs w:val="22"/>
              </w:rPr>
              <w:t>30</w:t>
            </w:r>
          </w:p>
        </w:tc>
        <w:tc>
          <w:tcPr>
            <w:tcW w:w="545" w:type="dxa"/>
            <w:tcBorders>
              <w:top w:val="double" w:sz="6" w:space="0" w:color="auto"/>
              <w:left w:val="nil"/>
              <w:bottom w:val="nil"/>
              <w:right w:val="single" w:sz="4" w:space="0" w:color="auto"/>
            </w:tcBorders>
            <w:shd w:val="clear" w:color="FFFFFF" w:fill="FFFFFF"/>
            <w:noWrap/>
            <w:vAlign w:val="center"/>
            <w:hideMark/>
          </w:tcPr>
          <w:p w14:paraId="0DBA6E3E" w14:textId="77777777" w:rsidR="001A14EA" w:rsidRPr="001A14EA" w:rsidRDefault="001A14EA" w:rsidP="001A14EA">
            <w:pPr>
              <w:jc w:val="center"/>
              <w:rPr>
                <w:b w:val="0"/>
                <w:szCs w:val="22"/>
              </w:rPr>
            </w:pPr>
            <w:r w:rsidRPr="001A14EA">
              <w:rPr>
                <w:b w:val="0"/>
                <w:szCs w:val="22"/>
              </w:rPr>
              <w:t> </w:t>
            </w:r>
          </w:p>
        </w:tc>
        <w:tc>
          <w:tcPr>
            <w:tcW w:w="498" w:type="dxa"/>
            <w:tcBorders>
              <w:top w:val="double" w:sz="6" w:space="0" w:color="auto"/>
              <w:left w:val="nil"/>
              <w:bottom w:val="nil"/>
              <w:right w:val="single" w:sz="4" w:space="0" w:color="auto"/>
            </w:tcBorders>
            <w:shd w:val="clear" w:color="FFFFFF" w:fill="FFFFFF"/>
            <w:noWrap/>
            <w:vAlign w:val="center"/>
            <w:hideMark/>
          </w:tcPr>
          <w:p w14:paraId="4423FBDE" w14:textId="77777777" w:rsidR="001A14EA" w:rsidRPr="001A14EA" w:rsidRDefault="001A14EA" w:rsidP="001A14EA">
            <w:pPr>
              <w:jc w:val="center"/>
              <w:rPr>
                <w:b w:val="0"/>
                <w:szCs w:val="22"/>
              </w:rPr>
            </w:pPr>
            <w:r w:rsidRPr="001A14EA">
              <w:rPr>
                <w:b w:val="0"/>
                <w:szCs w:val="22"/>
              </w:rPr>
              <w:t> </w:t>
            </w:r>
          </w:p>
        </w:tc>
        <w:tc>
          <w:tcPr>
            <w:tcW w:w="494" w:type="dxa"/>
            <w:tcBorders>
              <w:top w:val="double" w:sz="6" w:space="0" w:color="auto"/>
              <w:left w:val="nil"/>
              <w:bottom w:val="nil"/>
              <w:right w:val="single" w:sz="4" w:space="0" w:color="auto"/>
            </w:tcBorders>
            <w:shd w:val="clear" w:color="FFFFFF" w:fill="FFFFFF"/>
            <w:noWrap/>
            <w:vAlign w:val="center"/>
            <w:hideMark/>
          </w:tcPr>
          <w:p w14:paraId="33824818" w14:textId="77777777" w:rsidR="001A14EA" w:rsidRPr="001A14EA" w:rsidRDefault="001A14EA" w:rsidP="001A14EA">
            <w:pPr>
              <w:jc w:val="center"/>
              <w:rPr>
                <w:b w:val="0"/>
                <w:szCs w:val="22"/>
              </w:rPr>
            </w:pPr>
            <w:r w:rsidRPr="001A14EA">
              <w:rPr>
                <w:b w:val="0"/>
                <w:szCs w:val="22"/>
              </w:rPr>
              <w:t> </w:t>
            </w:r>
          </w:p>
        </w:tc>
        <w:tc>
          <w:tcPr>
            <w:tcW w:w="535" w:type="dxa"/>
            <w:tcBorders>
              <w:top w:val="double" w:sz="6" w:space="0" w:color="auto"/>
              <w:left w:val="nil"/>
              <w:bottom w:val="nil"/>
              <w:right w:val="single" w:sz="8" w:space="0" w:color="auto"/>
            </w:tcBorders>
            <w:shd w:val="clear" w:color="FFFFFF" w:fill="FFFFFF"/>
            <w:noWrap/>
            <w:vAlign w:val="center"/>
            <w:hideMark/>
          </w:tcPr>
          <w:p w14:paraId="28148F65" w14:textId="77777777" w:rsidR="001A14EA" w:rsidRPr="001A14EA" w:rsidRDefault="001A14EA" w:rsidP="001A14EA">
            <w:pPr>
              <w:jc w:val="center"/>
              <w:rPr>
                <w:b w:val="0"/>
                <w:szCs w:val="22"/>
              </w:rPr>
            </w:pPr>
            <w:r w:rsidRPr="001A14EA">
              <w:rPr>
                <w:b w:val="0"/>
                <w:szCs w:val="22"/>
              </w:rPr>
              <w:t> </w:t>
            </w:r>
          </w:p>
        </w:tc>
      </w:tr>
      <w:tr w:rsidR="001A14EA" w:rsidRPr="001A14EA" w14:paraId="34289E06" w14:textId="77777777" w:rsidTr="00A47D61">
        <w:trPr>
          <w:trHeight w:val="300"/>
        </w:trPr>
        <w:tc>
          <w:tcPr>
            <w:tcW w:w="960" w:type="dxa"/>
            <w:tcBorders>
              <w:top w:val="nil"/>
              <w:left w:val="single" w:sz="8" w:space="0" w:color="auto"/>
              <w:bottom w:val="single" w:sz="4" w:space="0" w:color="auto"/>
              <w:right w:val="nil"/>
            </w:tcBorders>
            <w:shd w:val="clear" w:color="FFFFFF" w:fill="FFFFFF"/>
            <w:noWrap/>
            <w:vAlign w:val="center"/>
            <w:hideMark/>
          </w:tcPr>
          <w:p w14:paraId="70D2D871" w14:textId="77777777" w:rsidR="001A14EA" w:rsidRPr="001A14EA" w:rsidRDefault="001A14EA" w:rsidP="001A14EA">
            <w:pPr>
              <w:jc w:val="center"/>
              <w:rPr>
                <w:b w:val="0"/>
                <w:szCs w:val="22"/>
              </w:rPr>
            </w:pPr>
            <w:r w:rsidRPr="001A14EA">
              <w:rPr>
                <w:b w:val="0"/>
                <w:szCs w:val="22"/>
              </w:rPr>
              <w:t>sekunda</w:t>
            </w:r>
          </w:p>
        </w:tc>
        <w:tc>
          <w:tcPr>
            <w:tcW w:w="753" w:type="dxa"/>
            <w:tcBorders>
              <w:top w:val="single" w:sz="4" w:space="0" w:color="auto"/>
              <w:left w:val="double" w:sz="6" w:space="0" w:color="auto"/>
              <w:bottom w:val="single" w:sz="4" w:space="0" w:color="auto"/>
              <w:right w:val="double" w:sz="6" w:space="0" w:color="auto"/>
            </w:tcBorders>
            <w:shd w:val="clear" w:color="FFFFFF" w:fill="FFFFFF"/>
            <w:noWrap/>
            <w:vAlign w:val="center"/>
            <w:hideMark/>
          </w:tcPr>
          <w:p w14:paraId="63C64A2E" w14:textId="77777777" w:rsidR="001A14EA" w:rsidRPr="001A14EA" w:rsidRDefault="001A14EA" w:rsidP="001A14EA">
            <w:pPr>
              <w:jc w:val="center"/>
              <w:rPr>
                <w:b w:val="0"/>
                <w:szCs w:val="22"/>
              </w:rPr>
            </w:pPr>
            <w:proofErr w:type="spellStart"/>
            <w:r w:rsidRPr="001A14EA">
              <w:rPr>
                <w:b w:val="0"/>
                <w:szCs w:val="22"/>
              </w:rPr>
              <w:t>Hb</w:t>
            </w:r>
            <w:proofErr w:type="spellEnd"/>
          </w:p>
        </w:tc>
        <w:tc>
          <w:tcPr>
            <w:tcW w:w="852" w:type="dxa"/>
            <w:tcBorders>
              <w:top w:val="single" w:sz="4" w:space="0" w:color="auto"/>
              <w:left w:val="nil"/>
              <w:bottom w:val="single" w:sz="4" w:space="0" w:color="auto"/>
              <w:right w:val="single" w:sz="4" w:space="0" w:color="auto"/>
            </w:tcBorders>
            <w:shd w:val="clear" w:color="FFFFFF" w:fill="FFFFFF"/>
            <w:noWrap/>
            <w:vAlign w:val="center"/>
            <w:hideMark/>
          </w:tcPr>
          <w:p w14:paraId="4918AC8A" w14:textId="77777777" w:rsidR="001A14EA" w:rsidRPr="001A14EA" w:rsidRDefault="001A14EA" w:rsidP="001A14EA">
            <w:pPr>
              <w:jc w:val="center"/>
              <w:rPr>
                <w:b w:val="0"/>
                <w:szCs w:val="22"/>
              </w:rPr>
            </w:pPr>
            <w:r w:rsidRPr="001A14EA">
              <w:rPr>
                <w:b w:val="0"/>
                <w:szCs w:val="22"/>
              </w:rPr>
              <w:t>27</w:t>
            </w:r>
          </w:p>
        </w:tc>
        <w:tc>
          <w:tcPr>
            <w:tcW w:w="827" w:type="dxa"/>
            <w:tcBorders>
              <w:top w:val="single" w:sz="4" w:space="0" w:color="auto"/>
              <w:left w:val="nil"/>
              <w:bottom w:val="single" w:sz="4" w:space="0" w:color="auto"/>
              <w:right w:val="single" w:sz="4" w:space="0" w:color="auto"/>
            </w:tcBorders>
            <w:shd w:val="clear" w:color="FFFFFF" w:fill="FFFFFF"/>
            <w:noWrap/>
            <w:vAlign w:val="center"/>
            <w:hideMark/>
          </w:tcPr>
          <w:p w14:paraId="529FFE34" w14:textId="77777777" w:rsidR="001A14EA" w:rsidRPr="001A14EA" w:rsidRDefault="001A14EA" w:rsidP="001A14EA">
            <w:pPr>
              <w:jc w:val="center"/>
              <w:rPr>
                <w:b w:val="0"/>
                <w:szCs w:val="22"/>
              </w:rPr>
            </w:pPr>
            <w:r w:rsidRPr="001A14EA">
              <w:rPr>
                <w:b w:val="0"/>
                <w:szCs w:val="22"/>
              </w:rPr>
              <w:t>16</w:t>
            </w:r>
          </w:p>
        </w:tc>
        <w:tc>
          <w:tcPr>
            <w:tcW w:w="818" w:type="dxa"/>
            <w:tcBorders>
              <w:top w:val="single" w:sz="4" w:space="0" w:color="auto"/>
              <w:left w:val="nil"/>
              <w:bottom w:val="single" w:sz="4" w:space="0" w:color="auto"/>
              <w:right w:val="double" w:sz="6" w:space="0" w:color="auto"/>
            </w:tcBorders>
            <w:shd w:val="clear" w:color="FFFFFF" w:fill="FFFFFF"/>
            <w:noWrap/>
            <w:vAlign w:val="center"/>
            <w:hideMark/>
          </w:tcPr>
          <w:p w14:paraId="5EE7E316" w14:textId="77777777" w:rsidR="001A14EA" w:rsidRPr="001A14EA" w:rsidRDefault="001A14EA" w:rsidP="001A14EA">
            <w:pPr>
              <w:jc w:val="center"/>
              <w:rPr>
                <w:b w:val="0"/>
                <w:szCs w:val="22"/>
              </w:rPr>
            </w:pPr>
            <w:r w:rsidRPr="001A14EA">
              <w:rPr>
                <w:b w:val="0"/>
                <w:szCs w:val="22"/>
              </w:rPr>
              <w:t> </w:t>
            </w:r>
          </w:p>
        </w:tc>
        <w:tc>
          <w:tcPr>
            <w:tcW w:w="820" w:type="dxa"/>
            <w:tcBorders>
              <w:top w:val="single" w:sz="4" w:space="0" w:color="auto"/>
              <w:left w:val="nil"/>
              <w:bottom w:val="single" w:sz="4" w:space="0" w:color="auto"/>
              <w:right w:val="double" w:sz="6" w:space="0" w:color="auto"/>
            </w:tcBorders>
            <w:shd w:val="clear" w:color="FFFFFF" w:fill="FFFFFF"/>
            <w:noWrap/>
            <w:vAlign w:val="center"/>
            <w:hideMark/>
          </w:tcPr>
          <w:p w14:paraId="00FFA6CD" w14:textId="77777777" w:rsidR="001A14EA" w:rsidRPr="001A14EA" w:rsidRDefault="001A14EA" w:rsidP="001A14EA">
            <w:pPr>
              <w:jc w:val="center"/>
              <w:rPr>
                <w:b w:val="0"/>
                <w:szCs w:val="22"/>
              </w:rPr>
            </w:pPr>
            <w:r w:rsidRPr="001A14EA">
              <w:rPr>
                <w:b w:val="0"/>
                <w:szCs w:val="22"/>
              </w:rPr>
              <w:t>27</w:t>
            </w:r>
          </w:p>
        </w:tc>
        <w:tc>
          <w:tcPr>
            <w:tcW w:w="545" w:type="dxa"/>
            <w:tcBorders>
              <w:top w:val="single" w:sz="4" w:space="0" w:color="auto"/>
              <w:left w:val="nil"/>
              <w:bottom w:val="single" w:sz="4" w:space="0" w:color="auto"/>
              <w:right w:val="single" w:sz="4" w:space="0" w:color="auto"/>
            </w:tcBorders>
            <w:shd w:val="clear" w:color="FFFFFF" w:fill="FFFFFF"/>
            <w:noWrap/>
            <w:vAlign w:val="center"/>
            <w:hideMark/>
          </w:tcPr>
          <w:p w14:paraId="6AAEB7D9" w14:textId="77777777" w:rsidR="001A14EA" w:rsidRPr="001A14EA" w:rsidRDefault="001A14EA" w:rsidP="001A14EA">
            <w:pPr>
              <w:jc w:val="center"/>
              <w:rPr>
                <w:b w:val="0"/>
                <w:szCs w:val="22"/>
              </w:rPr>
            </w:pPr>
            <w:r w:rsidRPr="001A14EA">
              <w:rPr>
                <w:b w:val="0"/>
                <w:szCs w:val="22"/>
              </w:rPr>
              <w:t> </w:t>
            </w:r>
          </w:p>
        </w:tc>
        <w:tc>
          <w:tcPr>
            <w:tcW w:w="498" w:type="dxa"/>
            <w:tcBorders>
              <w:top w:val="single" w:sz="4" w:space="0" w:color="auto"/>
              <w:left w:val="nil"/>
              <w:bottom w:val="single" w:sz="4" w:space="0" w:color="auto"/>
              <w:right w:val="single" w:sz="4" w:space="0" w:color="auto"/>
            </w:tcBorders>
            <w:shd w:val="clear" w:color="FFFFFF" w:fill="FFFFFF"/>
            <w:noWrap/>
            <w:vAlign w:val="center"/>
            <w:hideMark/>
          </w:tcPr>
          <w:p w14:paraId="4BCFF492" w14:textId="77777777" w:rsidR="001A14EA" w:rsidRPr="001A14EA" w:rsidRDefault="001A14EA" w:rsidP="001A14EA">
            <w:pPr>
              <w:jc w:val="center"/>
              <w:rPr>
                <w:b w:val="0"/>
                <w:szCs w:val="22"/>
              </w:rPr>
            </w:pPr>
            <w:r w:rsidRPr="001A14EA">
              <w:rPr>
                <w:b w:val="0"/>
                <w:szCs w:val="22"/>
              </w:rPr>
              <w:t> </w:t>
            </w:r>
          </w:p>
        </w:tc>
        <w:tc>
          <w:tcPr>
            <w:tcW w:w="494" w:type="dxa"/>
            <w:tcBorders>
              <w:top w:val="single" w:sz="4" w:space="0" w:color="auto"/>
              <w:left w:val="nil"/>
              <w:bottom w:val="single" w:sz="4" w:space="0" w:color="auto"/>
              <w:right w:val="single" w:sz="4" w:space="0" w:color="auto"/>
            </w:tcBorders>
            <w:shd w:val="clear" w:color="FFFFFF" w:fill="FFFFFF"/>
            <w:noWrap/>
            <w:vAlign w:val="center"/>
            <w:hideMark/>
          </w:tcPr>
          <w:p w14:paraId="03E66A32" w14:textId="77777777" w:rsidR="001A14EA" w:rsidRPr="001A14EA" w:rsidRDefault="001A14EA" w:rsidP="001A14EA">
            <w:pPr>
              <w:jc w:val="center"/>
              <w:rPr>
                <w:b w:val="0"/>
                <w:szCs w:val="22"/>
              </w:rPr>
            </w:pPr>
            <w:r w:rsidRPr="001A14EA">
              <w:rPr>
                <w:b w:val="0"/>
                <w:szCs w:val="22"/>
              </w:rPr>
              <w:t> </w:t>
            </w:r>
          </w:p>
        </w:tc>
        <w:tc>
          <w:tcPr>
            <w:tcW w:w="535" w:type="dxa"/>
            <w:tcBorders>
              <w:top w:val="single" w:sz="4" w:space="0" w:color="auto"/>
              <w:left w:val="nil"/>
              <w:bottom w:val="single" w:sz="4" w:space="0" w:color="auto"/>
              <w:right w:val="single" w:sz="8" w:space="0" w:color="auto"/>
            </w:tcBorders>
            <w:shd w:val="clear" w:color="FFFFFF" w:fill="FFFFFF"/>
            <w:noWrap/>
            <w:vAlign w:val="center"/>
            <w:hideMark/>
          </w:tcPr>
          <w:p w14:paraId="3984BBE2" w14:textId="77777777" w:rsidR="001A14EA" w:rsidRPr="001A14EA" w:rsidRDefault="001A14EA" w:rsidP="001A14EA">
            <w:pPr>
              <w:jc w:val="center"/>
              <w:rPr>
                <w:b w:val="0"/>
                <w:szCs w:val="22"/>
              </w:rPr>
            </w:pPr>
            <w:r w:rsidRPr="001A14EA">
              <w:rPr>
                <w:b w:val="0"/>
                <w:szCs w:val="22"/>
              </w:rPr>
              <w:t> </w:t>
            </w:r>
          </w:p>
        </w:tc>
      </w:tr>
      <w:tr w:rsidR="001A14EA" w:rsidRPr="001A14EA" w14:paraId="666D286B" w14:textId="77777777" w:rsidTr="00A47D61">
        <w:trPr>
          <w:trHeight w:val="300"/>
        </w:trPr>
        <w:tc>
          <w:tcPr>
            <w:tcW w:w="960" w:type="dxa"/>
            <w:tcBorders>
              <w:top w:val="nil"/>
              <w:left w:val="single" w:sz="8" w:space="0" w:color="auto"/>
              <w:bottom w:val="single" w:sz="4" w:space="0" w:color="auto"/>
              <w:right w:val="nil"/>
            </w:tcBorders>
            <w:shd w:val="clear" w:color="FFFFFF" w:fill="FFFFFF"/>
            <w:noWrap/>
            <w:vAlign w:val="center"/>
            <w:hideMark/>
          </w:tcPr>
          <w:p w14:paraId="15432C9E" w14:textId="77777777" w:rsidR="001A14EA" w:rsidRPr="001A14EA" w:rsidRDefault="001A14EA" w:rsidP="001A14EA">
            <w:pPr>
              <w:jc w:val="center"/>
              <w:rPr>
                <w:b w:val="0"/>
                <w:szCs w:val="22"/>
              </w:rPr>
            </w:pPr>
            <w:r w:rsidRPr="001A14EA">
              <w:rPr>
                <w:b w:val="0"/>
                <w:szCs w:val="22"/>
              </w:rPr>
              <w:t>tercie</w:t>
            </w:r>
          </w:p>
        </w:tc>
        <w:tc>
          <w:tcPr>
            <w:tcW w:w="753" w:type="dxa"/>
            <w:tcBorders>
              <w:top w:val="nil"/>
              <w:left w:val="double" w:sz="6" w:space="0" w:color="auto"/>
              <w:bottom w:val="single" w:sz="4" w:space="0" w:color="auto"/>
              <w:right w:val="double" w:sz="6" w:space="0" w:color="auto"/>
            </w:tcBorders>
            <w:shd w:val="clear" w:color="FFFFFF" w:fill="FFFFFF"/>
            <w:noWrap/>
            <w:vAlign w:val="center"/>
            <w:hideMark/>
          </w:tcPr>
          <w:p w14:paraId="4D13541B" w14:textId="77777777" w:rsidR="001A14EA" w:rsidRPr="001A14EA" w:rsidRDefault="001A14EA" w:rsidP="001A14EA">
            <w:pPr>
              <w:jc w:val="center"/>
              <w:rPr>
                <w:b w:val="0"/>
                <w:szCs w:val="22"/>
              </w:rPr>
            </w:pPr>
            <w:proofErr w:type="spellStart"/>
            <w:r w:rsidRPr="001A14EA">
              <w:rPr>
                <w:b w:val="0"/>
                <w:szCs w:val="22"/>
              </w:rPr>
              <w:t>Pe</w:t>
            </w:r>
            <w:proofErr w:type="spellEnd"/>
          </w:p>
        </w:tc>
        <w:tc>
          <w:tcPr>
            <w:tcW w:w="852" w:type="dxa"/>
            <w:tcBorders>
              <w:top w:val="nil"/>
              <w:left w:val="nil"/>
              <w:bottom w:val="single" w:sz="4" w:space="0" w:color="auto"/>
              <w:right w:val="single" w:sz="4" w:space="0" w:color="auto"/>
            </w:tcBorders>
            <w:shd w:val="clear" w:color="FFFFFF" w:fill="FFFFFF"/>
            <w:noWrap/>
            <w:vAlign w:val="center"/>
            <w:hideMark/>
          </w:tcPr>
          <w:p w14:paraId="798E7E2D" w14:textId="77777777" w:rsidR="001A14EA" w:rsidRPr="001A14EA" w:rsidRDefault="001A14EA" w:rsidP="001A14EA">
            <w:pPr>
              <w:jc w:val="center"/>
              <w:rPr>
                <w:b w:val="0"/>
                <w:szCs w:val="22"/>
              </w:rPr>
            </w:pPr>
            <w:r w:rsidRPr="001A14EA">
              <w:rPr>
                <w:b w:val="0"/>
                <w:szCs w:val="22"/>
              </w:rPr>
              <w:t>29</w:t>
            </w:r>
          </w:p>
        </w:tc>
        <w:tc>
          <w:tcPr>
            <w:tcW w:w="827" w:type="dxa"/>
            <w:tcBorders>
              <w:top w:val="nil"/>
              <w:left w:val="nil"/>
              <w:bottom w:val="single" w:sz="4" w:space="0" w:color="auto"/>
              <w:right w:val="single" w:sz="4" w:space="0" w:color="auto"/>
            </w:tcBorders>
            <w:shd w:val="clear" w:color="FFFFFF" w:fill="FFFFFF"/>
            <w:noWrap/>
            <w:vAlign w:val="center"/>
            <w:hideMark/>
          </w:tcPr>
          <w:p w14:paraId="6A8B738A" w14:textId="77777777" w:rsidR="001A14EA" w:rsidRPr="001A14EA" w:rsidRDefault="001A14EA" w:rsidP="001A14EA">
            <w:pPr>
              <w:jc w:val="center"/>
              <w:rPr>
                <w:b w:val="0"/>
                <w:szCs w:val="22"/>
              </w:rPr>
            </w:pPr>
            <w:r w:rsidRPr="001A14EA">
              <w:rPr>
                <w:b w:val="0"/>
                <w:szCs w:val="22"/>
              </w:rPr>
              <w:t>19</w:t>
            </w:r>
          </w:p>
        </w:tc>
        <w:tc>
          <w:tcPr>
            <w:tcW w:w="818" w:type="dxa"/>
            <w:tcBorders>
              <w:top w:val="nil"/>
              <w:left w:val="nil"/>
              <w:bottom w:val="single" w:sz="4" w:space="0" w:color="auto"/>
              <w:right w:val="double" w:sz="6" w:space="0" w:color="auto"/>
            </w:tcBorders>
            <w:shd w:val="clear" w:color="FFFFFF" w:fill="FFFFFF"/>
            <w:noWrap/>
            <w:vAlign w:val="center"/>
            <w:hideMark/>
          </w:tcPr>
          <w:p w14:paraId="02DC6441" w14:textId="77777777" w:rsidR="001A14EA" w:rsidRPr="001A14EA" w:rsidRDefault="001A14EA" w:rsidP="001A14EA">
            <w:pPr>
              <w:jc w:val="center"/>
              <w:rPr>
                <w:b w:val="0"/>
                <w:szCs w:val="22"/>
              </w:rPr>
            </w:pPr>
            <w:r w:rsidRPr="001A14EA">
              <w:rPr>
                <w:b w:val="0"/>
                <w:szCs w:val="22"/>
              </w:rPr>
              <w:t> </w:t>
            </w:r>
          </w:p>
        </w:tc>
        <w:tc>
          <w:tcPr>
            <w:tcW w:w="820" w:type="dxa"/>
            <w:tcBorders>
              <w:top w:val="nil"/>
              <w:left w:val="nil"/>
              <w:bottom w:val="single" w:sz="4" w:space="0" w:color="auto"/>
              <w:right w:val="double" w:sz="6" w:space="0" w:color="auto"/>
            </w:tcBorders>
            <w:shd w:val="clear" w:color="FFFFFF" w:fill="FFFFFF"/>
            <w:noWrap/>
            <w:vAlign w:val="center"/>
            <w:hideMark/>
          </w:tcPr>
          <w:p w14:paraId="5BFED366" w14:textId="77777777" w:rsidR="001A14EA" w:rsidRPr="001A14EA" w:rsidRDefault="001A14EA" w:rsidP="001A14EA">
            <w:pPr>
              <w:jc w:val="center"/>
              <w:rPr>
                <w:b w:val="0"/>
                <w:szCs w:val="22"/>
              </w:rPr>
            </w:pPr>
            <w:r w:rsidRPr="001A14EA">
              <w:rPr>
                <w:b w:val="0"/>
                <w:szCs w:val="22"/>
              </w:rPr>
              <w:t>29</w:t>
            </w:r>
          </w:p>
        </w:tc>
        <w:tc>
          <w:tcPr>
            <w:tcW w:w="545" w:type="dxa"/>
            <w:tcBorders>
              <w:top w:val="nil"/>
              <w:left w:val="nil"/>
              <w:bottom w:val="single" w:sz="4" w:space="0" w:color="auto"/>
              <w:right w:val="single" w:sz="4" w:space="0" w:color="auto"/>
            </w:tcBorders>
            <w:shd w:val="clear" w:color="FFFFFF" w:fill="FFFFFF"/>
            <w:noWrap/>
            <w:vAlign w:val="center"/>
            <w:hideMark/>
          </w:tcPr>
          <w:p w14:paraId="5A00DC54" w14:textId="77777777" w:rsidR="001A14EA" w:rsidRPr="001A14EA" w:rsidRDefault="001A14EA" w:rsidP="001A14EA">
            <w:pPr>
              <w:jc w:val="center"/>
              <w:rPr>
                <w:b w:val="0"/>
                <w:szCs w:val="22"/>
              </w:rPr>
            </w:pPr>
            <w:r w:rsidRPr="001A14EA">
              <w:rPr>
                <w:b w:val="0"/>
                <w:szCs w:val="22"/>
              </w:rPr>
              <w:t>10</w:t>
            </w:r>
          </w:p>
        </w:tc>
        <w:tc>
          <w:tcPr>
            <w:tcW w:w="498" w:type="dxa"/>
            <w:tcBorders>
              <w:top w:val="nil"/>
              <w:left w:val="nil"/>
              <w:bottom w:val="single" w:sz="4" w:space="0" w:color="auto"/>
              <w:right w:val="single" w:sz="4" w:space="0" w:color="auto"/>
            </w:tcBorders>
            <w:shd w:val="clear" w:color="FFFFFF" w:fill="FFFFFF"/>
            <w:noWrap/>
            <w:vAlign w:val="center"/>
            <w:hideMark/>
          </w:tcPr>
          <w:p w14:paraId="6E115F0D" w14:textId="77777777" w:rsidR="001A14EA" w:rsidRPr="001A14EA" w:rsidRDefault="001A14EA" w:rsidP="001A14EA">
            <w:pPr>
              <w:jc w:val="center"/>
              <w:rPr>
                <w:b w:val="0"/>
                <w:szCs w:val="22"/>
              </w:rPr>
            </w:pPr>
            <w:r w:rsidRPr="001A14EA">
              <w:rPr>
                <w:b w:val="0"/>
                <w:szCs w:val="22"/>
              </w:rPr>
              <w:t>7</w:t>
            </w:r>
          </w:p>
        </w:tc>
        <w:tc>
          <w:tcPr>
            <w:tcW w:w="494" w:type="dxa"/>
            <w:tcBorders>
              <w:top w:val="nil"/>
              <w:left w:val="nil"/>
              <w:bottom w:val="single" w:sz="4" w:space="0" w:color="auto"/>
              <w:right w:val="single" w:sz="4" w:space="0" w:color="auto"/>
            </w:tcBorders>
            <w:shd w:val="clear" w:color="FFFFFF" w:fill="FFFFFF"/>
            <w:noWrap/>
            <w:vAlign w:val="center"/>
            <w:hideMark/>
          </w:tcPr>
          <w:p w14:paraId="2B785C14" w14:textId="77777777" w:rsidR="001A14EA" w:rsidRPr="001A14EA" w:rsidRDefault="001A14EA" w:rsidP="001A14EA">
            <w:pPr>
              <w:jc w:val="center"/>
              <w:rPr>
                <w:b w:val="0"/>
                <w:szCs w:val="22"/>
              </w:rPr>
            </w:pPr>
            <w:r w:rsidRPr="001A14EA">
              <w:rPr>
                <w:b w:val="0"/>
                <w:szCs w:val="22"/>
              </w:rPr>
              <w:t>12</w:t>
            </w:r>
          </w:p>
        </w:tc>
        <w:tc>
          <w:tcPr>
            <w:tcW w:w="535" w:type="dxa"/>
            <w:tcBorders>
              <w:top w:val="nil"/>
              <w:left w:val="nil"/>
              <w:bottom w:val="single" w:sz="4" w:space="0" w:color="auto"/>
              <w:right w:val="single" w:sz="8" w:space="0" w:color="auto"/>
            </w:tcBorders>
            <w:shd w:val="clear" w:color="FFFFFF" w:fill="FFFFFF"/>
            <w:noWrap/>
            <w:vAlign w:val="center"/>
            <w:hideMark/>
          </w:tcPr>
          <w:p w14:paraId="43712389" w14:textId="77777777" w:rsidR="001A14EA" w:rsidRPr="001A14EA" w:rsidRDefault="001A14EA" w:rsidP="001A14EA">
            <w:pPr>
              <w:jc w:val="center"/>
              <w:rPr>
                <w:b w:val="0"/>
                <w:szCs w:val="22"/>
              </w:rPr>
            </w:pPr>
            <w:r w:rsidRPr="001A14EA">
              <w:rPr>
                <w:b w:val="0"/>
                <w:szCs w:val="22"/>
              </w:rPr>
              <w:t> </w:t>
            </w:r>
          </w:p>
        </w:tc>
      </w:tr>
      <w:tr w:rsidR="001A14EA" w:rsidRPr="001A14EA" w14:paraId="63A2DBB6" w14:textId="77777777" w:rsidTr="00A47D61">
        <w:trPr>
          <w:trHeight w:val="315"/>
        </w:trPr>
        <w:tc>
          <w:tcPr>
            <w:tcW w:w="960" w:type="dxa"/>
            <w:tcBorders>
              <w:top w:val="nil"/>
              <w:left w:val="single" w:sz="8" w:space="0" w:color="auto"/>
              <w:bottom w:val="double" w:sz="6" w:space="0" w:color="auto"/>
              <w:right w:val="nil"/>
            </w:tcBorders>
            <w:shd w:val="clear" w:color="FFFFFF" w:fill="FFFFFF"/>
            <w:noWrap/>
            <w:vAlign w:val="center"/>
            <w:hideMark/>
          </w:tcPr>
          <w:p w14:paraId="04B46F0F" w14:textId="77777777" w:rsidR="001A14EA" w:rsidRPr="001A14EA" w:rsidRDefault="001A14EA" w:rsidP="001A14EA">
            <w:pPr>
              <w:jc w:val="center"/>
              <w:rPr>
                <w:b w:val="0"/>
                <w:szCs w:val="22"/>
              </w:rPr>
            </w:pPr>
            <w:r w:rsidRPr="001A14EA">
              <w:rPr>
                <w:b w:val="0"/>
                <w:szCs w:val="22"/>
              </w:rPr>
              <w:t>kvarta</w:t>
            </w:r>
          </w:p>
        </w:tc>
        <w:tc>
          <w:tcPr>
            <w:tcW w:w="753" w:type="dxa"/>
            <w:tcBorders>
              <w:top w:val="nil"/>
              <w:left w:val="double" w:sz="6" w:space="0" w:color="auto"/>
              <w:bottom w:val="single" w:sz="4" w:space="0" w:color="auto"/>
              <w:right w:val="double" w:sz="6" w:space="0" w:color="auto"/>
            </w:tcBorders>
            <w:shd w:val="clear" w:color="FFFFFF" w:fill="FFFFFF"/>
            <w:noWrap/>
            <w:vAlign w:val="center"/>
            <w:hideMark/>
          </w:tcPr>
          <w:p w14:paraId="1915524A" w14:textId="77777777" w:rsidR="001A14EA" w:rsidRPr="001A14EA" w:rsidRDefault="001A14EA" w:rsidP="001A14EA">
            <w:pPr>
              <w:jc w:val="center"/>
              <w:rPr>
                <w:b w:val="0"/>
                <w:szCs w:val="22"/>
              </w:rPr>
            </w:pPr>
            <w:r w:rsidRPr="001A14EA">
              <w:rPr>
                <w:b w:val="0"/>
                <w:szCs w:val="22"/>
              </w:rPr>
              <w:t>Mi</w:t>
            </w:r>
          </w:p>
        </w:tc>
        <w:tc>
          <w:tcPr>
            <w:tcW w:w="852" w:type="dxa"/>
            <w:tcBorders>
              <w:top w:val="nil"/>
              <w:left w:val="nil"/>
              <w:bottom w:val="single" w:sz="4" w:space="0" w:color="auto"/>
              <w:right w:val="single" w:sz="4" w:space="0" w:color="auto"/>
            </w:tcBorders>
            <w:shd w:val="clear" w:color="FFFFFF" w:fill="FFFFFF"/>
            <w:noWrap/>
            <w:vAlign w:val="center"/>
            <w:hideMark/>
          </w:tcPr>
          <w:p w14:paraId="6202B16E" w14:textId="77777777" w:rsidR="001A14EA" w:rsidRPr="001A14EA" w:rsidRDefault="001A14EA" w:rsidP="001A14EA">
            <w:pPr>
              <w:jc w:val="center"/>
              <w:rPr>
                <w:b w:val="0"/>
                <w:szCs w:val="22"/>
              </w:rPr>
            </w:pPr>
            <w:r w:rsidRPr="001A14EA">
              <w:rPr>
                <w:b w:val="0"/>
                <w:szCs w:val="22"/>
              </w:rPr>
              <w:t>30</w:t>
            </w:r>
          </w:p>
        </w:tc>
        <w:tc>
          <w:tcPr>
            <w:tcW w:w="827" w:type="dxa"/>
            <w:tcBorders>
              <w:top w:val="nil"/>
              <w:left w:val="nil"/>
              <w:bottom w:val="single" w:sz="4" w:space="0" w:color="auto"/>
              <w:right w:val="single" w:sz="4" w:space="0" w:color="auto"/>
            </w:tcBorders>
            <w:shd w:val="clear" w:color="FFFFFF" w:fill="FFFFFF"/>
            <w:noWrap/>
            <w:vAlign w:val="center"/>
            <w:hideMark/>
          </w:tcPr>
          <w:p w14:paraId="1C5DACEB" w14:textId="77777777" w:rsidR="001A14EA" w:rsidRPr="001A14EA" w:rsidRDefault="001A14EA" w:rsidP="001A14EA">
            <w:pPr>
              <w:jc w:val="center"/>
              <w:rPr>
                <w:b w:val="0"/>
                <w:szCs w:val="22"/>
              </w:rPr>
            </w:pPr>
            <w:r w:rsidRPr="001A14EA">
              <w:rPr>
                <w:b w:val="0"/>
                <w:szCs w:val="22"/>
              </w:rPr>
              <w:t>14</w:t>
            </w:r>
          </w:p>
        </w:tc>
        <w:tc>
          <w:tcPr>
            <w:tcW w:w="818" w:type="dxa"/>
            <w:tcBorders>
              <w:top w:val="nil"/>
              <w:left w:val="nil"/>
              <w:bottom w:val="single" w:sz="4" w:space="0" w:color="auto"/>
              <w:right w:val="double" w:sz="6" w:space="0" w:color="auto"/>
            </w:tcBorders>
            <w:shd w:val="clear" w:color="FFFFFF" w:fill="FFFFFF"/>
            <w:noWrap/>
            <w:vAlign w:val="center"/>
            <w:hideMark/>
          </w:tcPr>
          <w:p w14:paraId="50BF72AF" w14:textId="77777777" w:rsidR="001A14EA" w:rsidRPr="001A14EA" w:rsidRDefault="001A14EA" w:rsidP="001A14EA">
            <w:pPr>
              <w:jc w:val="center"/>
              <w:rPr>
                <w:b w:val="0"/>
                <w:szCs w:val="22"/>
              </w:rPr>
            </w:pPr>
            <w:r w:rsidRPr="001A14EA">
              <w:rPr>
                <w:b w:val="0"/>
                <w:szCs w:val="22"/>
              </w:rPr>
              <w:t> </w:t>
            </w:r>
          </w:p>
        </w:tc>
        <w:tc>
          <w:tcPr>
            <w:tcW w:w="820" w:type="dxa"/>
            <w:tcBorders>
              <w:top w:val="nil"/>
              <w:left w:val="nil"/>
              <w:bottom w:val="single" w:sz="4" w:space="0" w:color="auto"/>
              <w:right w:val="double" w:sz="6" w:space="0" w:color="auto"/>
            </w:tcBorders>
            <w:shd w:val="clear" w:color="FFFFFF" w:fill="FFFFFF"/>
            <w:noWrap/>
            <w:vAlign w:val="center"/>
            <w:hideMark/>
          </w:tcPr>
          <w:p w14:paraId="5B9F9012" w14:textId="77777777" w:rsidR="001A14EA" w:rsidRPr="001A14EA" w:rsidRDefault="001A14EA" w:rsidP="001A14EA">
            <w:pPr>
              <w:jc w:val="center"/>
              <w:rPr>
                <w:b w:val="0"/>
                <w:szCs w:val="22"/>
              </w:rPr>
            </w:pPr>
            <w:r w:rsidRPr="001A14EA">
              <w:rPr>
                <w:b w:val="0"/>
                <w:szCs w:val="22"/>
              </w:rPr>
              <w:t>30</w:t>
            </w:r>
          </w:p>
        </w:tc>
        <w:tc>
          <w:tcPr>
            <w:tcW w:w="545" w:type="dxa"/>
            <w:tcBorders>
              <w:top w:val="nil"/>
              <w:left w:val="nil"/>
              <w:bottom w:val="single" w:sz="4" w:space="0" w:color="auto"/>
              <w:right w:val="single" w:sz="4" w:space="0" w:color="auto"/>
            </w:tcBorders>
            <w:shd w:val="clear" w:color="FFFFFF" w:fill="FFFFFF"/>
            <w:noWrap/>
            <w:vAlign w:val="center"/>
            <w:hideMark/>
          </w:tcPr>
          <w:p w14:paraId="1366DCFB" w14:textId="77777777" w:rsidR="001A14EA" w:rsidRPr="001A14EA" w:rsidRDefault="001A14EA" w:rsidP="001A14EA">
            <w:pPr>
              <w:jc w:val="center"/>
              <w:rPr>
                <w:b w:val="0"/>
                <w:szCs w:val="22"/>
              </w:rPr>
            </w:pPr>
            <w:r w:rsidRPr="001A14EA">
              <w:rPr>
                <w:b w:val="0"/>
                <w:szCs w:val="22"/>
              </w:rPr>
              <w:t>14</w:t>
            </w:r>
          </w:p>
        </w:tc>
        <w:tc>
          <w:tcPr>
            <w:tcW w:w="498" w:type="dxa"/>
            <w:tcBorders>
              <w:top w:val="nil"/>
              <w:left w:val="nil"/>
              <w:bottom w:val="single" w:sz="4" w:space="0" w:color="auto"/>
              <w:right w:val="single" w:sz="4" w:space="0" w:color="auto"/>
            </w:tcBorders>
            <w:shd w:val="clear" w:color="FFFFFF" w:fill="FFFFFF"/>
            <w:noWrap/>
            <w:vAlign w:val="center"/>
            <w:hideMark/>
          </w:tcPr>
          <w:p w14:paraId="6C3845E0" w14:textId="77777777" w:rsidR="001A14EA" w:rsidRPr="001A14EA" w:rsidRDefault="001A14EA" w:rsidP="001A14EA">
            <w:pPr>
              <w:jc w:val="center"/>
              <w:rPr>
                <w:b w:val="0"/>
                <w:szCs w:val="22"/>
              </w:rPr>
            </w:pPr>
            <w:r w:rsidRPr="001A14EA">
              <w:rPr>
                <w:b w:val="0"/>
                <w:szCs w:val="22"/>
              </w:rPr>
              <w:t> </w:t>
            </w:r>
          </w:p>
        </w:tc>
        <w:tc>
          <w:tcPr>
            <w:tcW w:w="494" w:type="dxa"/>
            <w:tcBorders>
              <w:top w:val="nil"/>
              <w:left w:val="nil"/>
              <w:bottom w:val="single" w:sz="4" w:space="0" w:color="auto"/>
              <w:right w:val="single" w:sz="4" w:space="0" w:color="auto"/>
            </w:tcBorders>
            <w:shd w:val="clear" w:color="FFFFFF" w:fill="FFFFFF"/>
            <w:noWrap/>
            <w:vAlign w:val="center"/>
            <w:hideMark/>
          </w:tcPr>
          <w:p w14:paraId="45DD8129" w14:textId="77777777" w:rsidR="001A14EA" w:rsidRPr="001A14EA" w:rsidRDefault="001A14EA" w:rsidP="001A14EA">
            <w:pPr>
              <w:jc w:val="center"/>
              <w:rPr>
                <w:b w:val="0"/>
                <w:szCs w:val="22"/>
              </w:rPr>
            </w:pPr>
            <w:r w:rsidRPr="001A14EA">
              <w:rPr>
                <w:b w:val="0"/>
                <w:szCs w:val="22"/>
              </w:rPr>
              <w:t>16</w:t>
            </w:r>
          </w:p>
        </w:tc>
        <w:tc>
          <w:tcPr>
            <w:tcW w:w="535" w:type="dxa"/>
            <w:tcBorders>
              <w:top w:val="nil"/>
              <w:left w:val="nil"/>
              <w:bottom w:val="single" w:sz="4" w:space="0" w:color="auto"/>
              <w:right w:val="single" w:sz="8" w:space="0" w:color="auto"/>
            </w:tcBorders>
            <w:shd w:val="clear" w:color="FFFFFF" w:fill="FFFFFF"/>
            <w:noWrap/>
            <w:vAlign w:val="center"/>
            <w:hideMark/>
          </w:tcPr>
          <w:p w14:paraId="5DB0D331" w14:textId="77777777" w:rsidR="001A14EA" w:rsidRPr="001A14EA" w:rsidRDefault="001A14EA" w:rsidP="001A14EA">
            <w:pPr>
              <w:jc w:val="center"/>
              <w:rPr>
                <w:b w:val="0"/>
                <w:szCs w:val="22"/>
              </w:rPr>
            </w:pPr>
            <w:r w:rsidRPr="001A14EA">
              <w:rPr>
                <w:b w:val="0"/>
                <w:szCs w:val="22"/>
              </w:rPr>
              <w:t> </w:t>
            </w:r>
          </w:p>
        </w:tc>
      </w:tr>
      <w:tr w:rsidR="001A14EA" w:rsidRPr="001A14EA" w14:paraId="3558F471" w14:textId="77777777" w:rsidTr="00A47D61">
        <w:trPr>
          <w:trHeight w:val="315"/>
        </w:trPr>
        <w:tc>
          <w:tcPr>
            <w:tcW w:w="960" w:type="dxa"/>
            <w:tcBorders>
              <w:top w:val="nil"/>
              <w:left w:val="single" w:sz="8" w:space="0" w:color="auto"/>
              <w:bottom w:val="single" w:sz="4" w:space="0" w:color="auto"/>
              <w:right w:val="nil"/>
            </w:tcBorders>
            <w:shd w:val="clear" w:color="FFFFFF" w:fill="FFFFFF"/>
            <w:noWrap/>
            <w:vAlign w:val="center"/>
            <w:hideMark/>
          </w:tcPr>
          <w:p w14:paraId="79D3B7F2" w14:textId="77777777" w:rsidR="001A14EA" w:rsidRPr="001A14EA" w:rsidRDefault="001A14EA" w:rsidP="001A14EA">
            <w:pPr>
              <w:jc w:val="center"/>
              <w:rPr>
                <w:b w:val="0"/>
                <w:szCs w:val="22"/>
              </w:rPr>
            </w:pPr>
            <w:r w:rsidRPr="001A14EA">
              <w:rPr>
                <w:b w:val="0"/>
                <w:szCs w:val="22"/>
              </w:rPr>
              <w:t>kvinta</w:t>
            </w:r>
          </w:p>
        </w:tc>
        <w:tc>
          <w:tcPr>
            <w:tcW w:w="753" w:type="dxa"/>
            <w:tcBorders>
              <w:top w:val="double" w:sz="6" w:space="0" w:color="auto"/>
              <w:left w:val="double" w:sz="6" w:space="0" w:color="auto"/>
              <w:bottom w:val="single" w:sz="4" w:space="0" w:color="auto"/>
              <w:right w:val="double" w:sz="6" w:space="0" w:color="auto"/>
            </w:tcBorders>
            <w:shd w:val="clear" w:color="FFFFFF" w:fill="FFFFFF"/>
            <w:noWrap/>
            <w:vAlign w:val="center"/>
            <w:hideMark/>
          </w:tcPr>
          <w:p w14:paraId="4A44AF28" w14:textId="77777777" w:rsidR="001A14EA" w:rsidRPr="001A14EA" w:rsidRDefault="001A14EA" w:rsidP="001A14EA">
            <w:pPr>
              <w:jc w:val="center"/>
              <w:rPr>
                <w:b w:val="0"/>
                <w:szCs w:val="22"/>
              </w:rPr>
            </w:pPr>
            <w:r w:rsidRPr="001A14EA">
              <w:rPr>
                <w:b w:val="0"/>
                <w:szCs w:val="22"/>
              </w:rPr>
              <w:t>Ca</w:t>
            </w:r>
          </w:p>
        </w:tc>
        <w:tc>
          <w:tcPr>
            <w:tcW w:w="852" w:type="dxa"/>
            <w:tcBorders>
              <w:top w:val="double" w:sz="6" w:space="0" w:color="auto"/>
              <w:left w:val="nil"/>
              <w:bottom w:val="single" w:sz="4" w:space="0" w:color="auto"/>
              <w:right w:val="single" w:sz="4" w:space="0" w:color="auto"/>
            </w:tcBorders>
            <w:shd w:val="clear" w:color="FFFFFF" w:fill="FFFFFF"/>
            <w:noWrap/>
            <w:vAlign w:val="center"/>
            <w:hideMark/>
          </w:tcPr>
          <w:p w14:paraId="48006F44" w14:textId="77777777" w:rsidR="001A14EA" w:rsidRPr="001A14EA" w:rsidRDefault="001A14EA" w:rsidP="001A14EA">
            <w:pPr>
              <w:jc w:val="center"/>
              <w:rPr>
                <w:b w:val="0"/>
                <w:szCs w:val="22"/>
              </w:rPr>
            </w:pPr>
            <w:r w:rsidRPr="001A14EA">
              <w:rPr>
                <w:b w:val="0"/>
                <w:szCs w:val="22"/>
              </w:rPr>
              <w:t>26</w:t>
            </w:r>
          </w:p>
        </w:tc>
        <w:tc>
          <w:tcPr>
            <w:tcW w:w="827" w:type="dxa"/>
            <w:tcBorders>
              <w:top w:val="double" w:sz="6" w:space="0" w:color="auto"/>
              <w:left w:val="nil"/>
              <w:bottom w:val="single" w:sz="4" w:space="0" w:color="auto"/>
              <w:right w:val="single" w:sz="4" w:space="0" w:color="auto"/>
            </w:tcBorders>
            <w:shd w:val="clear" w:color="FFFFFF" w:fill="FFFFFF"/>
            <w:noWrap/>
            <w:vAlign w:val="center"/>
            <w:hideMark/>
          </w:tcPr>
          <w:p w14:paraId="53B96675" w14:textId="77777777" w:rsidR="001A14EA" w:rsidRPr="001A14EA" w:rsidRDefault="001A14EA" w:rsidP="001A14EA">
            <w:pPr>
              <w:jc w:val="center"/>
              <w:rPr>
                <w:b w:val="0"/>
                <w:szCs w:val="22"/>
              </w:rPr>
            </w:pPr>
            <w:r w:rsidRPr="001A14EA">
              <w:rPr>
                <w:b w:val="0"/>
                <w:szCs w:val="22"/>
              </w:rPr>
              <w:t>14</w:t>
            </w:r>
          </w:p>
        </w:tc>
        <w:tc>
          <w:tcPr>
            <w:tcW w:w="818" w:type="dxa"/>
            <w:tcBorders>
              <w:top w:val="double" w:sz="6" w:space="0" w:color="auto"/>
              <w:left w:val="nil"/>
              <w:bottom w:val="single" w:sz="4" w:space="0" w:color="auto"/>
              <w:right w:val="double" w:sz="6" w:space="0" w:color="auto"/>
            </w:tcBorders>
            <w:shd w:val="clear" w:color="FFFFFF" w:fill="FFFFFF"/>
            <w:noWrap/>
            <w:vAlign w:val="center"/>
            <w:hideMark/>
          </w:tcPr>
          <w:p w14:paraId="0A9C7FC8" w14:textId="77777777" w:rsidR="001A14EA" w:rsidRPr="001A14EA" w:rsidRDefault="001A14EA" w:rsidP="001A14EA">
            <w:pPr>
              <w:jc w:val="center"/>
              <w:rPr>
                <w:b w:val="0"/>
                <w:szCs w:val="22"/>
              </w:rPr>
            </w:pPr>
            <w:r w:rsidRPr="001A14EA">
              <w:rPr>
                <w:b w:val="0"/>
                <w:szCs w:val="22"/>
              </w:rPr>
              <w:t> </w:t>
            </w:r>
          </w:p>
        </w:tc>
        <w:tc>
          <w:tcPr>
            <w:tcW w:w="820" w:type="dxa"/>
            <w:tcBorders>
              <w:top w:val="double" w:sz="6" w:space="0" w:color="auto"/>
              <w:left w:val="nil"/>
              <w:bottom w:val="single" w:sz="4" w:space="0" w:color="auto"/>
              <w:right w:val="double" w:sz="6" w:space="0" w:color="auto"/>
            </w:tcBorders>
            <w:shd w:val="clear" w:color="FFFFFF" w:fill="FFFFFF"/>
            <w:noWrap/>
            <w:vAlign w:val="center"/>
            <w:hideMark/>
          </w:tcPr>
          <w:p w14:paraId="30DED700" w14:textId="77777777" w:rsidR="001A14EA" w:rsidRPr="001A14EA" w:rsidRDefault="001A14EA" w:rsidP="001A14EA">
            <w:pPr>
              <w:jc w:val="center"/>
              <w:rPr>
                <w:b w:val="0"/>
                <w:szCs w:val="22"/>
              </w:rPr>
            </w:pPr>
            <w:r w:rsidRPr="001A14EA">
              <w:rPr>
                <w:b w:val="0"/>
                <w:szCs w:val="22"/>
              </w:rPr>
              <w:t>26</w:t>
            </w:r>
          </w:p>
        </w:tc>
        <w:tc>
          <w:tcPr>
            <w:tcW w:w="545" w:type="dxa"/>
            <w:tcBorders>
              <w:top w:val="double" w:sz="6" w:space="0" w:color="auto"/>
              <w:left w:val="nil"/>
              <w:bottom w:val="single" w:sz="4" w:space="0" w:color="auto"/>
              <w:right w:val="single" w:sz="4" w:space="0" w:color="auto"/>
            </w:tcBorders>
            <w:shd w:val="clear" w:color="FFFFFF" w:fill="FFFFFF"/>
            <w:noWrap/>
            <w:vAlign w:val="center"/>
            <w:hideMark/>
          </w:tcPr>
          <w:p w14:paraId="6FEAEF71" w14:textId="77777777" w:rsidR="001A14EA" w:rsidRPr="001A14EA" w:rsidRDefault="001A14EA" w:rsidP="001A14EA">
            <w:pPr>
              <w:jc w:val="center"/>
              <w:rPr>
                <w:b w:val="0"/>
                <w:szCs w:val="22"/>
              </w:rPr>
            </w:pPr>
            <w:r w:rsidRPr="001A14EA">
              <w:rPr>
                <w:b w:val="0"/>
                <w:szCs w:val="22"/>
              </w:rPr>
              <w:t>11</w:t>
            </w:r>
          </w:p>
        </w:tc>
        <w:tc>
          <w:tcPr>
            <w:tcW w:w="498" w:type="dxa"/>
            <w:tcBorders>
              <w:top w:val="double" w:sz="6" w:space="0" w:color="auto"/>
              <w:left w:val="nil"/>
              <w:bottom w:val="single" w:sz="4" w:space="0" w:color="auto"/>
              <w:right w:val="single" w:sz="4" w:space="0" w:color="auto"/>
            </w:tcBorders>
            <w:shd w:val="clear" w:color="FFFFFF" w:fill="FFFFFF"/>
            <w:noWrap/>
            <w:vAlign w:val="center"/>
            <w:hideMark/>
          </w:tcPr>
          <w:p w14:paraId="22F0B717" w14:textId="77777777" w:rsidR="001A14EA" w:rsidRPr="001A14EA" w:rsidRDefault="001A14EA" w:rsidP="001A14EA">
            <w:pPr>
              <w:jc w:val="center"/>
              <w:rPr>
                <w:b w:val="0"/>
                <w:szCs w:val="22"/>
              </w:rPr>
            </w:pPr>
            <w:r w:rsidRPr="001A14EA">
              <w:rPr>
                <w:b w:val="0"/>
                <w:szCs w:val="22"/>
              </w:rPr>
              <w:t> </w:t>
            </w:r>
          </w:p>
        </w:tc>
        <w:tc>
          <w:tcPr>
            <w:tcW w:w="494" w:type="dxa"/>
            <w:tcBorders>
              <w:top w:val="double" w:sz="6" w:space="0" w:color="auto"/>
              <w:left w:val="nil"/>
              <w:bottom w:val="single" w:sz="4" w:space="0" w:color="auto"/>
              <w:right w:val="single" w:sz="4" w:space="0" w:color="auto"/>
            </w:tcBorders>
            <w:shd w:val="clear" w:color="FFFFFF" w:fill="FFFFFF"/>
            <w:noWrap/>
            <w:vAlign w:val="center"/>
            <w:hideMark/>
          </w:tcPr>
          <w:p w14:paraId="07ACBCB5" w14:textId="77777777" w:rsidR="001A14EA" w:rsidRPr="001A14EA" w:rsidRDefault="001A14EA" w:rsidP="001A14EA">
            <w:pPr>
              <w:jc w:val="center"/>
              <w:rPr>
                <w:b w:val="0"/>
                <w:szCs w:val="22"/>
              </w:rPr>
            </w:pPr>
            <w:r w:rsidRPr="001A14EA">
              <w:rPr>
                <w:b w:val="0"/>
                <w:szCs w:val="22"/>
              </w:rPr>
              <w:t>15</w:t>
            </w:r>
          </w:p>
        </w:tc>
        <w:tc>
          <w:tcPr>
            <w:tcW w:w="535" w:type="dxa"/>
            <w:tcBorders>
              <w:top w:val="double" w:sz="6" w:space="0" w:color="auto"/>
              <w:left w:val="nil"/>
              <w:bottom w:val="single" w:sz="4" w:space="0" w:color="auto"/>
              <w:right w:val="single" w:sz="8" w:space="0" w:color="auto"/>
            </w:tcBorders>
            <w:shd w:val="clear" w:color="FFFFFF" w:fill="FFFFFF"/>
            <w:noWrap/>
            <w:vAlign w:val="center"/>
            <w:hideMark/>
          </w:tcPr>
          <w:p w14:paraId="08D02CF2" w14:textId="77777777" w:rsidR="001A14EA" w:rsidRPr="001A14EA" w:rsidRDefault="001A14EA" w:rsidP="001A14EA">
            <w:pPr>
              <w:jc w:val="center"/>
              <w:rPr>
                <w:b w:val="0"/>
                <w:szCs w:val="22"/>
              </w:rPr>
            </w:pPr>
            <w:r w:rsidRPr="001A14EA">
              <w:rPr>
                <w:b w:val="0"/>
                <w:szCs w:val="22"/>
              </w:rPr>
              <w:t> </w:t>
            </w:r>
          </w:p>
        </w:tc>
      </w:tr>
      <w:tr w:rsidR="001A14EA" w:rsidRPr="001A14EA" w14:paraId="7DF57917" w14:textId="77777777" w:rsidTr="00A47D61">
        <w:trPr>
          <w:trHeight w:val="315"/>
        </w:trPr>
        <w:tc>
          <w:tcPr>
            <w:tcW w:w="960" w:type="dxa"/>
            <w:tcBorders>
              <w:top w:val="nil"/>
              <w:left w:val="single" w:sz="8" w:space="0" w:color="auto"/>
              <w:bottom w:val="double" w:sz="6" w:space="0" w:color="auto"/>
              <w:right w:val="double" w:sz="6" w:space="0" w:color="auto"/>
            </w:tcBorders>
            <w:shd w:val="clear" w:color="FFFFFF" w:fill="FFFFFF"/>
            <w:noWrap/>
            <w:vAlign w:val="center"/>
            <w:hideMark/>
          </w:tcPr>
          <w:p w14:paraId="30A65331" w14:textId="77777777" w:rsidR="001A14EA" w:rsidRPr="001A14EA" w:rsidRDefault="001A14EA" w:rsidP="001A14EA">
            <w:pPr>
              <w:jc w:val="center"/>
              <w:rPr>
                <w:b w:val="0"/>
                <w:szCs w:val="22"/>
              </w:rPr>
            </w:pPr>
            <w:r w:rsidRPr="001A14EA">
              <w:rPr>
                <w:b w:val="0"/>
                <w:szCs w:val="22"/>
              </w:rPr>
              <w:t>1.A</w:t>
            </w:r>
          </w:p>
        </w:tc>
        <w:tc>
          <w:tcPr>
            <w:tcW w:w="753" w:type="dxa"/>
            <w:tcBorders>
              <w:top w:val="nil"/>
              <w:left w:val="nil"/>
              <w:bottom w:val="single" w:sz="4" w:space="0" w:color="auto"/>
              <w:right w:val="double" w:sz="6" w:space="0" w:color="auto"/>
            </w:tcBorders>
            <w:shd w:val="clear" w:color="FFFFFF" w:fill="FFFFFF"/>
            <w:noWrap/>
            <w:vAlign w:val="center"/>
            <w:hideMark/>
          </w:tcPr>
          <w:p w14:paraId="77D244DB" w14:textId="77777777" w:rsidR="001A14EA" w:rsidRPr="001A14EA" w:rsidRDefault="001A14EA" w:rsidP="001A14EA">
            <w:pPr>
              <w:jc w:val="center"/>
              <w:rPr>
                <w:b w:val="0"/>
                <w:szCs w:val="22"/>
              </w:rPr>
            </w:pPr>
            <w:r w:rsidRPr="001A14EA">
              <w:rPr>
                <w:b w:val="0"/>
                <w:szCs w:val="22"/>
              </w:rPr>
              <w:t>Ch</w:t>
            </w:r>
          </w:p>
        </w:tc>
        <w:tc>
          <w:tcPr>
            <w:tcW w:w="852" w:type="dxa"/>
            <w:tcBorders>
              <w:top w:val="nil"/>
              <w:left w:val="nil"/>
              <w:bottom w:val="single" w:sz="4" w:space="0" w:color="auto"/>
              <w:right w:val="single" w:sz="4" w:space="0" w:color="auto"/>
            </w:tcBorders>
            <w:shd w:val="clear" w:color="FFFFFF" w:fill="FFFFFF"/>
            <w:noWrap/>
            <w:vAlign w:val="center"/>
            <w:hideMark/>
          </w:tcPr>
          <w:p w14:paraId="58A87F64" w14:textId="77777777" w:rsidR="001A14EA" w:rsidRPr="001A14EA" w:rsidRDefault="001A14EA" w:rsidP="001A14EA">
            <w:pPr>
              <w:jc w:val="center"/>
              <w:rPr>
                <w:b w:val="0"/>
                <w:szCs w:val="22"/>
              </w:rPr>
            </w:pPr>
            <w:r w:rsidRPr="001A14EA">
              <w:rPr>
                <w:b w:val="0"/>
                <w:szCs w:val="22"/>
              </w:rPr>
              <w:t>22</w:t>
            </w:r>
          </w:p>
        </w:tc>
        <w:tc>
          <w:tcPr>
            <w:tcW w:w="827" w:type="dxa"/>
            <w:tcBorders>
              <w:top w:val="nil"/>
              <w:left w:val="nil"/>
              <w:bottom w:val="single" w:sz="4" w:space="0" w:color="auto"/>
              <w:right w:val="single" w:sz="4" w:space="0" w:color="auto"/>
            </w:tcBorders>
            <w:shd w:val="clear" w:color="FFFFFF" w:fill="FFFFFF"/>
            <w:noWrap/>
            <w:vAlign w:val="center"/>
            <w:hideMark/>
          </w:tcPr>
          <w:p w14:paraId="532C06A7" w14:textId="77777777" w:rsidR="001A14EA" w:rsidRPr="001A14EA" w:rsidRDefault="001A14EA" w:rsidP="001A14EA">
            <w:pPr>
              <w:jc w:val="center"/>
              <w:rPr>
                <w:b w:val="0"/>
                <w:szCs w:val="22"/>
              </w:rPr>
            </w:pPr>
            <w:r w:rsidRPr="001A14EA">
              <w:rPr>
                <w:b w:val="0"/>
                <w:szCs w:val="22"/>
              </w:rPr>
              <w:t>8</w:t>
            </w:r>
          </w:p>
        </w:tc>
        <w:tc>
          <w:tcPr>
            <w:tcW w:w="818" w:type="dxa"/>
            <w:tcBorders>
              <w:top w:val="nil"/>
              <w:left w:val="nil"/>
              <w:bottom w:val="single" w:sz="4" w:space="0" w:color="auto"/>
              <w:right w:val="double" w:sz="6" w:space="0" w:color="auto"/>
            </w:tcBorders>
            <w:shd w:val="clear" w:color="FFFFFF" w:fill="FFFFFF"/>
            <w:noWrap/>
            <w:vAlign w:val="center"/>
            <w:hideMark/>
          </w:tcPr>
          <w:p w14:paraId="5B082103" w14:textId="77777777" w:rsidR="001A14EA" w:rsidRPr="001A14EA" w:rsidRDefault="001A14EA" w:rsidP="001A14EA">
            <w:pPr>
              <w:jc w:val="center"/>
              <w:rPr>
                <w:b w:val="0"/>
                <w:szCs w:val="22"/>
              </w:rPr>
            </w:pPr>
            <w:r w:rsidRPr="001A14EA">
              <w:rPr>
                <w:b w:val="0"/>
                <w:szCs w:val="22"/>
              </w:rPr>
              <w:t> </w:t>
            </w:r>
          </w:p>
        </w:tc>
        <w:tc>
          <w:tcPr>
            <w:tcW w:w="820" w:type="dxa"/>
            <w:tcBorders>
              <w:top w:val="nil"/>
              <w:left w:val="nil"/>
              <w:bottom w:val="single" w:sz="4" w:space="0" w:color="auto"/>
              <w:right w:val="double" w:sz="6" w:space="0" w:color="auto"/>
            </w:tcBorders>
            <w:shd w:val="clear" w:color="FFFFFF" w:fill="FFFFFF"/>
            <w:noWrap/>
            <w:vAlign w:val="center"/>
            <w:hideMark/>
          </w:tcPr>
          <w:p w14:paraId="61E762F4" w14:textId="77777777" w:rsidR="001A14EA" w:rsidRPr="001A14EA" w:rsidRDefault="001A14EA" w:rsidP="001A14EA">
            <w:pPr>
              <w:jc w:val="center"/>
              <w:rPr>
                <w:b w:val="0"/>
                <w:szCs w:val="22"/>
              </w:rPr>
            </w:pPr>
            <w:r w:rsidRPr="001A14EA">
              <w:rPr>
                <w:b w:val="0"/>
                <w:szCs w:val="22"/>
              </w:rPr>
              <w:t>22</w:t>
            </w:r>
          </w:p>
        </w:tc>
        <w:tc>
          <w:tcPr>
            <w:tcW w:w="545" w:type="dxa"/>
            <w:tcBorders>
              <w:top w:val="nil"/>
              <w:left w:val="nil"/>
              <w:bottom w:val="single" w:sz="4" w:space="0" w:color="auto"/>
              <w:right w:val="single" w:sz="4" w:space="0" w:color="auto"/>
            </w:tcBorders>
            <w:shd w:val="clear" w:color="FFFFFF" w:fill="FFFFFF"/>
            <w:noWrap/>
            <w:vAlign w:val="center"/>
            <w:hideMark/>
          </w:tcPr>
          <w:p w14:paraId="04CC15F1" w14:textId="77777777" w:rsidR="001A14EA" w:rsidRPr="001A14EA" w:rsidRDefault="001A14EA" w:rsidP="001A14EA">
            <w:pPr>
              <w:jc w:val="center"/>
              <w:rPr>
                <w:b w:val="0"/>
                <w:szCs w:val="22"/>
              </w:rPr>
            </w:pPr>
            <w:r w:rsidRPr="001A14EA">
              <w:rPr>
                <w:b w:val="0"/>
                <w:szCs w:val="22"/>
              </w:rPr>
              <w:t>14</w:t>
            </w:r>
          </w:p>
        </w:tc>
        <w:tc>
          <w:tcPr>
            <w:tcW w:w="498" w:type="dxa"/>
            <w:tcBorders>
              <w:top w:val="nil"/>
              <w:left w:val="nil"/>
              <w:bottom w:val="single" w:sz="4" w:space="0" w:color="auto"/>
              <w:right w:val="single" w:sz="4" w:space="0" w:color="auto"/>
            </w:tcBorders>
            <w:shd w:val="clear" w:color="FFFFFF" w:fill="FFFFFF"/>
            <w:noWrap/>
            <w:vAlign w:val="center"/>
            <w:hideMark/>
          </w:tcPr>
          <w:p w14:paraId="24727639" w14:textId="77777777" w:rsidR="001A14EA" w:rsidRPr="001A14EA" w:rsidRDefault="001A14EA" w:rsidP="001A14EA">
            <w:pPr>
              <w:jc w:val="center"/>
              <w:rPr>
                <w:b w:val="0"/>
                <w:szCs w:val="22"/>
              </w:rPr>
            </w:pPr>
            <w:r w:rsidRPr="001A14EA">
              <w:rPr>
                <w:b w:val="0"/>
                <w:szCs w:val="22"/>
              </w:rPr>
              <w:t>2</w:t>
            </w:r>
          </w:p>
        </w:tc>
        <w:tc>
          <w:tcPr>
            <w:tcW w:w="494" w:type="dxa"/>
            <w:tcBorders>
              <w:top w:val="nil"/>
              <w:left w:val="nil"/>
              <w:bottom w:val="single" w:sz="4" w:space="0" w:color="auto"/>
              <w:right w:val="single" w:sz="4" w:space="0" w:color="auto"/>
            </w:tcBorders>
            <w:shd w:val="clear" w:color="FFFFFF" w:fill="FFFFFF"/>
            <w:noWrap/>
            <w:vAlign w:val="center"/>
            <w:hideMark/>
          </w:tcPr>
          <w:p w14:paraId="562E40F9" w14:textId="77777777" w:rsidR="001A14EA" w:rsidRPr="001A14EA" w:rsidRDefault="001A14EA" w:rsidP="001A14EA">
            <w:pPr>
              <w:jc w:val="center"/>
              <w:rPr>
                <w:b w:val="0"/>
                <w:szCs w:val="22"/>
              </w:rPr>
            </w:pPr>
            <w:r w:rsidRPr="001A14EA">
              <w:rPr>
                <w:b w:val="0"/>
                <w:szCs w:val="22"/>
              </w:rPr>
              <w:t>6</w:t>
            </w:r>
          </w:p>
        </w:tc>
        <w:tc>
          <w:tcPr>
            <w:tcW w:w="535" w:type="dxa"/>
            <w:tcBorders>
              <w:top w:val="nil"/>
              <w:left w:val="nil"/>
              <w:bottom w:val="single" w:sz="4" w:space="0" w:color="auto"/>
              <w:right w:val="single" w:sz="8" w:space="0" w:color="auto"/>
            </w:tcBorders>
            <w:shd w:val="clear" w:color="FFFFFF" w:fill="FFFFFF"/>
            <w:noWrap/>
            <w:vAlign w:val="center"/>
            <w:hideMark/>
          </w:tcPr>
          <w:p w14:paraId="477F693F" w14:textId="77777777" w:rsidR="001A14EA" w:rsidRPr="001A14EA" w:rsidRDefault="001A14EA" w:rsidP="001A14EA">
            <w:pPr>
              <w:jc w:val="center"/>
              <w:rPr>
                <w:b w:val="0"/>
                <w:szCs w:val="22"/>
              </w:rPr>
            </w:pPr>
            <w:r w:rsidRPr="001A14EA">
              <w:rPr>
                <w:b w:val="0"/>
                <w:szCs w:val="22"/>
              </w:rPr>
              <w:t> </w:t>
            </w:r>
          </w:p>
        </w:tc>
      </w:tr>
      <w:tr w:rsidR="001A14EA" w:rsidRPr="001A14EA" w14:paraId="33475C2D" w14:textId="77777777" w:rsidTr="00A47D61">
        <w:trPr>
          <w:trHeight w:val="315"/>
        </w:trPr>
        <w:tc>
          <w:tcPr>
            <w:tcW w:w="960" w:type="dxa"/>
            <w:tcBorders>
              <w:top w:val="nil"/>
              <w:left w:val="single" w:sz="8" w:space="0" w:color="auto"/>
              <w:bottom w:val="single" w:sz="4" w:space="0" w:color="auto"/>
              <w:right w:val="double" w:sz="6" w:space="0" w:color="auto"/>
            </w:tcBorders>
            <w:shd w:val="clear" w:color="FFFFFF" w:fill="FFFFFF"/>
            <w:noWrap/>
            <w:vAlign w:val="center"/>
            <w:hideMark/>
          </w:tcPr>
          <w:p w14:paraId="4D335413" w14:textId="77777777" w:rsidR="001A14EA" w:rsidRPr="001A14EA" w:rsidRDefault="001A14EA" w:rsidP="001A14EA">
            <w:pPr>
              <w:jc w:val="center"/>
              <w:rPr>
                <w:b w:val="0"/>
                <w:szCs w:val="22"/>
              </w:rPr>
            </w:pPr>
            <w:r w:rsidRPr="001A14EA">
              <w:rPr>
                <w:b w:val="0"/>
                <w:szCs w:val="22"/>
              </w:rPr>
              <w:t>sexta</w:t>
            </w:r>
          </w:p>
        </w:tc>
        <w:tc>
          <w:tcPr>
            <w:tcW w:w="753" w:type="dxa"/>
            <w:tcBorders>
              <w:top w:val="double" w:sz="6" w:space="0" w:color="auto"/>
              <w:left w:val="nil"/>
              <w:bottom w:val="single" w:sz="4" w:space="0" w:color="auto"/>
              <w:right w:val="double" w:sz="6" w:space="0" w:color="auto"/>
            </w:tcBorders>
            <w:shd w:val="clear" w:color="FFFFFF" w:fill="FFFFFF"/>
            <w:noWrap/>
            <w:vAlign w:val="center"/>
            <w:hideMark/>
          </w:tcPr>
          <w:p w14:paraId="452D4C52" w14:textId="77777777" w:rsidR="001A14EA" w:rsidRPr="001A14EA" w:rsidRDefault="001A14EA" w:rsidP="001A14EA">
            <w:pPr>
              <w:jc w:val="center"/>
              <w:rPr>
                <w:b w:val="0"/>
                <w:szCs w:val="22"/>
              </w:rPr>
            </w:pPr>
            <w:r w:rsidRPr="001A14EA">
              <w:rPr>
                <w:b w:val="0"/>
                <w:szCs w:val="22"/>
              </w:rPr>
              <w:t>Ku</w:t>
            </w:r>
          </w:p>
        </w:tc>
        <w:tc>
          <w:tcPr>
            <w:tcW w:w="852" w:type="dxa"/>
            <w:tcBorders>
              <w:top w:val="double" w:sz="6" w:space="0" w:color="auto"/>
              <w:left w:val="nil"/>
              <w:bottom w:val="single" w:sz="4" w:space="0" w:color="auto"/>
              <w:right w:val="single" w:sz="4" w:space="0" w:color="auto"/>
            </w:tcBorders>
            <w:shd w:val="clear" w:color="FFFFFF" w:fill="FFFFFF"/>
            <w:noWrap/>
            <w:vAlign w:val="center"/>
            <w:hideMark/>
          </w:tcPr>
          <w:p w14:paraId="75D5C372" w14:textId="77777777" w:rsidR="001A14EA" w:rsidRPr="001A14EA" w:rsidRDefault="001A14EA" w:rsidP="001A14EA">
            <w:pPr>
              <w:jc w:val="center"/>
              <w:rPr>
                <w:b w:val="0"/>
                <w:szCs w:val="22"/>
              </w:rPr>
            </w:pPr>
            <w:r w:rsidRPr="001A14EA">
              <w:rPr>
                <w:b w:val="0"/>
                <w:szCs w:val="22"/>
              </w:rPr>
              <w:t>27</w:t>
            </w:r>
          </w:p>
        </w:tc>
        <w:tc>
          <w:tcPr>
            <w:tcW w:w="827" w:type="dxa"/>
            <w:tcBorders>
              <w:top w:val="double" w:sz="6" w:space="0" w:color="auto"/>
              <w:left w:val="nil"/>
              <w:bottom w:val="single" w:sz="4" w:space="0" w:color="auto"/>
              <w:right w:val="single" w:sz="4" w:space="0" w:color="auto"/>
            </w:tcBorders>
            <w:shd w:val="clear" w:color="FFFFFF" w:fill="FFFFFF"/>
            <w:noWrap/>
            <w:vAlign w:val="center"/>
            <w:hideMark/>
          </w:tcPr>
          <w:p w14:paraId="24B7EE91" w14:textId="77777777" w:rsidR="001A14EA" w:rsidRPr="001A14EA" w:rsidRDefault="001A14EA" w:rsidP="001A14EA">
            <w:pPr>
              <w:jc w:val="center"/>
              <w:rPr>
                <w:b w:val="0"/>
                <w:szCs w:val="22"/>
              </w:rPr>
            </w:pPr>
            <w:r w:rsidRPr="001A14EA">
              <w:rPr>
                <w:b w:val="0"/>
                <w:szCs w:val="22"/>
              </w:rPr>
              <w:t>12</w:t>
            </w:r>
          </w:p>
        </w:tc>
        <w:tc>
          <w:tcPr>
            <w:tcW w:w="818" w:type="dxa"/>
            <w:tcBorders>
              <w:top w:val="double" w:sz="6" w:space="0" w:color="auto"/>
              <w:left w:val="nil"/>
              <w:bottom w:val="single" w:sz="4" w:space="0" w:color="auto"/>
              <w:right w:val="double" w:sz="6" w:space="0" w:color="auto"/>
            </w:tcBorders>
            <w:shd w:val="clear" w:color="FFFFFF" w:fill="FFFFFF"/>
            <w:noWrap/>
            <w:vAlign w:val="center"/>
            <w:hideMark/>
          </w:tcPr>
          <w:p w14:paraId="3F47F7C8" w14:textId="77777777" w:rsidR="001A14EA" w:rsidRPr="001A14EA" w:rsidRDefault="001A14EA" w:rsidP="001A14EA">
            <w:pPr>
              <w:jc w:val="center"/>
              <w:rPr>
                <w:b w:val="0"/>
                <w:szCs w:val="22"/>
              </w:rPr>
            </w:pPr>
            <w:r w:rsidRPr="001A14EA">
              <w:rPr>
                <w:b w:val="0"/>
                <w:szCs w:val="22"/>
              </w:rPr>
              <w:t> </w:t>
            </w:r>
          </w:p>
        </w:tc>
        <w:tc>
          <w:tcPr>
            <w:tcW w:w="820" w:type="dxa"/>
            <w:tcBorders>
              <w:top w:val="double" w:sz="6" w:space="0" w:color="auto"/>
              <w:left w:val="nil"/>
              <w:bottom w:val="single" w:sz="4" w:space="0" w:color="auto"/>
              <w:right w:val="double" w:sz="6" w:space="0" w:color="auto"/>
            </w:tcBorders>
            <w:shd w:val="clear" w:color="FFFFFF" w:fill="FFFFFF"/>
            <w:noWrap/>
            <w:vAlign w:val="center"/>
            <w:hideMark/>
          </w:tcPr>
          <w:p w14:paraId="46F99BF5" w14:textId="77777777" w:rsidR="001A14EA" w:rsidRPr="001A14EA" w:rsidRDefault="001A14EA" w:rsidP="001A14EA">
            <w:pPr>
              <w:jc w:val="center"/>
              <w:rPr>
                <w:b w:val="0"/>
                <w:szCs w:val="22"/>
              </w:rPr>
            </w:pPr>
            <w:r w:rsidRPr="001A14EA">
              <w:rPr>
                <w:b w:val="0"/>
                <w:szCs w:val="22"/>
              </w:rPr>
              <w:t>27</w:t>
            </w:r>
          </w:p>
        </w:tc>
        <w:tc>
          <w:tcPr>
            <w:tcW w:w="545" w:type="dxa"/>
            <w:tcBorders>
              <w:top w:val="double" w:sz="6" w:space="0" w:color="auto"/>
              <w:left w:val="nil"/>
              <w:bottom w:val="single" w:sz="4" w:space="0" w:color="auto"/>
              <w:right w:val="single" w:sz="4" w:space="0" w:color="auto"/>
            </w:tcBorders>
            <w:shd w:val="clear" w:color="FFFFFF" w:fill="FFFFFF"/>
            <w:noWrap/>
            <w:vAlign w:val="center"/>
            <w:hideMark/>
          </w:tcPr>
          <w:p w14:paraId="70E0D9D9" w14:textId="77777777" w:rsidR="001A14EA" w:rsidRPr="001A14EA" w:rsidRDefault="001A14EA" w:rsidP="001A14EA">
            <w:pPr>
              <w:jc w:val="center"/>
              <w:rPr>
                <w:b w:val="0"/>
                <w:szCs w:val="22"/>
              </w:rPr>
            </w:pPr>
            <w:r w:rsidRPr="001A14EA">
              <w:rPr>
                <w:b w:val="0"/>
                <w:szCs w:val="22"/>
              </w:rPr>
              <w:t>25</w:t>
            </w:r>
          </w:p>
        </w:tc>
        <w:tc>
          <w:tcPr>
            <w:tcW w:w="498" w:type="dxa"/>
            <w:tcBorders>
              <w:top w:val="double" w:sz="6" w:space="0" w:color="auto"/>
              <w:left w:val="nil"/>
              <w:bottom w:val="single" w:sz="4" w:space="0" w:color="auto"/>
              <w:right w:val="single" w:sz="4" w:space="0" w:color="auto"/>
            </w:tcBorders>
            <w:shd w:val="clear" w:color="FFFFFF" w:fill="FFFFFF"/>
            <w:noWrap/>
            <w:vAlign w:val="center"/>
            <w:hideMark/>
          </w:tcPr>
          <w:p w14:paraId="7D123D7C" w14:textId="77777777" w:rsidR="001A14EA" w:rsidRPr="001A14EA" w:rsidRDefault="001A14EA" w:rsidP="001A14EA">
            <w:pPr>
              <w:jc w:val="center"/>
              <w:rPr>
                <w:b w:val="0"/>
                <w:szCs w:val="22"/>
              </w:rPr>
            </w:pPr>
            <w:r w:rsidRPr="001A14EA">
              <w:rPr>
                <w:b w:val="0"/>
                <w:szCs w:val="22"/>
              </w:rPr>
              <w:t> </w:t>
            </w:r>
          </w:p>
        </w:tc>
        <w:tc>
          <w:tcPr>
            <w:tcW w:w="494" w:type="dxa"/>
            <w:tcBorders>
              <w:top w:val="double" w:sz="6" w:space="0" w:color="auto"/>
              <w:left w:val="nil"/>
              <w:bottom w:val="single" w:sz="4" w:space="0" w:color="auto"/>
              <w:right w:val="single" w:sz="4" w:space="0" w:color="auto"/>
            </w:tcBorders>
            <w:shd w:val="clear" w:color="FFFFFF" w:fill="FFFFFF"/>
            <w:noWrap/>
            <w:vAlign w:val="center"/>
            <w:hideMark/>
          </w:tcPr>
          <w:p w14:paraId="3FCDAE5D" w14:textId="77777777" w:rsidR="001A14EA" w:rsidRPr="001A14EA" w:rsidRDefault="001A14EA" w:rsidP="001A14EA">
            <w:pPr>
              <w:jc w:val="center"/>
              <w:rPr>
                <w:b w:val="0"/>
                <w:szCs w:val="22"/>
              </w:rPr>
            </w:pPr>
            <w:r w:rsidRPr="001A14EA">
              <w:rPr>
                <w:b w:val="0"/>
                <w:szCs w:val="22"/>
              </w:rPr>
              <w:t>2</w:t>
            </w:r>
          </w:p>
        </w:tc>
        <w:tc>
          <w:tcPr>
            <w:tcW w:w="535" w:type="dxa"/>
            <w:tcBorders>
              <w:top w:val="double" w:sz="6" w:space="0" w:color="auto"/>
              <w:left w:val="nil"/>
              <w:bottom w:val="single" w:sz="4" w:space="0" w:color="auto"/>
              <w:right w:val="single" w:sz="8" w:space="0" w:color="auto"/>
            </w:tcBorders>
            <w:shd w:val="clear" w:color="FFFFFF" w:fill="FFFFFF"/>
            <w:noWrap/>
            <w:vAlign w:val="center"/>
            <w:hideMark/>
          </w:tcPr>
          <w:p w14:paraId="50A70A6A" w14:textId="77777777" w:rsidR="001A14EA" w:rsidRPr="001A14EA" w:rsidRDefault="001A14EA" w:rsidP="001A14EA">
            <w:pPr>
              <w:jc w:val="center"/>
              <w:rPr>
                <w:b w:val="0"/>
                <w:szCs w:val="22"/>
              </w:rPr>
            </w:pPr>
            <w:r w:rsidRPr="001A14EA">
              <w:rPr>
                <w:b w:val="0"/>
                <w:szCs w:val="22"/>
              </w:rPr>
              <w:t> </w:t>
            </w:r>
          </w:p>
        </w:tc>
      </w:tr>
      <w:tr w:rsidR="001A14EA" w:rsidRPr="001A14EA" w14:paraId="14BEB804" w14:textId="77777777" w:rsidTr="00A47D61">
        <w:trPr>
          <w:trHeight w:val="315"/>
        </w:trPr>
        <w:tc>
          <w:tcPr>
            <w:tcW w:w="960" w:type="dxa"/>
            <w:tcBorders>
              <w:top w:val="nil"/>
              <w:left w:val="single" w:sz="8" w:space="0" w:color="auto"/>
              <w:bottom w:val="double" w:sz="6" w:space="0" w:color="auto"/>
              <w:right w:val="double" w:sz="6" w:space="0" w:color="auto"/>
            </w:tcBorders>
            <w:shd w:val="clear" w:color="FFFFFF" w:fill="FFFFFF"/>
            <w:noWrap/>
            <w:vAlign w:val="center"/>
            <w:hideMark/>
          </w:tcPr>
          <w:p w14:paraId="53A7F1C1" w14:textId="77777777" w:rsidR="001A14EA" w:rsidRPr="001A14EA" w:rsidRDefault="001A14EA" w:rsidP="001A14EA">
            <w:pPr>
              <w:jc w:val="center"/>
              <w:rPr>
                <w:b w:val="0"/>
                <w:szCs w:val="22"/>
              </w:rPr>
            </w:pPr>
            <w:r w:rsidRPr="001A14EA">
              <w:rPr>
                <w:b w:val="0"/>
                <w:szCs w:val="22"/>
              </w:rPr>
              <w:t>2.A</w:t>
            </w:r>
          </w:p>
        </w:tc>
        <w:tc>
          <w:tcPr>
            <w:tcW w:w="753" w:type="dxa"/>
            <w:tcBorders>
              <w:top w:val="nil"/>
              <w:left w:val="nil"/>
              <w:bottom w:val="single" w:sz="4" w:space="0" w:color="auto"/>
              <w:right w:val="double" w:sz="6" w:space="0" w:color="auto"/>
            </w:tcBorders>
            <w:shd w:val="clear" w:color="FFFFFF" w:fill="FFFFFF"/>
            <w:noWrap/>
            <w:vAlign w:val="center"/>
            <w:hideMark/>
          </w:tcPr>
          <w:p w14:paraId="6CF256EC" w14:textId="77777777" w:rsidR="001A14EA" w:rsidRPr="001A14EA" w:rsidRDefault="001A14EA" w:rsidP="001A14EA">
            <w:pPr>
              <w:jc w:val="center"/>
              <w:rPr>
                <w:b w:val="0"/>
                <w:szCs w:val="22"/>
              </w:rPr>
            </w:pPr>
            <w:r w:rsidRPr="001A14EA">
              <w:rPr>
                <w:b w:val="0"/>
                <w:szCs w:val="22"/>
              </w:rPr>
              <w:t>Ha</w:t>
            </w:r>
          </w:p>
        </w:tc>
        <w:tc>
          <w:tcPr>
            <w:tcW w:w="852" w:type="dxa"/>
            <w:tcBorders>
              <w:top w:val="nil"/>
              <w:left w:val="nil"/>
              <w:bottom w:val="single" w:sz="4" w:space="0" w:color="auto"/>
              <w:right w:val="single" w:sz="4" w:space="0" w:color="auto"/>
            </w:tcBorders>
            <w:shd w:val="clear" w:color="FFFFFF" w:fill="FFFFFF"/>
            <w:noWrap/>
            <w:vAlign w:val="center"/>
            <w:hideMark/>
          </w:tcPr>
          <w:p w14:paraId="27FD8576" w14:textId="77777777" w:rsidR="001A14EA" w:rsidRPr="001A14EA" w:rsidRDefault="001A14EA" w:rsidP="001A14EA">
            <w:pPr>
              <w:jc w:val="center"/>
              <w:rPr>
                <w:b w:val="0"/>
                <w:szCs w:val="22"/>
              </w:rPr>
            </w:pPr>
            <w:r w:rsidRPr="001A14EA">
              <w:rPr>
                <w:b w:val="0"/>
                <w:szCs w:val="22"/>
              </w:rPr>
              <w:t>29</w:t>
            </w:r>
          </w:p>
        </w:tc>
        <w:tc>
          <w:tcPr>
            <w:tcW w:w="827" w:type="dxa"/>
            <w:tcBorders>
              <w:top w:val="nil"/>
              <w:left w:val="nil"/>
              <w:bottom w:val="single" w:sz="4" w:space="0" w:color="auto"/>
              <w:right w:val="single" w:sz="4" w:space="0" w:color="auto"/>
            </w:tcBorders>
            <w:shd w:val="clear" w:color="FFFFFF" w:fill="FFFFFF"/>
            <w:noWrap/>
            <w:vAlign w:val="center"/>
            <w:hideMark/>
          </w:tcPr>
          <w:p w14:paraId="43F5BEBB" w14:textId="77777777" w:rsidR="001A14EA" w:rsidRPr="001A14EA" w:rsidRDefault="001A14EA" w:rsidP="001A14EA">
            <w:pPr>
              <w:jc w:val="center"/>
              <w:rPr>
                <w:b w:val="0"/>
                <w:szCs w:val="22"/>
              </w:rPr>
            </w:pPr>
            <w:r w:rsidRPr="001A14EA">
              <w:rPr>
                <w:b w:val="0"/>
                <w:szCs w:val="22"/>
              </w:rPr>
              <w:t>20</w:t>
            </w:r>
          </w:p>
        </w:tc>
        <w:tc>
          <w:tcPr>
            <w:tcW w:w="818" w:type="dxa"/>
            <w:tcBorders>
              <w:top w:val="nil"/>
              <w:left w:val="nil"/>
              <w:bottom w:val="single" w:sz="4" w:space="0" w:color="auto"/>
              <w:right w:val="double" w:sz="6" w:space="0" w:color="auto"/>
            </w:tcBorders>
            <w:shd w:val="clear" w:color="FFFFFF" w:fill="FFFFFF"/>
            <w:noWrap/>
            <w:vAlign w:val="center"/>
            <w:hideMark/>
          </w:tcPr>
          <w:p w14:paraId="45A2F4FC" w14:textId="77777777" w:rsidR="001A14EA" w:rsidRPr="001A14EA" w:rsidRDefault="001A14EA" w:rsidP="001A14EA">
            <w:pPr>
              <w:jc w:val="center"/>
              <w:rPr>
                <w:b w:val="0"/>
                <w:szCs w:val="22"/>
              </w:rPr>
            </w:pPr>
            <w:r w:rsidRPr="001A14EA">
              <w:rPr>
                <w:b w:val="0"/>
                <w:szCs w:val="22"/>
              </w:rPr>
              <w:t> </w:t>
            </w:r>
          </w:p>
        </w:tc>
        <w:tc>
          <w:tcPr>
            <w:tcW w:w="820" w:type="dxa"/>
            <w:tcBorders>
              <w:top w:val="nil"/>
              <w:left w:val="nil"/>
              <w:bottom w:val="single" w:sz="4" w:space="0" w:color="auto"/>
              <w:right w:val="double" w:sz="6" w:space="0" w:color="auto"/>
            </w:tcBorders>
            <w:shd w:val="clear" w:color="FFFFFF" w:fill="FFFFFF"/>
            <w:noWrap/>
            <w:vAlign w:val="center"/>
            <w:hideMark/>
          </w:tcPr>
          <w:p w14:paraId="179D345A" w14:textId="77777777" w:rsidR="001A14EA" w:rsidRPr="001A14EA" w:rsidRDefault="001A14EA" w:rsidP="001A14EA">
            <w:pPr>
              <w:jc w:val="center"/>
              <w:rPr>
                <w:b w:val="0"/>
                <w:szCs w:val="22"/>
              </w:rPr>
            </w:pPr>
            <w:r w:rsidRPr="001A14EA">
              <w:rPr>
                <w:b w:val="0"/>
                <w:szCs w:val="22"/>
              </w:rPr>
              <w:t>29</w:t>
            </w:r>
          </w:p>
        </w:tc>
        <w:tc>
          <w:tcPr>
            <w:tcW w:w="545" w:type="dxa"/>
            <w:tcBorders>
              <w:top w:val="nil"/>
              <w:left w:val="nil"/>
              <w:bottom w:val="single" w:sz="4" w:space="0" w:color="auto"/>
              <w:right w:val="single" w:sz="4" w:space="0" w:color="auto"/>
            </w:tcBorders>
            <w:shd w:val="clear" w:color="FFFFFF" w:fill="FFFFFF"/>
            <w:noWrap/>
            <w:vAlign w:val="center"/>
            <w:hideMark/>
          </w:tcPr>
          <w:p w14:paraId="04EE1B25" w14:textId="77777777" w:rsidR="001A14EA" w:rsidRPr="001A14EA" w:rsidRDefault="001A14EA" w:rsidP="001A14EA">
            <w:pPr>
              <w:jc w:val="center"/>
              <w:rPr>
                <w:b w:val="0"/>
                <w:szCs w:val="22"/>
              </w:rPr>
            </w:pPr>
            <w:r w:rsidRPr="001A14EA">
              <w:rPr>
                <w:b w:val="0"/>
                <w:szCs w:val="22"/>
              </w:rPr>
              <w:t>16</w:t>
            </w:r>
          </w:p>
        </w:tc>
        <w:tc>
          <w:tcPr>
            <w:tcW w:w="498" w:type="dxa"/>
            <w:tcBorders>
              <w:top w:val="nil"/>
              <w:left w:val="nil"/>
              <w:bottom w:val="single" w:sz="4" w:space="0" w:color="auto"/>
              <w:right w:val="single" w:sz="4" w:space="0" w:color="auto"/>
            </w:tcBorders>
            <w:shd w:val="clear" w:color="FFFFFF" w:fill="FFFFFF"/>
            <w:noWrap/>
            <w:vAlign w:val="center"/>
            <w:hideMark/>
          </w:tcPr>
          <w:p w14:paraId="3D9401A1" w14:textId="77777777" w:rsidR="001A14EA" w:rsidRPr="001A14EA" w:rsidRDefault="001A14EA" w:rsidP="001A14EA">
            <w:pPr>
              <w:jc w:val="center"/>
              <w:rPr>
                <w:b w:val="0"/>
                <w:szCs w:val="22"/>
              </w:rPr>
            </w:pPr>
            <w:r w:rsidRPr="001A14EA">
              <w:rPr>
                <w:b w:val="0"/>
                <w:szCs w:val="22"/>
              </w:rPr>
              <w:t> </w:t>
            </w:r>
          </w:p>
        </w:tc>
        <w:tc>
          <w:tcPr>
            <w:tcW w:w="494" w:type="dxa"/>
            <w:tcBorders>
              <w:top w:val="nil"/>
              <w:left w:val="nil"/>
              <w:bottom w:val="single" w:sz="4" w:space="0" w:color="auto"/>
              <w:right w:val="single" w:sz="4" w:space="0" w:color="auto"/>
            </w:tcBorders>
            <w:shd w:val="clear" w:color="FFFFFF" w:fill="FFFFFF"/>
            <w:noWrap/>
            <w:vAlign w:val="center"/>
            <w:hideMark/>
          </w:tcPr>
          <w:p w14:paraId="720F5740" w14:textId="77777777" w:rsidR="001A14EA" w:rsidRPr="001A14EA" w:rsidRDefault="001A14EA" w:rsidP="001A14EA">
            <w:pPr>
              <w:jc w:val="center"/>
              <w:rPr>
                <w:b w:val="0"/>
                <w:szCs w:val="22"/>
              </w:rPr>
            </w:pPr>
            <w:r w:rsidRPr="001A14EA">
              <w:rPr>
                <w:b w:val="0"/>
                <w:szCs w:val="22"/>
              </w:rPr>
              <w:t>13</w:t>
            </w:r>
          </w:p>
        </w:tc>
        <w:tc>
          <w:tcPr>
            <w:tcW w:w="535" w:type="dxa"/>
            <w:tcBorders>
              <w:top w:val="nil"/>
              <w:left w:val="nil"/>
              <w:bottom w:val="single" w:sz="4" w:space="0" w:color="auto"/>
              <w:right w:val="single" w:sz="8" w:space="0" w:color="auto"/>
            </w:tcBorders>
            <w:shd w:val="clear" w:color="FFFFFF" w:fill="FFFFFF"/>
            <w:noWrap/>
            <w:vAlign w:val="center"/>
            <w:hideMark/>
          </w:tcPr>
          <w:p w14:paraId="51932351" w14:textId="77777777" w:rsidR="001A14EA" w:rsidRPr="001A14EA" w:rsidRDefault="001A14EA" w:rsidP="001A14EA">
            <w:pPr>
              <w:jc w:val="center"/>
              <w:rPr>
                <w:b w:val="0"/>
                <w:szCs w:val="22"/>
              </w:rPr>
            </w:pPr>
            <w:r w:rsidRPr="001A14EA">
              <w:rPr>
                <w:b w:val="0"/>
                <w:szCs w:val="22"/>
              </w:rPr>
              <w:t> </w:t>
            </w:r>
          </w:p>
        </w:tc>
      </w:tr>
      <w:tr w:rsidR="001A14EA" w:rsidRPr="001A14EA" w14:paraId="6612F4D7" w14:textId="77777777" w:rsidTr="00A47D61">
        <w:trPr>
          <w:trHeight w:val="315"/>
        </w:trPr>
        <w:tc>
          <w:tcPr>
            <w:tcW w:w="960" w:type="dxa"/>
            <w:tcBorders>
              <w:top w:val="nil"/>
              <w:left w:val="single" w:sz="8" w:space="0" w:color="auto"/>
              <w:bottom w:val="single" w:sz="4" w:space="0" w:color="auto"/>
              <w:right w:val="nil"/>
            </w:tcBorders>
            <w:shd w:val="clear" w:color="FFFFFF" w:fill="FFFFFF"/>
            <w:noWrap/>
            <w:vAlign w:val="center"/>
            <w:hideMark/>
          </w:tcPr>
          <w:p w14:paraId="73A61FE8" w14:textId="77777777" w:rsidR="001A14EA" w:rsidRPr="001A14EA" w:rsidRDefault="001A14EA" w:rsidP="001A14EA">
            <w:pPr>
              <w:jc w:val="center"/>
              <w:rPr>
                <w:b w:val="0"/>
                <w:szCs w:val="22"/>
              </w:rPr>
            </w:pPr>
            <w:r w:rsidRPr="001A14EA">
              <w:rPr>
                <w:b w:val="0"/>
                <w:szCs w:val="22"/>
              </w:rPr>
              <w:t>septima</w:t>
            </w:r>
          </w:p>
        </w:tc>
        <w:tc>
          <w:tcPr>
            <w:tcW w:w="753" w:type="dxa"/>
            <w:tcBorders>
              <w:top w:val="double" w:sz="6" w:space="0" w:color="auto"/>
              <w:left w:val="double" w:sz="6" w:space="0" w:color="auto"/>
              <w:bottom w:val="single" w:sz="4" w:space="0" w:color="auto"/>
              <w:right w:val="double" w:sz="6" w:space="0" w:color="auto"/>
            </w:tcBorders>
            <w:shd w:val="clear" w:color="FFFFFF" w:fill="FFFFFF"/>
            <w:noWrap/>
            <w:vAlign w:val="center"/>
            <w:hideMark/>
          </w:tcPr>
          <w:p w14:paraId="4722F8CC" w14:textId="77777777" w:rsidR="001A14EA" w:rsidRPr="001A14EA" w:rsidRDefault="001A14EA" w:rsidP="001A14EA">
            <w:pPr>
              <w:jc w:val="center"/>
              <w:rPr>
                <w:b w:val="0"/>
                <w:szCs w:val="22"/>
              </w:rPr>
            </w:pPr>
            <w:r w:rsidRPr="001A14EA">
              <w:rPr>
                <w:b w:val="0"/>
                <w:szCs w:val="22"/>
              </w:rPr>
              <w:t>Vs</w:t>
            </w:r>
          </w:p>
        </w:tc>
        <w:tc>
          <w:tcPr>
            <w:tcW w:w="852" w:type="dxa"/>
            <w:tcBorders>
              <w:top w:val="double" w:sz="6" w:space="0" w:color="auto"/>
              <w:left w:val="nil"/>
              <w:bottom w:val="single" w:sz="4" w:space="0" w:color="auto"/>
              <w:right w:val="single" w:sz="4" w:space="0" w:color="auto"/>
            </w:tcBorders>
            <w:shd w:val="clear" w:color="FFFFFF" w:fill="FFFFFF"/>
            <w:noWrap/>
            <w:vAlign w:val="center"/>
            <w:hideMark/>
          </w:tcPr>
          <w:p w14:paraId="23AF8B25" w14:textId="193A168A" w:rsidR="001A14EA" w:rsidRPr="001A14EA" w:rsidRDefault="001A14EA" w:rsidP="001A14EA">
            <w:pPr>
              <w:jc w:val="center"/>
              <w:rPr>
                <w:b w:val="0"/>
                <w:szCs w:val="22"/>
              </w:rPr>
            </w:pPr>
            <w:r>
              <w:rPr>
                <w:b w:val="0"/>
                <w:szCs w:val="22"/>
              </w:rPr>
              <w:t>30</w:t>
            </w:r>
          </w:p>
        </w:tc>
        <w:tc>
          <w:tcPr>
            <w:tcW w:w="827" w:type="dxa"/>
            <w:tcBorders>
              <w:top w:val="double" w:sz="6" w:space="0" w:color="auto"/>
              <w:left w:val="nil"/>
              <w:bottom w:val="single" w:sz="4" w:space="0" w:color="auto"/>
              <w:right w:val="single" w:sz="4" w:space="0" w:color="auto"/>
            </w:tcBorders>
            <w:shd w:val="clear" w:color="FFFFFF" w:fill="FFFFFF"/>
            <w:noWrap/>
            <w:vAlign w:val="center"/>
            <w:hideMark/>
          </w:tcPr>
          <w:p w14:paraId="2079C689" w14:textId="77777777" w:rsidR="001A14EA" w:rsidRPr="001A14EA" w:rsidRDefault="001A14EA" w:rsidP="001A14EA">
            <w:pPr>
              <w:jc w:val="center"/>
              <w:rPr>
                <w:b w:val="0"/>
                <w:szCs w:val="22"/>
              </w:rPr>
            </w:pPr>
            <w:r w:rsidRPr="001A14EA">
              <w:rPr>
                <w:b w:val="0"/>
                <w:szCs w:val="22"/>
              </w:rPr>
              <w:t>20</w:t>
            </w:r>
          </w:p>
        </w:tc>
        <w:tc>
          <w:tcPr>
            <w:tcW w:w="818" w:type="dxa"/>
            <w:tcBorders>
              <w:top w:val="double" w:sz="6" w:space="0" w:color="auto"/>
              <w:left w:val="nil"/>
              <w:bottom w:val="single" w:sz="4" w:space="0" w:color="auto"/>
              <w:right w:val="double" w:sz="6" w:space="0" w:color="auto"/>
            </w:tcBorders>
            <w:shd w:val="clear" w:color="FFFFFF" w:fill="FFFFFF"/>
            <w:noWrap/>
            <w:vAlign w:val="center"/>
            <w:hideMark/>
          </w:tcPr>
          <w:p w14:paraId="7AC2432B" w14:textId="77777777" w:rsidR="001A14EA" w:rsidRPr="001A14EA" w:rsidRDefault="001A14EA" w:rsidP="001A14EA">
            <w:pPr>
              <w:jc w:val="center"/>
              <w:rPr>
                <w:b w:val="0"/>
                <w:szCs w:val="22"/>
              </w:rPr>
            </w:pPr>
            <w:r w:rsidRPr="001A14EA">
              <w:rPr>
                <w:b w:val="0"/>
                <w:szCs w:val="22"/>
              </w:rPr>
              <w:t> </w:t>
            </w:r>
          </w:p>
        </w:tc>
        <w:tc>
          <w:tcPr>
            <w:tcW w:w="820" w:type="dxa"/>
            <w:tcBorders>
              <w:top w:val="double" w:sz="6" w:space="0" w:color="auto"/>
              <w:left w:val="nil"/>
              <w:bottom w:val="single" w:sz="4" w:space="0" w:color="auto"/>
              <w:right w:val="double" w:sz="6" w:space="0" w:color="auto"/>
            </w:tcBorders>
            <w:shd w:val="clear" w:color="FFFFFF" w:fill="FFFFFF"/>
            <w:noWrap/>
            <w:vAlign w:val="center"/>
            <w:hideMark/>
          </w:tcPr>
          <w:p w14:paraId="0997BAD1" w14:textId="180241F0" w:rsidR="001A14EA" w:rsidRPr="001A14EA" w:rsidRDefault="00141461" w:rsidP="001A14EA">
            <w:pPr>
              <w:jc w:val="center"/>
              <w:rPr>
                <w:b w:val="0"/>
                <w:szCs w:val="22"/>
              </w:rPr>
            </w:pPr>
            <w:r>
              <w:rPr>
                <w:b w:val="0"/>
                <w:szCs w:val="22"/>
              </w:rPr>
              <w:t>30</w:t>
            </w:r>
          </w:p>
        </w:tc>
        <w:tc>
          <w:tcPr>
            <w:tcW w:w="545" w:type="dxa"/>
            <w:tcBorders>
              <w:top w:val="double" w:sz="6" w:space="0" w:color="auto"/>
              <w:left w:val="nil"/>
              <w:bottom w:val="single" w:sz="4" w:space="0" w:color="auto"/>
              <w:right w:val="single" w:sz="4" w:space="0" w:color="auto"/>
            </w:tcBorders>
            <w:shd w:val="clear" w:color="FFFFFF" w:fill="FFFFFF"/>
            <w:noWrap/>
            <w:vAlign w:val="center"/>
            <w:hideMark/>
          </w:tcPr>
          <w:p w14:paraId="1CE69083" w14:textId="77777777" w:rsidR="001A14EA" w:rsidRPr="001A14EA" w:rsidRDefault="001A14EA" w:rsidP="001A14EA">
            <w:pPr>
              <w:jc w:val="center"/>
              <w:rPr>
                <w:b w:val="0"/>
                <w:szCs w:val="22"/>
              </w:rPr>
            </w:pPr>
            <w:r w:rsidRPr="001A14EA">
              <w:rPr>
                <w:b w:val="0"/>
                <w:szCs w:val="22"/>
              </w:rPr>
              <w:t>12</w:t>
            </w:r>
          </w:p>
        </w:tc>
        <w:tc>
          <w:tcPr>
            <w:tcW w:w="498" w:type="dxa"/>
            <w:tcBorders>
              <w:top w:val="double" w:sz="6" w:space="0" w:color="auto"/>
              <w:left w:val="nil"/>
              <w:bottom w:val="single" w:sz="4" w:space="0" w:color="auto"/>
              <w:right w:val="single" w:sz="4" w:space="0" w:color="auto"/>
            </w:tcBorders>
            <w:shd w:val="clear" w:color="FFFFFF" w:fill="FFFFFF"/>
            <w:noWrap/>
            <w:vAlign w:val="center"/>
            <w:hideMark/>
          </w:tcPr>
          <w:p w14:paraId="5442A7FD" w14:textId="77777777" w:rsidR="001A14EA" w:rsidRPr="001A14EA" w:rsidRDefault="001A14EA" w:rsidP="001A14EA">
            <w:pPr>
              <w:jc w:val="center"/>
              <w:rPr>
                <w:b w:val="0"/>
                <w:szCs w:val="22"/>
              </w:rPr>
            </w:pPr>
            <w:r w:rsidRPr="001A14EA">
              <w:rPr>
                <w:b w:val="0"/>
                <w:szCs w:val="22"/>
              </w:rPr>
              <w:t> </w:t>
            </w:r>
          </w:p>
        </w:tc>
        <w:tc>
          <w:tcPr>
            <w:tcW w:w="494" w:type="dxa"/>
            <w:tcBorders>
              <w:top w:val="double" w:sz="6" w:space="0" w:color="auto"/>
              <w:left w:val="nil"/>
              <w:bottom w:val="single" w:sz="4" w:space="0" w:color="auto"/>
              <w:right w:val="single" w:sz="4" w:space="0" w:color="auto"/>
            </w:tcBorders>
            <w:shd w:val="clear" w:color="FFFFFF" w:fill="FFFFFF"/>
            <w:noWrap/>
            <w:vAlign w:val="center"/>
            <w:hideMark/>
          </w:tcPr>
          <w:p w14:paraId="1C3369CE" w14:textId="14D2F8DE" w:rsidR="001A14EA" w:rsidRPr="001A14EA" w:rsidRDefault="001A14EA" w:rsidP="001A14EA">
            <w:pPr>
              <w:jc w:val="center"/>
              <w:rPr>
                <w:b w:val="0"/>
                <w:szCs w:val="22"/>
              </w:rPr>
            </w:pPr>
            <w:r>
              <w:rPr>
                <w:b w:val="0"/>
                <w:szCs w:val="22"/>
              </w:rPr>
              <w:t>1</w:t>
            </w:r>
          </w:p>
        </w:tc>
        <w:tc>
          <w:tcPr>
            <w:tcW w:w="535" w:type="dxa"/>
            <w:tcBorders>
              <w:top w:val="double" w:sz="6" w:space="0" w:color="auto"/>
              <w:left w:val="nil"/>
              <w:bottom w:val="single" w:sz="4" w:space="0" w:color="auto"/>
              <w:right w:val="single" w:sz="8" w:space="0" w:color="auto"/>
            </w:tcBorders>
            <w:shd w:val="clear" w:color="FFFFFF" w:fill="FFFFFF"/>
            <w:noWrap/>
            <w:vAlign w:val="center"/>
            <w:hideMark/>
          </w:tcPr>
          <w:p w14:paraId="7B6ED5F4" w14:textId="77777777" w:rsidR="001A14EA" w:rsidRPr="001A14EA" w:rsidRDefault="001A14EA" w:rsidP="001A14EA">
            <w:pPr>
              <w:jc w:val="center"/>
              <w:rPr>
                <w:b w:val="0"/>
                <w:szCs w:val="22"/>
              </w:rPr>
            </w:pPr>
            <w:r w:rsidRPr="001A14EA">
              <w:rPr>
                <w:b w:val="0"/>
                <w:szCs w:val="22"/>
              </w:rPr>
              <w:t>17</w:t>
            </w:r>
          </w:p>
        </w:tc>
      </w:tr>
      <w:tr w:rsidR="001A14EA" w:rsidRPr="001A14EA" w14:paraId="26D10E81" w14:textId="77777777" w:rsidTr="00A47D61">
        <w:trPr>
          <w:trHeight w:val="315"/>
        </w:trPr>
        <w:tc>
          <w:tcPr>
            <w:tcW w:w="960" w:type="dxa"/>
            <w:tcBorders>
              <w:top w:val="nil"/>
              <w:left w:val="single" w:sz="8" w:space="0" w:color="auto"/>
              <w:bottom w:val="nil"/>
              <w:right w:val="nil"/>
            </w:tcBorders>
            <w:shd w:val="clear" w:color="FFFFFF" w:fill="FFFFFF"/>
            <w:noWrap/>
            <w:vAlign w:val="center"/>
            <w:hideMark/>
          </w:tcPr>
          <w:p w14:paraId="0047B80C" w14:textId="77777777" w:rsidR="001A14EA" w:rsidRPr="001A14EA" w:rsidRDefault="001A14EA" w:rsidP="001A14EA">
            <w:pPr>
              <w:jc w:val="center"/>
              <w:rPr>
                <w:b w:val="0"/>
                <w:szCs w:val="22"/>
              </w:rPr>
            </w:pPr>
            <w:r w:rsidRPr="001A14EA">
              <w:rPr>
                <w:b w:val="0"/>
                <w:szCs w:val="22"/>
              </w:rPr>
              <w:t>3.A</w:t>
            </w:r>
          </w:p>
        </w:tc>
        <w:tc>
          <w:tcPr>
            <w:tcW w:w="753" w:type="dxa"/>
            <w:tcBorders>
              <w:top w:val="nil"/>
              <w:left w:val="double" w:sz="6" w:space="0" w:color="auto"/>
              <w:bottom w:val="single" w:sz="4" w:space="0" w:color="auto"/>
              <w:right w:val="double" w:sz="6" w:space="0" w:color="auto"/>
            </w:tcBorders>
            <w:shd w:val="clear" w:color="FFFFFF" w:fill="FFFFFF"/>
            <w:noWrap/>
            <w:vAlign w:val="center"/>
            <w:hideMark/>
          </w:tcPr>
          <w:p w14:paraId="5A6C52F7" w14:textId="77777777" w:rsidR="001A14EA" w:rsidRPr="001A14EA" w:rsidRDefault="001A14EA" w:rsidP="001A14EA">
            <w:pPr>
              <w:jc w:val="center"/>
              <w:rPr>
                <w:b w:val="0"/>
                <w:szCs w:val="22"/>
              </w:rPr>
            </w:pPr>
            <w:proofErr w:type="spellStart"/>
            <w:r w:rsidRPr="001A14EA">
              <w:rPr>
                <w:b w:val="0"/>
                <w:szCs w:val="22"/>
              </w:rPr>
              <w:t>Fi</w:t>
            </w:r>
            <w:proofErr w:type="spellEnd"/>
          </w:p>
        </w:tc>
        <w:tc>
          <w:tcPr>
            <w:tcW w:w="852" w:type="dxa"/>
            <w:tcBorders>
              <w:top w:val="nil"/>
              <w:left w:val="nil"/>
              <w:bottom w:val="single" w:sz="4" w:space="0" w:color="auto"/>
              <w:right w:val="single" w:sz="4" w:space="0" w:color="auto"/>
            </w:tcBorders>
            <w:shd w:val="clear" w:color="FFFFFF" w:fill="FFFFFF"/>
            <w:noWrap/>
            <w:vAlign w:val="center"/>
            <w:hideMark/>
          </w:tcPr>
          <w:p w14:paraId="08B7A6D3" w14:textId="77777777" w:rsidR="001A14EA" w:rsidRPr="001A14EA" w:rsidRDefault="001A14EA" w:rsidP="001A14EA">
            <w:pPr>
              <w:jc w:val="center"/>
              <w:rPr>
                <w:b w:val="0"/>
                <w:szCs w:val="22"/>
              </w:rPr>
            </w:pPr>
            <w:r w:rsidRPr="001A14EA">
              <w:rPr>
                <w:b w:val="0"/>
                <w:szCs w:val="22"/>
              </w:rPr>
              <w:t>27</w:t>
            </w:r>
          </w:p>
        </w:tc>
        <w:tc>
          <w:tcPr>
            <w:tcW w:w="827" w:type="dxa"/>
            <w:tcBorders>
              <w:top w:val="nil"/>
              <w:left w:val="nil"/>
              <w:bottom w:val="single" w:sz="4" w:space="0" w:color="auto"/>
              <w:right w:val="single" w:sz="4" w:space="0" w:color="auto"/>
            </w:tcBorders>
            <w:shd w:val="clear" w:color="FFFFFF" w:fill="FFFFFF"/>
            <w:noWrap/>
            <w:vAlign w:val="center"/>
            <w:hideMark/>
          </w:tcPr>
          <w:p w14:paraId="0887AD65" w14:textId="77777777" w:rsidR="001A14EA" w:rsidRPr="001A14EA" w:rsidRDefault="001A14EA" w:rsidP="001A14EA">
            <w:pPr>
              <w:jc w:val="center"/>
              <w:rPr>
                <w:b w:val="0"/>
                <w:szCs w:val="22"/>
              </w:rPr>
            </w:pPr>
            <w:r w:rsidRPr="001A14EA">
              <w:rPr>
                <w:b w:val="0"/>
                <w:szCs w:val="22"/>
              </w:rPr>
              <w:t>15</w:t>
            </w:r>
          </w:p>
        </w:tc>
        <w:tc>
          <w:tcPr>
            <w:tcW w:w="818" w:type="dxa"/>
            <w:tcBorders>
              <w:top w:val="nil"/>
              <w:left w:val="nil"/>
              <w:bottom w:val="single" w:sz="4" w:space="0" w:color="auto"/>
              <w:right w:val="double" w:sz="6" w:space="0" w:color="auto"/>
            </w:tcBorders>
            <w:shd w:val="clear" w:color="FFFFFF" w:fill="FFFFFF"/>
            <w:noWrap/>
            <w:vAlign w:val="center"/>
            <w:hideMark/>
          </w:tcPr>
          <w:p w14:paraId="5813ACC5" w14:textId="074FA0A8" w:rsidR="001A14EA" w:rsidRPr="001A14EA" w:rsidRDefault="001A14EA" w:rsidP="001A14EA">
            <w:pPr>
              <w:jc w:val="center"/>
              <w:rPr>
                <w:b w:val="0"/>
                <w:szCs w:val="22"/>
              </w:rPr>
            </w:pPr>
            <w:r w:rsidRPr="001A14EA">
              <w:rPr>
                <w:b w:val="0"/>
                <w:szCs w:val="22"/>
              </w:rPr>
              <w:t>1 </w:t>
            </w:r>
          </w:p>
        </w:tc>
        <w:tc>
          <w:tcPr>
            <w:tcW w:w="820" w:type="dxa"/>
            <w:tcBorders>
              <w:top w:val="nil"/>
              <w:left w:val="nil"/>
              <w:bottom w:val="single" w:sz="4" w:space="0" w:color="auto"/>
              <w:right w:val="double" w:sz="6" w:space="0" w:color="auto"/>
            </w:tcBorders>
            <w:shd w:val="clear" w:color="FFFFFF" w:fill="FFFFFF"/>
            <w:noWrap/>
            <w:vAlign w:val="center"/>
            <w:hideMark/>
          </w:tcPr>
          <w:p w14:paraId="05D7DA6F" w14:textId="77777777" w:rsidR="001A14EA" w:rsidRPr="001A14EA" w:rsidRDefault="001A14EA" w:rsidP="001A14EA">
            <w:pPr>
              <w:jc w:val="center"/>
              <w:rPr>
                <w:b w:val="0"/>
                <w:szCs w:val="22"/>
              </w:rPr>
            </w:pPr>
            <w:r w:rsidRPr="001A14EA">
              <w:rPr>
                <w:b w:val="0"/>
                <w:szCs w:val="22"/>
              </w:rPr>
              <w:t>27</w:t>
            </w:r>
          </w:p>
        </w:tc>
        <w:tc>
          <w:tcPr>
            <w:tcW w:w="545" w:type="dxa"/>
            <w:tcBorders>
              <w:top w:val="nil"/>
              <w:left w:val="nil"/>
              <w:bottom w:val="single" w:sz="4" w:space="0" w:color="auto"/>
              <w:right w:val="single" w:sz="4" w:space="0" w:color="auto"/>
            </w:tcBorders>
            <w:shd w:val="clear" w:color="FFFFFF" w:fill="FFFFFF"/>
            <w:noWrap/>
            <w:vAlign w:val="center"/>
            <w:hideMark/>
          </w:tcPr>
          <w:p w14:paraId="44E39822" w14:textId="77777777" w:rsidR="001A14EA" w:rsidRPr="001A14EA" w:rsidRDefault="001A14EA" w:rsidP="001A14EA">
            <w:pPr>
              <w:jc w:val="center"/>
              <w:rPr>
                <w:b w:val="0"/>
                <w:szCs w:val="22"/>
              </w:rPr>
            </w:pPr>
            <w:r w:rsidRPr="001A14EA">
              <w:rPr>
                <w:b w:val="0"/>
                <w:szCs w:val="22"/>
              </w:rPr>
              <w:t>16</w:t>
            </w:r>
          </w:p>
        </w:tc>
        <w:tc>
          <w:tcPr>
            <w:tcW w:w="498" w:type="dxa"/>
            <w:tcBorders>
              <w:top w:val="nil"/>
              <w:left w:val="nil"/>
              <w:bottom w:val="single" w:sz="4" w:space="0" w:color="auto"/>
              <w:right w:val="single" w:sz="4" w:space="0" w:color="auto"/>
            </w:tcBorders>
            <w:shd w:val="clear" w:color="FFFFFF" w:fill="FFFFFF"/>
            <w:noWrap/>
            <w:vAlign w:val="center"/>
            <w:hideMark/>
          </w:tcPr>
          <w:p w14:paraId="6A5038F3" w14:textId="77777777" w:rsidR="001A14EA" w:rsidRPr="001A14EA" w:rsidRDefault="001A14EA" w:rsidP="001A14EA">
            <w:pPr>
              <w:jc w:val="center"/>
              <w:rPr>
                <w:b w:val="0"/>
                <w:szCs w:val="22"/>
              </w:rPr>
            </w:pPr>
            <w:r w:rsidRPr="001A14EA">
              <w:rPr>
                <w:b w:val="0"/>
                <w:szCs w:val="22"/>
              </w:rPr>
              <w:t> </w:t>
            </w:r>
          </w:p>
        </w:tc>
        <w:tc>
          <w:tcPr>
            <w:tcW w:w="494" w:type="dxa"/>
            <w:tcBorders>
              <w:top w:val="nil"/>
              <w:left w:val="nil"/>
              <w:bottom w:val="single" w:sz="4" w:space="0" w:color="auto"/>
              <w:right w:val="single" w:sz="4" w:space="0" w:color="auto"/>
            </w:tcBorders>
            <w:shd w:val="clear" w:color="FFFFFF" w:fill="FFFFFF"/>
            <w:noWrap/>
            <w:vAlign w:val="center"/>
            <w:hideMark/>
          </w:tcPr>
          <w:p w14:paraId="22A5B1FF" w14:textId="77777777" w:rsidR="001A14EA" w:rsidRPr="001A14EA" w:rsidRDefault="001A14EA" w:rsidP="001A14EA">
            <w:pPr>
              <w:jc w:val="center"/>
              <w:rPr>
                <w:b w:val="0"/>
                <w:szCs w:val="22"/>
              </w:rPr>
            </w:pPr>
            <w:r w:rsidRPr="001A14EA">
              <w:rPr>
                <w:b w:val="0"/>
                <w:szCs w:val="22"/>
              </w:rPr>
              <w:t>1</w:t>
            </w:r>
          </w:p>
        </w:tc>
        <w:tc>
          <w:tcPr>
            <w:tcW w:w="535" w:type="dxa"/>
            <w:tcBorders>
              <w:top w:val="nil"/>
              <w:left w:val="nil"/>
              <w:bottom w:val="single" w:sz="4" w:space="0" w:color="auto"/>
              <w:right w:val="single" w:sz="8" w:space="0" w:color="auto"/>
            </w:tcBorders>
            <w:shd w:val="clear" w:color="FFFFFF" w:fill="FFFFFF"/>
            <w:noWrap/>
            <w:vAlign w:val="center"/>
            <w:hideMark/>
          </w:tcPr>
          <w:p w14:paraId="49AA56CF" w14:textId="77777777" w:rsidR="001A14EA" w:rsidRPr="001A14EA" w:rsidRDefault="001A14EA" w:rsidP="001A14EA">
            <w:pPr>
              <w:jc w:val="center"/>
              <w:rPr>
                <w:b w:val="0"/>
                <w:szCs w:val="22"/>
              </w:rPr>
            </w:pPr>
            <w:r w:rsidRPr="001A14EA">
              <w:rPr>
                <w:b w:val="0"/>
                <w:szCs w:val="22"/>
              </w:rPr>
              <w:t>10</w:t>
            </w:r>
          </w:p>
        </w:tc>
      </w:tr>
      <w:tr w:rsidR="001A14EA" w:rsidRPr="001A14EA" w14:paraId="30A75A87" w14:textId="77777777" w:rsidTr="00A47D61">
        <w:trPr>
          <w:trHeight w:val="315"/>
        </w:trPr>
        <w:tc>
          <w:tcPr>
            <w:tcW w:w="960" w:type="dxa"/>
            <w:tcBorders>
              <w:top w:val="double" w:sz="6" w:space="0" w:color="auto"/>
              <w:left w:val="single" w:sz="8" w:space="0" w:color="auto"/>
              <w:bottom w:val="single" w:sz="4" w:space="0" w:color="auto"/>
              <w:right w:val="nil"/>
            </w:tcBorders>
            <w:shd w:val="clear" w:color="FFFFFF" w:fill="FFFFFF"/>
            <w:noWrap/>
            <w:vAlign w:val="center"/>
            <w:hideMark/>
          </w:tcPr>
          <w:p w14:paraId="3D263365" w14:textId="77777777" w:rsidR="001A14EA" w:rsidRPr="001A14EA" w:rsidRDefault="001A14EA" w:rsidP="001A14EA">
            <w:pPr>
              <w:jc w:val="center"/>
              <w:rPr>
                <w:b w:val="0"/>
                <w:szCs w:val="22"/>
              </w:rPr>
            </w:pPr>
            <w:r w:rsidRPr="001A14EA">
              <w:rPr>
                <w:b w:val="0"/>
                <w:szCs w:val="22"/>
              </w:rPr>
              <w:t>oktáva</w:t>
            </w:r>
          </w:p>
        </w:tc>
        <w:tc>
          <w:tcPr>
            <w:tcW w:w="753" w:type="dxa"/>
            <w:tcBorders>
              <w:top w:val="double" w:sz="6" w:space="0" w:color="auto"/>
              <w:left w:val="double" w:sz="6" w:space="0" w:color="auto"/>
              <w:bottom w:val="single" w:sz="4" w:space="0" w:color="auto"/>
              <w:right w:val="double" w:sz="6" w:space="0" w:color="auto"/>
            </w:tcBorders>
            <w:shd w:val="clear" w:color="FFFFFF" w:fill="FFFFFF"/>
            <w:noWrap/>
            <w:vAlign w:val="center"/>
            <w:hideMark/>
          </w:tcPr>
          <w:p w14:paraId="7D8E7CEF" w14:textId="77777777" w:rsidR="001A14EA" w:rsidRPr="001A14EA" w:rsidRDefault="001A14EA" w:rsidP="001A14EA">
            <w:pPr>
              <w:jc w:val="center"/>
              <w:rPr>
                <w:b w:val="0"/>
                <w:szCs w:val="22"/>
              </w:rPr>
            </w:pPr>
            <w:proofErr w:type="spellStart"/>
            <w:r w:rsidRPr="001A14EA">
              <w:rPr>
                <w:b w:val="0"/>
                <w:szCs w:val="22"/>
              </w:rPr>
              <w:t>Ja</w:t>
            </w:r>
            <w:proofErr w:type="spellEnd"/>
          </w:p>
        </w:tc>
        <w:tc>
          <w:tcPr>
            <w:tcW w:w="852" w:type="dxa"/>
            <w:tcBorders>
              <w:top w:val="double" w:sz="6" w:space="0" w:color="auto"/>
              <w:left w:val="nil"/>
              <w:bottom w:val="single" w:sz="4" w:space="0" w:color="auto"/>
              <w:right w:val="single" w:sz="4" w:space="0" w:color="auto"/>
            </w:tcBorders>
            <w:shd w:val="clear" w:color="FFFFFF" w:fill="FFFFFF"/>
            <w:noWrap/>
            <w:vAlign w:val="center"/>
            <w:hideMark/>
          </w:tcPr>
          <w:p w14:paraId="5E5BD575" w14:textId="77777777" w:rsidR="001A14EA" w:rsidRPr="001A14EA" w:rsidRDefault="001A14EA" w:rsidP="001A14EA">
            <w:pPr>
              <w:jc w:val="center"/>
              <w:rPr>
                <w:b w:val="0"/>
                <w:szCs w:val="22"/>
              </w:rPr>
            </w:pPr>
            <w:r w:rsidRPr="001A14EA">
              <w:rPr>
                <w:b w:val="0"/>
                <w:szCs w:val="22"/>
              </w:rPr>
              <w:t>27</w:t>
            </w:r>
          </w:p>
        </w:tc>
        <w:tc>
          <w:tcPr>
            <w:tcW w:w="827" w:type="dxa"/>
            <w:tcBorders>
              <w:top w:val="double" w:sz="6" w:space="0" w:color="auto"/>
              <w:left w:val="nil"/>
              <w:bottom w:val="single" w:sz="4" w:space="0" w:color="auto"/>
              <w:right w:val="single" w:sz="4" w:space="0" w:color="auto"/>
            </w:tcBorders>
            <w:shd w:val="clear" w:color="FFFFFF" w:fill="FFFFFF"/>
            <w:noWrap/>
            <w:vAlign w:val="center"/>
            <w:hideMark/>
          </w:tcPr>
          <w:p w14:paraId="0418D46E" w14:textId="77777777" w:rsidR="001A14EA" w:rsidRPr="001A14EA" w:rsidRDefault="001A14EA" w:rsidP="001A14EA">
            <w:pPr>
              <w:jc w:val="center"/>
              <w:rPr>
                <w:b w:val="0"/>
                <w:szCs w:val="22"/>
              </w:rPr>
            </w:pPr>
            <w:r w:rsidRPr="001A14EA">
              <w:rPr>
                <w:b w:val="0"/>
                <w:szCs w:val="22"/>
              </w:rPr>
              <w:t>15</w:t>
            </w:r>
          </w:p>
        </w:tc>
        <w:tc>
          <w:tcPr>
            <w:tcW w:w="818" w:type="dxa"/>
            <w:tcBorders>
              <w:top w:val="double" w:sz="6" w:space="0" w:color="auto"/>
              <w:left w:val="nil"/>
              <w:bottom w:val="single" w:sz="4" w:space="0" w:color="auto"/>
              <w:right w:val="double" w:sz="6" w:space="0" w:color="auto"/>
            </w:tcBorders>
            <w:shd w:val="clear" w:color="FFFFFF" w:fill="FFFFFF"/>
            <w:noWrap/>
            <w:vAlign w:val="center"/>
            <w:hideMark/>
          </w:tcPr>
          <w:p w14:paraId="479A3B27" w14:textId="77777777" w:rsidR="001A14EA" w:rsidRPr="001A14EA" w:rsidRDefault="001A14EA" w:rsidP="001A14EA">
            <w:pPr>
              <w:jc w:val="center"/>
              <w:rPr>
                <w:b w:val="0"/>
                <w:szCs w:val="22"/>
              </w:rPr>
            </w:pPr>
            <w:r w:rsidRPr="001A14EA">
              <w:rPr>
                <w:b w:val="0"/>
                <w:szCs w:val="22"/>
              </w:rPr>
              <w:t> </w:t>
            </w:r>
          </w:p>
        </w:tc>
        <w:tc>
          <w:tcPr>
            <w:tcW w:w="820" w:type="dxa"/>
            <w:tcBorders>
              <w:top w:val="double" w:sz="6" w:space="0" w:color="auto"/>
              <w:left w:val="nil"/>
              <w:bottom w:val="single" w:sz="4" w:space="0" w:color="auto"/>
              <w:right w:val="double" w:sz="6" w:space="0" w:color="auto"/>
            </w:tcBorders>
            <w:shd w:val="clear" w:color="FFFFFF" w:fill="FFFFFF"/>
            <w:noWrap/>
            <w:vAlign w:val="center"/>
            <w:hideMark/>
          </w:tcPr>
          <w:p w14:paraId="02DC340B" w14:textId="77777777" w:rsidR="001A14EA" w:rsidRPr="001A14EA" w:rsidRDefault="001A14EA" w:rsidP="001A14EA">
            <w:pPr>
              <w:jc w:val="center"/>
              <w:rPr>
                <w:b w:val="0"/>
                <w:szCs w:val="22"/>
              </w:rPr>
            </w:pPr>
            <w:r w:rsidRPr="001A14EA">
              <w:rPr>
                <w:b w:val="0"/>
                <w:szCs w:val="22"/>
              </w:rPr>
              <w:t>27</w:t>
            </w:r>
          </w:p>
        </w:tc>
        <w:tc>
          <w:tcPr>
            <w:tcW w:w="545" w:type="dxa"/>
            <w:tcBorders>
              <w:top w:val="double" w:sz="6" w:space="0" w:color="auto"/>
              <w:left w:val="nil"/>
              <w:bottom w:val="single" w:sz="4" w:space="0" w:color="auto"/>
              <w:right w:val="single" w:sz="4" w:space="0" w:color="auto"/>
            </w:tcBorders>
            <w:shd w:val="clear" w:color="FFFFFF" w:fill="FFFFFF"/>
            <w:noWrap/>
            <w:vAlign w:val="center"/>
            <w:hideMark/>
          </w:tcPr>
          <w:p w14:paraId="54C53A8C" w14:textId="77777777" w:rsidR="001A14EA" w:rsidRPr="001A14EA" w:rsidRDefault="001A14EA" w:rsidP="001A14EA">
            <w:pPr>
              <w:jc w:val="center"/>
              <w:rPr>
                <w:b w:val="0"/>
                <w:szCs w:val="22"/>
              </w:rPr>
            </w:pPr>
            <w:r w:rsidRPr="001A14EA">
              <w:rPr>
                <w:b w:val="0"/>
                <w:szCs w:val="22"/>
              </w:rPr>
              <w:t>12</w:t>
            </w:r>
          </w:p>
        </w:tc>
        <w:tc>
          <w:tcPr>
            <w:tcW w:w="498" w:type="dxa"/>
            <w:tcBorders>
              <w:top w:val="double" w:sz="6" w:space="0" w:color="auto"/>
              <w:left w:val="nil"/>
              <w:bottom w:val="single" w:sz="4" w:space="0" w:color="auto"/>
              <w:right w:val="single" w:sz="4" w:space="0" w:color="auto"/>
            </w:tcBorders>
            <w:shd w:val="clear" w:color="FFFFFF" w:fill="FFFFFF"/>
            <w:noWrap/>
            <w:vAlign w:val="center"/>
            <w:hideMark/>
          </w:tcPr>
          <w:p w14:paraId="2D6401AD" w14:textId="77777777" w:rsidR="001A14EA" w:rsidRPr="001A14EA" w:rsidRDefault="001A14EA" w:rsidP="001A14EA">
            <w:pPr>
              <w:jc w:val="center"/>
              <w:rPr>
                <w:b w:val="0"/>
                <w:szCs w:val="22"/>
              </w:rPr>
            </w:pPr>
            <w:r w:rsidRPr="001A14EA">
              <w:rPr>
                <w:b w:val="0"/>
                <w:szCs w:val="22"/>
              </w:rPr>
              <w:t>15</w:t>
            </w:r>
          </w:p>
        </w:tc>
        <w:tc>
          <w:tcPr>
            <w:tcW w:w="494" w:type="dxa"/>
            <w:tcBorders>
              <w:top w:val="double" w:sz="6" w:space="0" w:color="auto"/>
              <w:left w:val="nil"/>
              <w:bottom w:val="single" w:sz="4" w:space="0" w:color="auto"/>
              <w:right w:val="single" w:sz="4" w:space="0" w:color="auto"/>
            </w:tcBorders>
            <w:shd w:val="clear" w:color="FFFFFF" w:fill="FFFFFF"/>
            <w:noWrap/>
            <w:vAlign w:val="center"/>
            <w:hideMark/>
          </w:tcPr>
          <w:p w14:paraId="70A11B24" w14:textId="77777777" w:rsidR="001A14EA" w:rsidRPr="001A14EA" w:rsidRDefault="001A14EA" w:rsidP="001A14EA">
            <w:pPr>
              <w:jc w:val="center"/>
              <w:rPr>
                <w:b w:val="0"/>
                <w:szCs w:val="22"/>
              </w:rPr>
            </w:pPr>
            <w:r w:rsidRPr="001A14EA">
              <w:rPr>
                <w:b w:val="0"/>
                <w:szCs w:val="22"/>
              </w:rPr>
              <w:t> </w:t>
            </w:r>
          </w:p>
        </w:tc>
        <w:tc>
          <w:tcPr>
            <w:tcW w:w="535" w:type="dxa"/>
            <w:tcBorders>
              <w:top w:val="double" w:sz="6" w:space="0" w:color="auto"/>
              <w:left w:val="nil"/>
              <w:bottom w:val="single" w:sz="4" w:space="0" w:color="auto"/>
              <w:right w:val="single" w:sz="8" w:space="0" w:color="auto"/>
            </w:tcBorders>
            <w:shd w:val="clear" w:color="FFFFFF" w:fill="FFFFFF"/>
            <w:noWrap/>
            <w:vAlign w:val="center"/>
            <w:hideMark/>
          </w:tcPr>
          <w:p w14:paraId="6F9B375A" w14:textId="77777777" w:rsidR="001A14EA" w:rsidRPr="001A14EA" w:rsidRDefault="001A14EA" w:rsidP="001A14EA">
            <w:pPr>
              <w:jc w:val="center"/>
              <w:rPr>
                <w:b w:val="0"/>
                <w:szCs w:val="22"/>
              </w:rPr>
            </w:pPr>
            <w:r w:rsidRPr="001A14EA">
              <w:rPr>
                <w:b w:val="0"/>
                <w:szCs w:val="22"/>
              </w:rPr>
              <w:t> </w:t>
            </w:r>
          </w:p>
        </w:tc>
      </w:tr>
      <w:tr w:rsidR="001A14EA" w:rsidRPr="001A14EA" w14:paraId="01315CF9" w14:textId="77777777" w:rsidTr="00A47D61">
        <w:trPr>
          <w:trHeight w:val="315"/>
        </w:trPr>
        <w:tc>
          <w:tcPr>
            <w:tcW w:w="960" w:type="dxa"/>
            <w:tcBorders>
              <w:top w:val="nil"/>
              <w:left w:val="single" w:sz="8" w:space="0" w:color="auto"/>
              <w:bottom w:val="single" w:sz="4" w:space="0" w:color="auto"/>
              <w:right w:val="nil"/>
            </w:tcBorders>
            <w:shd w:val="clear" w:color="FFFFFF" w:fill="FFFFFF"/>
            <w:noWrap/>
            <w:vAlign w:val="center"/>
            <w:hideMark/>
          </w:tcPr>
          <w:p w14:paraId="1F48B700" w14:textId="77777777" w:rsidR="001A14EA" w:rsidRPr="001A14EA" w:rsidRDefault="001A14EA" w:rsidP="001A14EA">
            <w:pPr>
              <w:jc w:val="center"/>
              <w:rPr>
                <w:b w:val="0"/>
                <w:szCs w:val="22"/>
              </w:rPr>
            </w:pPr>
            <w:r w:rsidRPr="001A14EA">
              <w:rPr>
                <w:b w:val="0"/>
                <w:szCs w:val="22"/>
              </w:rPr>
              <w:t>4.A</w:t>
            </w:r>
          </w:p>
        </w:tc>
        <w:tc>
          <w:tcPr>
            <w:tcW w:w="753" w:type="dxa"/>
            <w:tcBorders>
              <w:top w:val="nil"/>
              <w:left w:val="double" w:sz="6" w:space="0" w:color="auto"/>
              <w:bottom w:val="single" w:sz="4" w:space="0" w:color="auto"/>
              <w:right w:val="double" w:sz="6" w:space="0" w:color="auto"/>
            </w:tcBorders>
            <w:shd w:val="clear" w:color="FFFFFF" w:fill="FFFFFF"/>
            <w:noWrap/>
            <w:vAlign w:val="center"/>
            <w:hideMark/>
          </w:tcPr>
          <w:p w14:paraId="43A13931" w14:textId="77777777" w:rsidR="001A14EA" w:rsidRPr="001A14EA" w:rsidRDefault="001A14EA" w:rsidP="001A14EA">
            <w:pPr>
              <w:jc w:val="center"/>
              <w:rPr>
                <w:b w:val="0"/>
                <w:szCs w:val="22"/>
              </w:rPr>
            </w:pPr>
            <w:proofErr w:type="spellStart"/>
            <w:r w:rsidRPr="001A14EA">
              <w:rPr>
                <w:b w:val="0"/>
                <w:szCs w:val="22"/>
              </w:rPr>
              <w:t>Ma</w:t>
            </w:r>
            <w:proofErr w:type="spellEnd"/>
          </w:p>
        </w:tc>
        <w:tc>
          <w:tcPr>
            <w:tcW w:w="852" w:type="dxa"/>
            <w:tcBorders>
              <w:top w:val="nil"/>
              <w:left w:val="nil"/>
              <w:bottom w:val="single" w:sz="4" w:space="0" w:color="auto"/>
              <w:right w:val="single" w:sz="4" w:space="0" w:color="auto"/>
            </w:tcBorders>
            <w:shd w:val="clear" w:color="FFFFFF" w:fill="FFFFFF"/>
            <w:noWrap/>
            <w:vAlign w:val="center"/>
            <w:hideMark/>
          </w:tcPr>
          <w:p w14:paraId="1B1BDD80" w14:textId="77777777" w:rsidR="001A14EA" w:rsidRPr="001A14EA" w:rsidRDefault="001A14EA" w:rsidP="001A14EA">
            <w:pPr>
              <w:jc w:val="center"/>
              <w:rPr>
                <w:b w:val="0"/>
                <w:szCs w:val="22"/>
              </w:rPr>
            </w:pPr>
            <w:r w:rsidRPr="001A14EA">
              <w:rPr>
                <w:b w:val="0"/>
                <w:szCs w:val="22"/>
              </w:rPr>
              <w:t>19</w:t>
            </w:r>
          </w:p>
        </w:tc>
        <w:tc>
          <w:tcPr>
            <w:tcW w:w="827" w:type="dxa"/>
            <w:tcBorders>
              <w:top w:val="nil"/>
              <w:left w:val="nil"/>
              <w:bottom w:val="single" w:sz="4" w:space="0" w:color="auto"/>
              <w:right w:val="single" w:sz="4" w:space="0" w:color="auto"/>
            </w:tcBorders>
            <w:shd w:val="clear" w:color="FFFFFF" w:fill="FFFFFF"/>
            <w:noWrap/>
            <w:vAlign w:val="center"/>
            <w:hideMark/>
          </w:tcPr>
          <w:p w14:paraId="170D4308" w14:textId="77777777" w:rsidR="001A14EA" w:rsidRPr="001A14EA" w:rsidRDefault="001A14EA" w:rsidP="001A14EA">
            <w:pPr>
              <w:jc w:val="center"/>
              <w:rPr>
                <w:b w:val="0"/>
                <w:szCs w:val="22"/>
              </w:rPr>
            </w:pPr>
            <w:r w:rsidRPr="001A14EA">
              <w:rPr>
                <w:b w:val="0"/>
                <w:szCs w:val="22"/>
              </w:rPr>
              <w:t>13</w:t>
            </w:r>
          </w:p>
        </w:tc>
        <w:tc>
          <w:tcPr>
            <w:tcW w:w="818" w:type="dxa"/>
            <w:tcBorders>
              <w:top w:val="nil"/>
              <w:left w:val="nil"/>
              <w:bottom w:val="single" w:sz="4" w:space="0" w:color="auto"/>
              <w:right w:val="double" w:sz="6" w:space="0" w:color="auto"/>
            </w:tcBorders>
            <w:shd w:val="clear" w:color="FFFFFF" w:fill="FFFFFF"/>
            <w:noWrap/>
            <w:vAlign w:val="center"/>
            <w:hideMark/>
          </w:tcPr>
          <w:p w14:paraId="72D140FA" w14:textId="77777777" w:rsidR="001A14EA" w:rsidRPr="001A14EA" w:rsidRDefault="001A14EA" w:rsidP="001A14EA">
            <w:pPr>
              <w:jc w:val="center"/>
              <w:rPr>
                <w:b w:val="0"/>
                <w:szCs w:val="22"/>
              </w:rPr>
            </w:pPr>
            <w:r w:rsidRPr="001A14EA">
              <w:rPr>
                <w:b w:val="0"/>
                <w:szCs w:val="22"/>
              </w:rPr>
              <w:t> </w:t>
            </w:r>
          </w:p>
        </w:tc>
        <w:tc>
          <w:tcPr>
            <w:tcW w:w="820" w:type="dxa"/>
            <w:tcBorders>
              <w:top w:val="nil"/>
              <w:left w:val="nil"/>
              <w:bottom w:val="double" w:sz="6" w:space="0" w:color="auto"/>
              <w:right w:val="double" w:sz="6" w:space="0" w:color="auto"/>
            </w:tcBorders>
            <w:shd w:val="clear" w:color="FFFFFF" w:fill="FFFFFF"/>
            <w:noWrap/>
            <w:vAlign w:val="center"/>
            <w:hideMark/>
          </w:tcPr>
          <w:p w14:paraId="60B6A410" w14:textId="77777777" w:rsidR="001A14EA" w:rsidRPr="001A14EA" w:rsidRDefault="001A14EA" w:rsidP="001A14EA">
            <w:pPr>
              <w:jc w:val="center"/>
              <w:rPr>
                <w:b w:val="0"/>
                <w:szCs w:val="22"/>
              </w:rPr>
            </w:pPr>
            <w:r w:rsidRPr="001A14EA">
              <w:rPr>
                <w:b w:val="0"/>
                <w:szCs w:val="22"/>
              </w:rPr>
              <w:t>19</w:t>
            </w:r>
          </w:p>
        </w:tc>
        <w:tc>
          <w:tcPr>
            <w:tcW w:w="545" w:type="dxa"/>
            <w:tcBorders>
              <w:top w:val="nil"/>
              <w:left w:val="nil"/>
              <w:bottom w:val="single" w:sz="4" w:space="0" w:color="auto"/>
              <w:right w:val="single" w:sz="4" w:space="0" w:color="auto"/>
            </w:tcBorders>
            <w:shd w:val="clear" w:color="FFFFFF" w:fill="FFFFFF"/>
            <w:noWrap/>
            <w:vAlign w:val="center"/>
            <w:hideMark/>
          </w:tcPr>
          <w:p w14:paraId="59C0F3B8" w14:textId="77777777" w:rsidR="001A14EA" w:rsidRPr="001A14EA" w:rsidRDefault="001A14EA" w:rsidP="001A14EA">
            <w:pPr>
              <w:jc w:val="center"/>
              <w:rPr>
                <w:b w:val="0"/>
                <w:szCs w:val="22"/>
              </w:rPr>
            </w:pPr>
            <w:r w:rsidRPr="001A14EA">
              <w:rPr>
                <w:b w:val="0"/>
                <w:szCs w:val="22"/>
              </w:rPr>
              <w:t>6</w:t>
            </w:r>
          </w:p>
        </w:tc>
        <w:tc>
          <w:tcPr>
            <w:tcW w:w="498" w:type="dxa"/>
            <w:tcBorders>
              <w:top w:val="nil"/>
              <w:left w:val="nil"/>
              <w:bottom w:val="single" w:sz="4" w:space="0" w:color="auto"/>
              <w:right w:val="single" w:sz="4" w:space="0" w:color="auto"/>
            </w:tcBorders>
            <w:shd w:val="clear" w:color="FFFFFF" w:fill="FFFFFF"/>
            <w:noWrap/>
            <w:vAlign w:val="center"/>
            <w:hideMark/>
          </w:tcPr>
          <w:p w14:paraId="5A52C7FD" w14:textId="77777777" w:rsidR="001A14EA" w:rsidRPr="001A14EA" w:rsidRDefault="001A14EA" w:rsidP="001A14EA">
            <w:pPr>
              <w:jc w:val="center"/>
              <w:rPr>
                <w:b w:val="0"/>
                <w:szCs w:val="22"/>
              </w:rPr>
            </w:pPr>
            <w:r w:rsidRPr="001A14EA">
              <w:rPr>
                <w:b w:val="0"/>
                <w:szCs w:val="22"/>
              </w:rPr>
              <w:t>1</w:t>
            </w:r>
          </w:p>
        </w:tc>
        <w:tc>
          <w:tcPr>
            <w:tcW w:w="494" w:type="dxa"/>
            <w:tcBorders>
              <w:top w:val="nil"/>
              <w:left w:val="nil"/>
              <w:bottom w:val="single" w:sz="4" w:space="0" w:color="auto"/>
              <w:right w:val="single" w:sz="4" w:space="0" w:color="auto"/>
            </w:tcBorders>
            <w:shd w:val="clear" w:color="FFFFFF" w:fill="FFFFFF"/>
            <w:noWrap/>
            <w:vAlign w:val="center"/>
            <w:hideMark/>
          </w:tcPr>
          <w:p w14:paraId="34CF0F33" w14:textId="77777777" w:rsidR="001A14EA" w:rsidRPr="001A14EA" w:rsidRDefault="001A14EA" w:rsidP="001A14EA">
            <w:pPr>
              <w:jc w:val="center"/>
              <w:rPr>
                <w:b w:val="0"/>
                <w:szCs w:val="22"/>
              </w:rPr>
            </w:pPr>
            <w:r w:rsidRPr="001A14EA">
              <w:rPr>
                <w:b w:val="0"/>
                <w:szCs w:val="22"/>
              </w:rPr>
              <w:t>12</w:t>
            </w:r>
          </w:p>
        </w:tc>
        <w:tc>
          <w:tcPr>
            <w:tcW w:w="535" w:type="dxa"/>
            <w:tcBorders>
              <w:top w:val="nil"/>
              <w:left w:val="nil"/>
              <w:bottom w:val="single" w:sz="4" w:space="0" w:color="auto"/>
              <w:right w:val="single" w:sz="8" w:space="0" w:color="auto"/>
            </w:tcBorders>
            <w:shd w:val="clear" w:color="FFFFFF" w:fill="FFFFFF"/>
            <w:noWrap/>
            <w:vAlign w:val="center"/>
            <w:hideMark/>
          </w:tcPr>
          <w:p w14:paraId="0686ECA6" w14:textId="77777777" w:rsidR="001A14EA" w:rsidRPr="001A14EA" w:rsidRDefault="001A14EA" w:rsidP="001A14EA">
            <w:pPr>
              <w:jc w:val="center"/>
              <w:rPr>
                <w:b w:val="0"/>
                <w:szCs w:val="22"/>
              </w:rPr>
            </w:pPr>
            <w:r w:rsidRPr="001A14EA">
              <w:rPr>
                <w:b w:val="0"/>
                <w:szCs w:val="22"/>
              </w:rPr>
              <w:t> </w:t>
            </w:r>
          </w:p>
        </w:tc>
      </w:tr>
      <w:tr w:rsidR="00141461" w:rsidRPr="001A14EA" w14:paraId="1B839F17" w14:textId="77777777" w:rsidTr="00A47D61">
        <w:trPr>
          <w:trHeight w:val="330"/>
        </w:trPr>
        <w:tc>
          <w:tcPr>
            <w:tcW w:w="960" w:type="dxa"/>
            <w:tcBorders>
              <w:top w:val="double" w:sz="6" w:space="0" w:color="auto"/>
              <w:left w:val="single" w:sz="8" w:space="0" w:color="auto"/>
              <w:bottom w:val="single" w:sz="8" w:space="0" w:color="auto"/>
              <w:right w:val="nil"/>
            </w:tcBorders>
            <w:shd w:val="clear" w:color="FFFFFF" w:fill="FFFFFF"/>
            <w:noWrap/>
            <w:vAlign w:val="center"/>
            <w:hideMark/>
          </w:tcPr>
          <w:p w14:paraId="5DC86691" w14:textId="77777777" w:rsidR="001A14EA" w:rsidRPr="001A14EA" w:rsidRDefault="001A14EA" w:rsidP="001A14EA">
            <w:pPr>
              <w:jc w:val="center"/>
              <w:rPr>
                <w:b w:val="0"/>
                <w:szCs w:val="22"/>
              </w:rPr>
            </w:pPr>
            <w:r w:rsidRPr="001A14EA">
              <w:rPr>
                <w:b w:val="0"/>
                <w:szCs w:val="22"/>
              </w:rPr>
              <w:t>Celkem</w:t>
            </w:r>
          </w:p>
        </w:tc>
        <w:tc>
          <w:tcPr>
            <w:tcW w:w="753" w:type="dxa"/>
            <w:tcBorders>
              <w:top w:val="double" w:sz="6" w:space="0" w:color="auto"/>
              <w:left w:val="double" w:sz="6" w:space="0" w:color="auto"/>
              <w:bottom w:val="single" w:sz="8" w:space="0" w:color="auto"/>
              <w:right w:val="double" w:sz="6" w:space="0" w:color="auto"/>
            </w:tcBorders>
            <w:shd w:val="clear" w:color="auto" w:fill="auto"/>
            <w:noWrap/>
            <w:vAlign w:val="center"/>
            <w:hideMark/>
          </w:tcPr>
          <w:p w14:paraId="6C13A5A9" w14:textId="77777777" w:rsidR="001A14EA" w:rsidRPr="001A14EA" w:rsidRDefault="001A14EA" w:rsidP="001A14EA">
            <w:pPr>
              <w:jc w:val="center"/>
              <w:rPr>
                <w:b w:val="0"/>
                <w:szCs w:val="22"/>
              </w:rPr>
            </w:pPr>
            <w:r w:rsidRPr="001A14EA">
              <w:rPr>
                <w:b w:val="0"/>
                <w:szCs w:val="22"/>
              </w:rPr>
              <w:t> </w:t>
            </w:r>
          </w:p>
        </w:tc>
        <w:tc>
          <w:tcPr>
            <w:tcW w:w="852" w:type="dxa"/>
            <w:tcBorders>
              <w:top w:val="double" w:sz="6" w:space="0" w:color="auto"/>
              <w:left w:val="nil"/>
              <w:bottom w:val="single" w:sz="8" w:space="0" w:color="auto"/>
              <w:right w:val="single" w:sz="4" w:space="0" w:color="auto"/>
            </w:tcBorders>
            <w:shd w:val="clear" w:color="FFFFFF" w:fill="FFFFFF"/>
            <w:noWrap/>
            <w:vAlign w:val="center"/>
            <w:hideMark/>
          </w:tcPr>
          <w:p w14:paraId="48C739A8" w14:textId="0507E9D1" w:rsidR="001A14EA" w:rsidRPr="001A14EA" w:rsidRDefault="001A14EA" w:rsidP="001A14EA">
            <w:pPr>
              <w:jc w:val="center"/>
              <w:rPr>
                <w:b w:val="0"/>
                <w:szCs w:val="22"/>
              </w:rPr>
            </w:pPr>
            <w:r w:rsidRPr="001A14EA">
              <w:rPr>
                <w:b w:val="0"/>
                <w:szCs w:val="22"/>
              </w:rPr>
              <w:t>32</w:t>
            </w:r>
            <w:r w:rsidR="00141461">
              <w:rPr>
                <w:b w:val="0"/>
                <w:szCs w:val="22"/>
              </w:rPr>
              <w:t>3</w:t>
            </w:r>
          </w:p>
        </w:tc>
        <w:tc>
          <w:tcPr>
            <w:tcW w:w="827" w:type="dxa"/>
            <w:tcBorders>
              <w:top w:val="double" w:sz="6" w:space="0" w:color="auto"/>
              <w:left w:val="nil"/>
              <w:bottom w:val="single" w:sz="8" w:space="0" w:color="auto"/>
              <w:right w:val="single" w:sz="4" w:space="0" w:color="auto"/>
            </w:tcBorders>
            <w:shd w:val="clear" w:color="FFFFFF" w:fill="FFFFFF"/>
            <w:noWrap/>
            <w:vAlign w:val="center"/>
            <w:hideMark/>
          </w:tcPr>
          <w:p w14:paraId="1DFBC636" w14:textId="77777777" w:rsidR="001A14EA" w:rsidRPr="001A14EA" w:rsidRDefault="001A14EA" w:rsidP="001A14EA">
            <w:pPr>
              <w:jc w:val="center"/>
              <w:rPr>
                <w:b w:val="0"/>
                <w:szCs w:val="22"/>
              </w:rPr>
            </w:pPr>
            <w:r w:rsidRPr="001A14EA">
              <w:rPr>
                <w:b w:val="0"/>
                <w:szCs w:val="22"/>
              </w:rPr>
              <w:t>186</w:t>
            </w:r>
          </w:p>
        </w:tc>
        <w:tc>
          <w:tcPr>
            <w:tcW w:w="818" w:type="dxa"/>
            <w:tcBorders>
              <w:top w:val="double" w:sz="6" w:space="0" w:color="auto"/>
              <w:left w:val="nil"/>
              <w:bottom w:val="single" w:sz="8" w:space="0" w:color="auto"/>
              <w:right w:val="double" w:sz="6" w:space="0" w:color="auto"/>
            </w:tcBorders>
            <w:shd w:val="clear" w:color="FFFFFF" w:fill="FFFFFF"/>
            <w:noWrap/>
            <w:vAlign w:val="center"/>
            <w:hideMark/>
          </w:tcPr>
          <w:p w14:paraId="5EEFD9D6" w14:textId="71CFBC18" w:rsidR="001A14EA" w:rsidRPr="001A14EA" w:rsidRDefault="001A14EA" w:rsidP="001A14EA">
            <w:pPr>
              <w:jc w:val="center"/>
              <w:rPr>
                <w:b w:val="0"/>
                <w:szCs w:val="22"/>
              </w:rPr>
            </w:pPr>
            <w:r>
              <w:rPr>
                <w:b w:val="0"/>
                <w:szCs w:val="22"/>
              </w:rPr>
              <w:t>1</w:t>
            </w:r>
          </w:p>
        </w:tc>
        <w:tc>
          <w:tcPr>
            <w:tcW w:w="820" w:type="dxa"/>
            <w:tcBorders>
              <w:top w:val="nil"/>
              <w:left w:val="nil"/>
              <w:bottom w:val="single" w:sz="8" w:space="0" w:color="auto"/>
              <w:right w:val="double" w:sz="6" w:space="0" w:color="auto"/>
            </w:tcBorders>
            <w:shd w:val="clear" w:color="FFFFFF" w:fill="FFFFFF"/>
            <w:noWrap/>
            <w:vAlign w:val="center"/>
            <w:hideMark/>
          </w:tcPr>
          <w:p w14:paraId="3284C6E0" w14:textId="38FD08FB" w:rsidR="001A14EA" w:rsidRPr="001A14EA" w:rsidRDefault="001A14EA" w:rsidP="001A14EA">
            <w:pPr>
              <w:jc w:val="center"/>
              <w:rPr>
                <w:b w:val="0"/>
                <w:szCs w:val="22"/>
              </w:rPr>
            </w:pPr>
            <w:r w:rsidRPr="001A14EA">
              <w:rPr>
                <w:b w:val="0"/>
                <w:szCs w:val="22"/>
              </w:rPr>
              <w:t>32</w:t>
            </w:r>
            <w:r w:rsidR="00141461">
              <w:rPr>
                <w:b w:val="0"/>
                <w:szCs w:val="22"/>
              </w:rPr>
              <w:t>3</w:t>
            </w:r>
          </w:p>
        </w:tc>
        <w:tc>
          <w:tcPr>
            <w:tcW w:w="545" w:type="dxa"/>
            <w:tcBorders>
              <w:top w:val="double" w:sz="6" w:space="0" w:color="auto"/>
              <w:left w:val="nil"/>
              <w:bottom w:val="single" w:sz="8" w:space="0" w:color="auto"/>
              <w:right w:val="single" w:sz="4" w:space="0" w:color="auto"/>
            </w:tcBorders>
            <w:shd w:val="clear" w:color="FFFFFF" w:fill="FFFFFF"/>
            <w:noWrap/>
            <w:vAlign w:val="center"/>
            <w:hideMark/>
          </w:tcPr>
          <w:p w14:paraId="2ACE5AF0" w14:textId="77777777" w:rsidR="001A14EA" w:rsidRPr="001A14EA" w:rsidRDefault="001A14EA" w:rsidP="001A14EA">
            <w:pPr>
              <w:jc w:val="center"/>
              <w:rPr>
                <w:b w:val="0"/>
                <w:szCs w:val="22"/>
              </w:rPr>
            </w:pPr>
            <w:r w:rsidRPr="001A14EA">
              <w:rPr>
                <w:b w:val="0"/>
                <w:szCs w:val="22"/>
              </w:rPr>
              <w:t>136</w:t>
            </w:r>
          </w:p>
        </w:tc>
        <w:tc>
          <w:tcPr>
            <w:tcW w:w="498" w:type="dxa"/>
            <w:tcBorders>
              <w:top w:val="double" w:sz="6" w:space="0" w:color="auto"/>
              <w:left w:val="nil"/>
              <w:bottom w:val="single" w:sz="8" w:space="0" w:color="auto"/>
              <w:right w:val="single" w:sz="4" w:space="0" w:color="auto"/>
            </w:tcBorders>
            <w:shd w:val="clear" w:color="FFFFFF" w:fill="FFFFFF"/>
            <w:noWrap/>
            <w:vAlign w:val="center"/>
            <w:hideMark/>
          </w:tcPr>
          <w:p w14:paraId="498381AD" w14:textId="77777777" w:rsidR="001A14EA" w:rsidRPr="001A14EA" w:rsidRDefault="001A14EA" w:rsidP="001A14EA">
            <w:pPr>
              <w:jc w:val="center"/>
              <w:rPr>
                <w:b w:val="0"/>
                <w:szCs w:val="22"/>
              </w:rPr>
            </w:pPr>
            <w:r w:rsidRPr="001A14EA">
              <w:rPr>
                <w:b w:val="0"/>
                <w:szCs w:val="22"/>
              </w:rPr>
              <w:t>25</w:t>
            </w:r>
          </w:p>
        </w:tc>
        <w:tc>
          <w:tcPr>
            <w:tcW w:w="494" w:type="dxa"/>
            <w:tcBorders>
              <w:top w:val="double" w:sz="6" w:space="0" w:color="auto"/>
              <w:left w:val="nil"/>
              <w:bottom w:val="single" w:sz="8" w:space="0" w:color="auto"/>
              <w:right w:val="single" w:sz="4" w:space="0" w:color="auto"/>
            </w:tcBorders>
            <w:shd w:val="clear" w:color="FFFFFF" w:fill="FFFFFF"/>
            <w:noWrap/>
            <w:vAlign w:val="center"/>
            <w:hideMark/>
          </w:tcPr>
          <w:p w14:paraId="5512B78B" w14:textId="7E920701" w:rsidR="001A14EA" w:rsidRPr="001A14EA" w:rsidRDefault="001A14EA" w:rsidP="001A14EA">
            <w:pPr>
              <w:jc w:val="center"/>
              <w:rPr>
                <w:b w:val="0"/>
                <w:szCs w:val="22"/>
              </w:rPr>
            </w:pPr>
            <w:r w:rsidRPr="001A14EA">
              <w:rPr>
                <w:b w:val="0"/>
                <w:szCs w:val="22"/>
              </w:rPr>
              <w:t>7</w:t>
            </w:r>
            <w:r w:rsidR="00141461">
              <w:rPr>
                <w:b w:val="0"/>
                <w:szCs w:val="22"/>
              </w:rPr>
              <w:t>8</w:t>
            </w:r>
          </w:p>
        </w:tc>
        <w:tc>
          <w:tcPr>
            <w:tcW w:w="535" w:type="dxa"/>
            <w:tcBorders>
              <w:top w:val="double" w:sz="6" w:space="0" w:color="auto"/>
              <w:left w:val="nil"/>
              <w:bottom w:val="single" w:sz="8" w:space="0" w:color="auto"/>
              <w:right w:val="single" w:sz="8" w:space="0" w:color="auto"/>
            </w:tcBorders>
            <w:shd w:val="clear" w:color="FFFFFF" w:fill="FFFFFF"/>
            <w:noWrap/>
            <w:vAlign w:val="center"/>
            <w:hideMark/>
          </w:tcPr>
          <w:p w14:paraId="4A182656" w14:textId="77777777" w:rsidR="001A14EA" w:rsidRPr="001A14EA" w:rsidRDefault="001A14EA" w:rsidP="001A14EA">
            <w:pPr>
              <w:jc w:val="center"/>
              <w:rPr>
                <w:b w:val="0"/>
                <w:szCs w:val="22"/>
              </w:rPr>
            </w:pPr>
            <w:r w:rsidRPr="001A14EA">
              <w:rPr>
                <w:b w:val="0"/>
                <w:szCs w:val="22"/>
              </w:rPr>
              <w:t>27</w:t>
            </w:r>
          </w:p>
        </w:tc>
      </w:tr>
    </w:tbl>
    <w:p w14:paraId="701FB484" w14:textId="77777777" w:rsidR="005B1A9D" w:rsidRDefault="005B1A9D" w:rsidP="00EE4B4F">
      <w:pPr>
        <w:spacing w:before="40"/>
        <w:ind w:left="142"/>
        <w:jc w:val="both"/>
        <w:rPr>
          <w:b w:val="0"/>
        </w:rPr>
      </w:pPr>
    </w:p>
    <w:p w14:paraId="0B5D324E" w14:textId="77777777" w:rsidR="00FB10B8" w:rsidRPr="00116169" w:rsidRDefault="00FB10B8" w:rsidP="00EE4B4F">
      <w:pPr>
        <w:spacing w:before="40"/>
        <w:ind w:left="142"/>
        <w:jc w:val="both"/>
        <w:rPr>
          <w:b w:val="0"/>
        </w:rPr>
      </w:pPr>
      <w:r w:rsidRPr="00116169">
        <w:rPr>
          <w:b w:val="0"/>
        </w:rPr>
        <w:t>Výuka</w:t>
      </w:r>
      <w:r w:rsidR="00ED04C2">
        <w:rPr>
          <w:b w:val="0"/>
        </w:rPr>
        <w:t xml:space="preserve"> </w:t>
      </w:r>
      <w:r w:rsidRPr="00116169">
        <w:rPr>
          <w:b w:val="0"/>
        </w:rPr>
        <w:t>podle vlastního vzdělávacího programu</w:t>
      </w:r>
      <w:r>
        <w:rPr>
          <w:b w:val="0"/>
        </w:rPr>
        <w:t xml:space="preserve"> s názvem </w:t>
      </w:r>
      <w:r w:rsidRPr="00ED04C2">
        <w:rPr>
          <w:i/>
        </w:rPr>
        <w:t>Škola v digitálním světě aneb Uchop svoji šanci</w:t>
      </w:r>
      <w:r w:rsidR="00ED04C2">
        <w:rPr>
          <w:b w:val="0"/>
        </w:rPr>
        <w:t xml:space="preserve"> probíhá </w:t>
      </w:r>
      <w:r>
        <w:rPr>
          <w:b w:val="0"/>
        </w:rPr>
        <w:t>ve všech ročnících gymnázia</w:t>
      </w:r>
      <w:r w:rsidRPr="00116169">
        <w:rPr>
          <w:b w:val="0"/>
        </w:rPr>
        <w:t>.</w:t>
      </w:r>
    </w:p>
    <w:p w14:paraId="115F81AD" w14:textId="2C5A249A" w:rsidR="00FB10B8" w:rsidRDefault="00FB10B8" w:rsidP="00EE4B4F">
      <w:pPr>
        <w:spacing w:before="40"/>
        <w:ind w:left="142"/>
        <w:jc w:val="both"/>
        <w:rPr>
          <w:b w:val="0"/>
        </w:rPr>
      </w:pPr>
      <w:r w:rsidRPr="00116169">
        <w:rPr>
          <w:b w:val="0"/>
        </w:rPr>
        <w:t>Škola měla v</w:t>
      </w:r>
      <w:r>
        <w:rPr>
          <w:b w:val="0"/>
        </w:rPr>
        <w:t>e</w:t>
      </w:r>
      <w:r w:rsidRPr="00116169">
        <w:rPr>
          <w:b w:val="0"/>
        </w:rPr>
        <w:t xml:space="preserve"> 1</w:t>
      </w:r>
      <w:r w:rsidR="007C7066">
        <w:rPr>
          <w:b w:val="0"/>
        </w:rPr>
        <w:t>2</w:t>
      </w:r>
      <w:r w:rsidRPr="00116169">
        <w:rPr>
          <w:b w:val="0"/>
        </w:rPr>
        <w:t xml:space="preserve"> třídách</w:t>
      </w:r>
      <w:r w:rsidR="00A01A9E">
        <w:rPr>
          <w:b w:val="0"/>
        </w:rPr>
        <w:t xml:space="preserve"> 3</w:t>
      </w:r>
      <w:r w:rsidR="00B84BAA">
        <w:rPr>
          <w:b w:val="0"/>
        </w:rPr>
        <w:t>23</w:t>
      </w:r>
      <w:r w:rsidRPr="00116169">
        <w:rPr>
          <w:b w:val="0"/>
        </w:rPr>
        <w:t xml:space="preserve"> žáků</w:t>
      </w:r>
      <w:r w:rsidR="00ED04C2">
        <w:rPr>
          <w:b w:val="0"/>
        </w:rPr>
        <w:t>, počet</w:t>
      </w:r>
      <w:r w:rsidR="000148E6">
        <w:rPr>
          <w:b w:val="0"/>
        </w:rPr>
        <w:t xml:space="preserve"> </w:t>
      </w:r>
      <w:r w:rsidR="00E27543">
        <w:rPr>
          <w:b w:val="0"/>
        </w:rPr>
        <w:t>se nezměnil</w:t>
      </w:r>
      <w:r>
        <w:rPr>
          <w:b w:val="0"/>
        </w:rPr>
        <w:t xml:space="preserve">. </w:t>
      </w:r>
      <w:r w:rsidR="00ED04C2">
        <w:rPr>
          <w:b w:val="0"/>
        </w:rPr>
        <w:t>Všechny</w:t>
      </w:r>
      <w:r w:rsidRPr="00116169">
        <w:rPr>
          <w:b w:val="0"/>
        </w:rPr>
        <w:t xml:space="preserve"> obory </w:t>
      </w:r>
      <w:r w:rsidR="00ED04C2">
        <w:rPr>
          <w:b w:val="0"/>
        </w:rPr>
        <w:t>vzdělá</w:t>
      </w:r>
      <w:r w:rsidR="00836396">
        <w:rPr>
          <w:b w:val="0"/>
        </w:rPr>
        <w:t>vá</w:t>
      </w:r>
      <w:r w:rsidR="00ED04C2">
        <w:rPr>
          <w:b w:val="0"/>
        </w:rPr>
        <w:t xml:space="preserve">ní </w:t>
      </w:r>
      <w:r w:rsidRPr="00116169">
        <w:rPr>
          <w:b w:val="0"/>
        </w:rPr>
        <w:t xml:space="preserve">mají všeobecné zaměření, na gymnáziu je mírně posílena výuka přírodovědných předmětů a prvního cizího jazyka, </w:t>
      </w:r>
      <w:r>
        <w:rPr>
          <w:b w:val="0"/>
        </w:rPr>
        <w:t>další zaměření žák realizuje volbou</w:t>
      </w:r>
      <w:r w:rsidRPr="00116169">
        <w:rPr>
          <w:b w:val="0"/>
        </w:rPr>
        <w:t xml:space="preserve"> volitelných předmětů</w:t>
      </w:r>
      <w:r>
        <w:rPr>
          <w:b w:val="0"/>
        </w:rPr>
        <w:t xml:space="preserve"> v posledních dvou ročnících studia</w:t>
      </w:r>
      <w:r w:rsidRPr="00116169">
        <w:rPr>
          <w:b w:val="0"/>
        </w:rPr>
        <w:t>.</w:t>
      </w:r>
    </w:p>
    <w:p w14:paraId="17FE8B30" w14:textId="2FE431F1" w:rsidR="00FB10B8" w:rsidRPr="00116169" w:rsidRDefault="00394424" w:rsidP="00EE4B4F">
      <w:pPr>
        <w:spacing w:before="40"/>
        <w:ind w:left="142"/>
        <w:jc w:val="both"/>
        <w:rPr>
          <w:b w:val="0"/>
        </w:rPr>
      </w:pPr>
      <w:r>
        <w:rPr>
          <w:b w:val="0"/>
        </w:rPr>
        <w:t xml:space="preserve">Vyučuje se jazyk </w:t>
      </w:r>
      <w:r w:rsidRPr="00116169">
        <w:rPr>
          <w:b w:val="0"/>
        </w:rPr>
        <w:t>anglický</w:t>
      </w:r>
      <w:r>
        <w:rPr>
          <w:b w:val="0"/>
        </w:rPr>
        <w:t>, německý</w:t>
      </w:r>
      <w:r w:rsidR="00FB10B8" w:rsidRPr="00116169">
        <w:rPr>
          <w:b w:val="0"/>
        </w:rPr>
        <w:t xml:space="preserve">, francouzský, španělský a ruský. Všichni žáci mají první jazyk anglický. </w:t>
      </w:r>
      <w:r w:rsidR="00FB10B8">
        <w:rPr>
          <w:b w:val="0"/>
        </w:rPr>
        <w:t xml:space="preserve">Pomalu se zvyšuje zájem o německý a </w:t>
      </w:r>
      <w:r w:rsidR="001C4B8C">
        <w:rPr>
          <w:b w:val="0"/>
        </w:rPr>
        <w:t>španělský</w:t>
      </w:r>
      <w:r w:rsidR="00FB10B8">
        <w:rPr>
          <w:b w:val="0"/>
        </w:rPr>
        <w:t xml:space="preserve"> jazyk, z</w:t>
      </w:r>
      <w:r w:rsidR="00FB10B8" w:rsidRPr="00116169">
        <w:rPr>
          <w:b w:val="0"/>
        </w:rPr>
        <w:t>ájem o francouzský jazyk klesá.</w:t>
      </w:r>
      <w:r w:rsidR="00D67ABF">
        <w:rPr>
          <w:b w:val="0"/>
        </w:rPr>
        <w:t xml:space="preserve"> Abychom mohli vyhovět zájmu žáků a nabídnout jim všechny jazyky, spojili jsme na druhý cizí jazyk žáky 1.A a tercie. Došlo tím k vytvoření dostatečně početných skupin tak, aby vyhovovaly vyhlášce.</w:t>
      </w:r>
    </w:p>
    <w:p w14:paraId="1B2E72E7" w14:textId="6D7028F2" w:rsidR="00FB10B8" w:rsidRDefault="00ED04C2" w:rsidP="000E24F0">
      <w:pPr>
        <w:spacing w:before="40"/>
        <w:ind w:left="142"/>
        <w:jc w:val="both"/>
        <w:rPr>
          <w:b w:val="0"/>
        </w:rPr>
      </w:pPr>
      <w:r>
        <w:rPr>
          <w:b w:val="0"/>
        </w:rPr>
        <w:t>Škola</w:t>
      </w:r>
      <w:r w:rsidR="001B1E3D">
        <w:rPr>
          <w:b w:val="0"/>
        </w:rPr>
        <w:t xml:space="preserve"> je</w:t>
      </w:r>
      <w:r w:rsidR="00FB10B8">
        <w:rPr>
          <w:b w:val="0"/>
        </w:rPr>
        <w:t xml:space="preserve"> vybavena tře</w:t>
      </w:r>
      <w:r w:rsidR="001B1E3D">
        <w:rPr>
          <w:b w:val="0"/>
        </w:rPr>
        <w:t>mi</w:t>
      </w:r>
      <w:r w:rsidR="00FB10B8">
        <w:rPr>
          <w:b w:val="0"/>
        </w:rPr>
        <w:t xml:space="preserve"> učebna</w:t>
      </w:r>
      <w:r w:rsidR="001B1E3D">
        <w:rPr>
          <w:b w:val="0"/>
        </w:rPr>
        <w:t>mi</w:t>
      </w:r>
      <w:r w:rsidR="00FB10B8">
        <w:rPr>
          <w:b w:val="0"/>
        </w:rPr>
        <w:t xml:space="preserve"> cizích jazyků </w:t>
      </w:r>
      <w:r w:rsidR="001B1E3D">
        <w:rPr>
          <w:b w:val="0"/>
        </w:rPr>
        <w:t>s</w:t>
      </w:r>
      <w:r w:rsidR="00FB10B8">
        <w:rPr>
          <w:b w:val="0"/>
        </w:rPr>
        <w:t xml:space="preserve"> interaktivní</w:t>
      </w:r>
      <w:r w:rsidR="001B1E3D">
        <w:rPr>
          <w:b w:val="0"/>
        </w:rPr>
        <w:t>mi</w:t>
      </w:r>
      <w:r w:rsidR="00FB10B8">
        <w:rPr>
          <w:b w:val="0"/>
        </w:rPr>
        <w:t xml:space="preserve"> tabule</w:t>
      </w:r>
      <w:r w:rsidR="001B1E3D">
        <w:rPr>
          <w:b w:val="0"/>
        </w:rPr>
        <w:t>mi,</w:t>
      </w:r>
      <w:r w:rsidR="00FB10B8">
        <w:rPr>
          <w:b w:val="0"/>
        </w:rPr>
        <w:t xml:space="preserve"> s počítač</w:t>
      </w:r>
      <w:r w:rsidR="001B1E3D">
        <w:rPr>
          <w:b w:val="0"/>
        </w:rPr>
        <w:t>i</w:t>
      </w:r>
      <w:r w:rsidR="00FB10B8">
        <w:rPr>
          <w:b w:val="0"/>
        </w:rPr>
        <w:t xml:space="preserve"> a reproduktory. </w:t>
      </w:r>
      <w:r w:rsidR="00FB10B8" w:rsidRPr="00116169">
        <w:rPr>
          <w:b w:val="0"/>
        </w:rPr>
        <w:t>K prohloubení jazykových znalo</w:t>
      </w:r>
      <w:r w:rsidR="00A01A9E">
        <w:rPr>
          <w:b w:val="0"/>
        </w:rPr>
        <w:t>stí využíváme další aktivity (vý</w:t>
      </w:r>
      <w:r w:rsidR="00FB10B8" w:rsidRPr="00116169">
        <w:rPr>
          <w:b w:val="0"/>
        </w:rPr>
        <w:t>jezdy, dopisování,</w:t>
      </w:r>
      <w:r w:rsidR="001D6A16">
        <w:rPr>
          <w:b w:val="0"/>
        </w:rPr>
        <w:t xml:space="preserve"> on-line spojení,</w:t>
      </w:r>
      <w:r w:rsidR="00FB10B8" w:rsidRPr="00116169">
        <w:rPr>
          <w:b w:val="0"/>
        </w:rPr>
        <w:t xml:space="preserve"> zahraniční časopisy, studijní či výměnné pobyty ž</w:t>
      </w:r>
      <w:r w:rsidR="00836396">
        <w:rPr>
          <w:b w:val="0"/>
        </w:rPr>
        <w:t xml:space="preserve">áků, materiály </w:t>
      </w:r>
      <w:proofErr w:type="spellStart"/>
      <w:r w:rsidR="00836396">
        <w:rPr>
          <w:b w:val="0"/>
        </w:rPr>
        <w:t>Goetheova</w:t>
      </w:r>
      <w:proofErr w:type="spellEnd"/>
      <w:r w:rsidR="00836396">
        <w:rPr>
          <w:b w:val="0"/>
        </w:rPr>
        <w:t xml:space="preserve"> institutu</w:t>
      </w:r>
      <w:r w:rsidR="00FB10B8" w:rsidRPr="00116169">
        <w:rPr>
          <w:b w:val="0"/>
        </w:rPr>
        <w:t xml:space="preserve"> apod.).</w:t>
      </w:r>
      <w:r w:rsidR="00A4211E">
        <w:rPr>
          <w:b w:val="0"/>
        </w:rPr>
        <w:t xml:space="preserve"> Velice dobře je také vybavena anglická knihovna z</w:t>
      </w:r>
      <w:r w:rsidR="00A4211E" w:rsidRPr="00BC04E8">
        <w:rPr>
          <w:b w:val="0"/>
        </w:rPr>
        <w:t xml:space="preserve"> projektu </w:t>
      </w:r>
      <w:proofErr w:type="spellStart"/>
      <w:r w:rsidR="00A4211E" w:rsidRPr="00BC04E8">
        <w:rPr>
          <w:b w:val="0"/>
        </w:rPr>
        <w:t>Grab</w:t>
      </w:r>
      <w:proofErr w:type="spellEnd"/>
      <w:r w:rsidR="00A4211E" w:rsidRPr="00BC04E8">
        <w:rPr>
          <w:b w:val="0"/>
        </w:rPr>
        <w:t xml:space="preserve"> </w:t>
      </w:r>
      <w:proofErr w:type="spellStart"/>
      <w:r w:rsidR="00A4211E" w:rsidRPr="00BC04E8">
        <w:rPr>
          <w:b w:val="0"/>
        </w:rPr>
        <w:t>the</w:t>
      </w:r>
      <w:proofErr w:type="spellEnd"/>
      <w:r w:rsidR="00A4211E" w:rsidRPr="00BC04E8">
        <w:rPr>
          <w:b w:val="0"/>
        </w:rPr>
        <w:t xml:space="preserve"> </w:t>
      </w:r>
      <w:proofErr w:type="spellStart"/>
      <w:r w:rsidR="00A4211E" w:rsidRPr="00BC04E8">
        <w:rPr>
          <w:b w:val="0"/>
        </w:rPr>
        <w:t>Reader</w:t>
      </w:r>
      <w:proofErr w:type="spellEnd"/>
      <w:r w:rsidR="00A4211E">
        <w:rPr>
          <w:b w:val="0"/>
        </w:rPr>
        <w:t xml:space="preserve">. </w:t>
      </w:r>
      <w:r w:rsidR="00FB10B8">
        <w:rPr>
          <w:b w:val="0"/>
        </w:rPr>
        <w:t xml:space="preserve"> </w:t>
      </w:r>
      <w:r w:rsidR="000A2E86">
        <w:rPr>
          <w:b w:val="0"/>
        </w:rPr>
        <w:t>Dále p</w:t>
      </w:r>
      <w:r w:rsidR="00FB10B8">
        <w:rPr>
          <w:b w:val="0"/>
        </w:rPr>
        <w:t>okraču</w:t>
      </w:r>
      <w:r w:rsidR="00FB10B8" w:rsidRPr="00116169">
        <w:rPr>
          <w:b w:val="0"/>
        </w:rPr>
        <w:t>jí</w:t>
      </w:r>
      <w:r w:rsidR="00FB10B8">
        <w:rPr>
          <w:b w:val="0"/>
        </w:rPr>
        <w:t xml:space="preserve"> </w:t>
      </w:r>
      <w:r w:rsidR="00FB10B8" w:rsidRPr="00116169">
        <w:rPr>
          <w:b w:val="0"/>
        </w:rPr>
        <w:t xml:space="preserve">výměnné </w:t>
      </w:r>
      <w:r w:rsidR="000E24F0">
        <w:rPr>
          <w:b w:val="0"/>
        </w:rPr>
        <w:t>akce</w:t>
      </w:r>
      <w:r w:rsidR="00FB10B8" w:rsidRPr="00116169">
        <w:rPr>
          <w:b w:val="0"/>
        </w:rPr>
        <w:t xml:space="preserve"> se žáky lycea ze </w:t>
      </w:r>
      <w:proofErr w:type="spellStart"/>
      <w:r w:rsidR="00FB10B8" w:rsidRPr="00116169">
        <w:rPr>
          <w:b w:val="0"/>
        </w:rPr>
        <w:t>Ziebic</w:t>
      </w:r>
      <w:proofErr w:type="spellEnd"/>
      <w:r w:rsidR="00FB10B8" w:rsidRPr="00116169">
        <w:rPr>
          <w:b w:val="0"/>
        </w:rPr>
        <w:t xml:space="preserve"> v</w:t>
      </w:r>
      <w:r w:rsidR="00E27543">
        <w:rPr>
          <w:b w:val="0"/>
        </w:rPr>
        <w:t> </w:t>
      </w:r>
      <w:r w:rsidR="00FB10B8" w:rsidRPr="00116169">
        <w:rPr>
          <w:b w:val="0"/>
        </w:rPr>
        <w:t>Polsku</w:t>
      </w:r>
      <w:r w:rsidR="00E27543">
        <w:rPr>
          <w:b w:val="0"/>
        </w:rPr>
        <w:t>, nově jsme navázali družbu s gymnáziem v Petrohradu</w:t>
      </w:r>
      <w:r w:rsidR="000E24F0">
        <w:rPr>
          <w:b w:val="0"/>
        </w:rPr>
        <w:t>.</w:t>
      </w:r>
    </w:p>
    <w:p w14:paraId="5FFABFD0" w14:textId="1CA96DB2" w:rsidR="001B1E3D" w:rsidRDefault="00FB10B8" w:rsidP="00EE4B4F">
      <w:pPr>
        <w:spacing w:before="40"/>
        <w:ind w:left="142"/>
        <w:jc w:val="both"/>
        <w:rPr>
          <w:b w:val="0"/>
        </w:rPr>
      </w:pPr>
      <w:r w:rsidRPr="00116169">
        <w:rPr>
          <w:b w:val="0"/>
        </w:rPr>
        <w:t xml:space="preserve">Žákům jsou k dispozici dvě </w:t>
      </w:r>
      <w:r w:rsidR="0041184B">
        <w:rPr>
          <w:b w:val="0"/>
        </w:rPr>
        <w:t xml:space="preserve">počítačové </w:t>
      </w:r>
      <w:r w:rsidR="00D952F6">
        <w:rPr>
          <w:b w:val="0"/>
        </w:rPr>
        <w:t>učebny.</w:t>
      </w:r>
    </w:p>
    <w:p w14:paraId="319D7BBC" w14:textId="77777777" w:rsidR="00FB10B8" w:rsidRDefault="001B1E3D" w:rsidP="00EE4B4F">
      <w:pPr>
        <w:spacing w:before="40"/>
        <w:ind w:left="142"/>
        <w:jc w:val="both"/>
        <w:rPr>
          <w:b w:val="0"/>
        </w:rPr>
      </w:pPr>
      <w:r>
        <w:rPr>
          <w:b w:val="0"/>
        </w:rPr>
        <w:t>Velice dobře jsou vybaveny odborné učebny přírodovědných předmětů (</w:t>
      </w:r>
      <w:proofErr w:type="spellStart"/>
      <w:r>
        <w:rPr>
          <w:b w:val="0"/>
        </w:rPr>
        <w:t>Bi</w:t>
      </w:r>
      <w:proofErr w:type="spellEnd"/>
      <w:r>
        <w:rPr>
          <w:b w:val="0"/>
        </w:rPr>
        <w:t>, Ch, Fy) včetně k nim příslušejících laboratoří</w:t>
      </w:r>
      <w:r w:rsidR="00B84BAA">
        <w:rPr>
          <w:b w:val="0"/>
        </w:rPr>
        <w:t>, které jsou</w:t>
      </w:r>
      <w:r w:rsidR="00957838">
        <w:rPr>
          <w:b w:val="0"/>
        </w:rPr>
        <w:t xml:space="preserve"> zrekonstruovan</w:t>
      </w:r>
      <w:r w:rsidR="00B84BAA">
        <w:rPr>
          <w:b w:val="0"/>
        </w:rPr>
        <w:t>é z prostředků</w:t>
      </w:r>
      <w:r w:rsidR="00957838">
        <w:rPr>
          <w:b w:val="0"/>
        </w:rPr>
        <w:t xml:space="preserve"> </w:t>
      </w:r>
      <w:r w:rsidR="00B84BAA">
        <w:rPr>
          <w:b w:val="0"/>
        </w:rPr>
        <w:t xml:space="preserve">dvou </w:t>
      </w:r>
      <w:r w:rsidR="00705357">
        <w:rPr>
          <w:b w:val="0"/>
        </w:rPr>
        <w:t>projekt</w:t>
      </w:r>
      <w:r w:rsidR="00B84BAA">
        <w:rPr>
          <w:b w:val="0"/>
        </w:rPr>
        <w:t>ů podpořených EU</w:t>
      </w:r>
      <w:r>
        <w:rPr>
          <w:b w:val="0"/>
        </w:rPr>
        <w:t>. Odborné učebny využívají žáci též při výuce zeměpisu, výt</w:t>
      </w:r>
      <w:r w:rsidR="00957838">
        <w:rPr>
          <w:b w:val="0"/>
        </w:rPr>
        <w:t>varné a hudební výchovy. V</w:t>
      </w:r>
      <w:r>
        <w:rPr>
          <w:b w:val="0"/>
        </w:rPr>
        <w:t xml:space="preserve">šechny </w:t>
      </w:r>
      <w:r w:rsidR="00B84BAA">
        <w:rPr>
          <w:b w:val="0"/>
        </w:rPr>
        <w:t>běžné</w:t>
      </w:r>
      <w:r>
        <w:rPr>
          <w:b w:val="0"/>
        </w:rPr>
        <w:t xml:space="preserve"> učebny jsou vybaveny projekční technikou s </w:t>
      </w:r>
      <w:r w:rsidR="00EE4B4F">
        <w:rPr>
          <w:b w:val="0"/>
        </w:rPr>
        <w:t>možností připojení</w:t>
      </w:r>
      <w:r>
        <w:rPr>
          <w:b w:val="0"/>
        </w:rPr>
        <w:t xml:space="preserve"> k internetu.</w:t>
      </w:r>
      <w:r w:rsidR="00FB10B8">
        <w:rPr>
          <w:b w:val="0"/>
        </w:rPr>
        <w:t xml:space="preserve"> </w:t>
      </w:r>
    </w:p>
    <w:p w14:paraId="01A0A7BA" w14:textId="5FA3C53E" w:rsidR="0041184B" w:rsidRPr="00F46B41" w:rsidRDefault="00FB10B8" w:rsidP="00EE4B4F">
      <w:pPr>
        <w:spacing w:before="40"/>
        <w:ind w:left="142"/>
        <w:jc w:val="both"/>
        <w:rPr>
          <w:b w:val="0"/>
        </w:rPr>
      </w:pPr>
      <w:r w:rsidRPr="00116169">
        <w:rPr>
          <w:b w:val="0"/>
        </w:rPr>
        <w:t xml:space="preserve">Žáci s literárním a uměleckým nadáním mají možnost své schopnosti uplatnit ve školní akci zvané Pásmo </w:t>
      </w:r>
      <w:r w:rsidR="001D6A16">
        <w:rPr>
          <w:b w:val="0"/>
        </w:rPr>
        <w:t xml:space="preserve">(v tomto roce neproběhlo) </w:t>
      </w:r>
      <w:r>
        <w:rPr>
          <w:b w:val="0"/>
        </w:rPr>
        <w:t>a</w:t>
      </w:r>
      <w:r w:rsidR="000148E6">
        <w:rPr>
          <w:b w:val="0"/>
        </w:rPr>
        <w:t xml:space="preserve"> hlavně ve školní akademii</w:t>
      </w:r>
      <w:r>
        <w:rPr>
          <w:b w:val="0"/>
        </w:rPr>
        <w:t xml:space="preserve"> </w:t>
      </w:r>
      <w:r w:rsidRPr="00116169">
        <w:rPr>
          <w:b w:val="0"/>
        </w:rPr>
        <w:t>Múzování.</w:t>
      </w:r>
      <w:r w:rsidR="005F3E4A">
        <w:rPr>
          <w:b w:val="0"/>
        </w:rPr>
        <w:t xml:space="preserve"> V</w:t>
      </w:r>
      <w:r w:rsidR="001C4B8C">
        <w:rPr>
          <w:b w:val="0"/>
        </w:rPr>
        <w:t> </w:t>
      </w:r>
      <w:r w:rsidR="00AE393F">
        <w:rPr>
          <w:b w:val="0"/>
        </w:rPr>
        <w:t>rámci vzdělávacího střediska Microsoftu</w:t>
      </w:r>
      <w:r w:rsidR="005F3E4A">
        <w:rPr>
          <w:b w:val="0"/>
        </w:rPr>
        <w:t xml:space="preserve"> pracova</w:t>
      </w:r>
      <w:r w:rsidR="001C4B8C">
        <w:rPr>
          <w:b w:val="0"/>
        </w:rPr>
        <w:t>l</w:t>
      </w:r>
      <w:r w:rsidR="005F3E4A">
        <w:rPr>
          <w:b w:val="0"/>
        </w:rPr>
        <w:t xml:space="preserve"> kroužek základů programování v</w:t>
      </w:r>
      <w:r w:rsidR="00AE393F">
        <w:rPr>
          <w:b w:val="0"/>
        </w:rPr>
        <w:t> </w:t>
      </w:r>
      <w:r w:rsidR="005F3E4A">
        <w:rPr>
          <w:b w:val="0"/>
        </w:rPr>
        <w:t>Minecraftu</w:t>
      </w:r>
      <w:r w:rsidR="002808DF">
        <w:rPr>
          <w:b w:val="0"/>
        </w:rPr>
        <w:t>.</w:t>
      </w:r>
    </w:p>
    <w:p w14:paraId="0B4F488A" w14:textId="67DA5DD2" w:rsidR="00FB10B8" w:rsidRPr="00116169" w:rsidRDefault="00E27543" w:rsidP="00EE4B4F">
      <w:pPr>
        <w:spacing w:before="40"/>
        <w:ind w:left="142"/>
        <w:jc w:val="both"/>
        <w:rPr>
          <w:b w:val="0"/>
        </w:rPr>
      </w:pPr>
      <w:r>
        <w:rPr>
          <w:b w:val="0"/>
        </w:rPr>
        <w:t>Zájmy žáku ve škole hájil</w:t>
      </w:r>
      <w:r w:rsidR="00FB10B8">
        <w:rPr>
          <w:b w:val="0"/>
        </w:rPr>
        <w:t xml:space="preserve"> žákovský</w:t>
      </w:r>
      <w:r w:rsidR="00FB10B8" w:rsidRPr="00116169">
        <w:rPr>
          <w:b w:val="0"/>
        </w:rPr>
        <w:t xml:space="preserve"> parlament</w:t>
      </w:r>
      <w:r w:rsidR="00957838">
        <w:rPr>
          <w:b w:val="0"/>
        </w:rPr>
        <w:t xml:space="preserve">, jeho </w:t>
      </w:r>
      <w:r w:rsidR="000A2E86">
        <w:rPr>
          <w:b w:val="0"/>
        </w:rPr>
        <w:t>aktivita</w:t>
      </w:r>
      <w:r w:rsidR="00957838">
        <w:rPr>
          <w:b w:val="0"/>
        </w:rPr>
        <w:t xml:space="preserve"> přinesla </w:t>
      </w:r>
      <w:r w:rsidR="002358DF">
        <w:rPr>
          <w:b w:val="0"/>
        </w:rPr>
        <w:t>několik</w:t>
      </w:r>
      <w:r w:rsidR="00957838">
        <w:rPr>
          <w:b w:val="0"/>
        </w:rPr>
        <w:t xml:space="preserve"> nov</w:t>
      </w:r>
      <w:r w:rsidR="002358DF">
        <w:rPr>
          <w:b w:val="0"/>
        </w:rPr>
        <w:t>ých</w:t>
      </w:r>
      <w:r w:rsidR="00957838">
        <w:rPr>
          <w:b w:val="0"/>
        </w:rPr>
        <w:t xml:space="preserve"> podnět</w:t>
      </w:r>
      <w:r w:rsidR="002358DF">
        <w:rPr>
          <w:b w:val="0"/>
        </w:rPr>
        <w:t>ů</w:t>
      </w:r>
      <w:r w:rsidR="00957838">
        <w:rPr>
          <w:b w:val="0"/>
        </w:rPr>
        <w:t xml:space="preserve"> pro činnost školy</w:t>
      </w:r>
      <w:r w:rsidR="00FB10B8" w:rsidRPr="00116169">
        <w:rPr>
          <w:b w:val="0"/>
        </w:rPr>
        <w:t>.</w:t>
      </w:r>
    </w:p>
    <w:p w14:paraId="7B9E91EC" w14:textId="6F8C505E" w:rsidR="00FB10B8" w:rsidRPr="00116169" w:rsidRDefault="00FB10B8" w:rsidP="00EE4B4F">
      <w:pPr>
        <w:spacing w:before="40"/>
        <w:ind w:left="142"/>
        <w:jc w:val="both"/>
        <w:rPr>
          <w:b w:val="0"/>
        </w:rPr>
      </w:pPr>
      <w:r w:rsidRPr="00116169">
        <w:rPr>
          <w:b w:val="0"/>
        </w:rPr>
        <w:t>Pro sportovní vyžití i pro výuku tělesné výchovy využíváme vlastní tělocvičnu a posilovnu,</w:t>
      </w:r>
      <w:r w:rsidR="00135B31">
        <w:rPr>
          <w:b w:val="0"/>
        </w:rPr>
        <w:t xml:space="preserve"> dále užíváme městské objekty:</w:t>
      </w:r>
      <w:r w:rsidRPr="00116169">
        <w:rPr>
          <w:b w:val="0"/>
        </w:rPr>
        <w:t xml:space="preserve"> novo</w:t>
      </w:r>
      <w:r w:rsidR="00DC4D00">
        <w:rPr>
          <w:b w:val="0"/>
        </w:rPr>
        <w:t>u</w:t>
      </w:r>
      <w:r w:rsidR="00135B31">
        <w:rPr>
          <w:b w:val="0"/>
        </w:rPr>
        <w:t xml:space="preserve"> sportovní</w:t>
      </w:r>
      <w:r w:rsidR="00DC4D00">
        <w:rPr>
          <w:b w:val="0"/>
        </w:rPr>
        <w:t xml:space="preserve"> halu, letní stadion</w:t>
      </w:r>
      <w:r w:rsidRPr="00116169">
        <w:rPr>
          <w:b w:val="0"/>
        </w:rPr>
        <w:t>, krytý zimní stadion a plavecký bazén. Pravidelně organizujeme lyžařsk</w:t>
      </w:r>
      <w:r>
        <w:rPr>
          <w:b w:val="0"/>
        </w:rPr>
        <w:t>é</w:t>
      </w:r>
      <w:r w:rsidRPr="00116169">
        <w:rPr>
          <w:b w:val="0"/>
        </w:rPr>
        <w:t xml:space="preserve"> kurz</w:t>
      </w:r>
      <w:r>
        <w:rPr>
          <w:b w:val="0"/>
        </w:rPr>
        <w:t>y</w:t>
      </w:r>
      <w:r w:rsidRPr="00116169">
        <w:rPr>
          <w:b w:val="0"/>
        </w:rPr>
        <w:t xml:space="preserve"> a letní v</w:t>
      </w:r>
      <w:r w:rsidR="00EE4B4F">
        <w:rPr>
          <w:b w:val="0"/>
        </w:rPr>
        <w:t>odácké</w:t>
      </w:r>
      <w:r w:rsidRPr="00116169">
        <w:rPr>
          <w:b w:val="0"/>
        </w:rPr>
        <w:t xml:space="preserve"> kurz</w:t>
      </w:r>
      <w:r w:rsidR="00EE4B4F">
        <w:rPr>
          <w:b w:val="0"/>
        </w:rPr>
        <w:t>y</w:t>
      </w:r>
      <w:r w:rsidRPr="00116169">
        <w:rPr>
          <w:b w:val="0"/>
        </w:rPr>
        <w:t>, které doplňují výuku tělesné výchovy.</w:t>
      </w:r>
      <w:r w:rsidR="008612AC">
        <w:rPr>
          <w:b w:val="0"/>
        </w:rPr>
        <w:t xml:space="preserve"> Oba tyto kurzy nebylo možné v tomto školním roce realizovat.</w:t>
      </w:r>
    </w:p>
    <w:p w14:paraId="0D51147E" w14:textId="23799613" w:rsidR="00FB10B8" w:rsidRDefault="00FB10B8" w:rsidP="00EE4B4F">
      <w:pPr>
        <w:spacing w:before="40"/>
        <w:ind w:left="142"/>
        <w:jc w:val="both"/>
        <w:rPr>
          <w:b w:val="0"/>
        </w:rPr>
      </w:pPr>
      <w:r w:rsidRPr="00116169">
        <w:rPr>
          <w:b w:val="0"/>
        </w:rPr>
        <w:t>Žáci se pravidelně účastní řady soutěží a olympiád (viz přehled soutěží), mohou využívat žákovskou knihovnu, případně odbornou literaturu z příručních knihoven kabinetů</w:t>
      </w:r>
      <w:r w:rsidR="004211A0">
        <w:rPr>
          <w:b w:val="0"/>
        </w:rPr>
        <w:t xml:space="preserve"> a odborných učeben</w:t>
      </w:r>
      <w:r w:rsidRPr="00116169">
        <w:rPr>
          <w:b w:val="0"/>
        </w:rPr>
        <w:t>. K</w:t>
      </w:r>
      <w:r w:rsidR="00135B31">
        <w:rPr>
          <w:b w:val="0"/>
        </w:rPr>
        <w:t> </w:t>
      </w:r>
      <w:r w:rsidRPr="00116169">
        <w:rPr>
          <w:b w:val="0"/>
        </w:rPr>
        <w:t>obohacení vědomostí a znalostí jsou využívány exkurze a</w:t>
      </w:r>
      <w:r w:rsidR="00D468B5">
        <w:rPr>
          <w:b w:val="0"/>
        </w:rPr>
        <w:t> výlety (viz přehled akcí).</w:t>
      </w:r>
    </w:p>
    <w:p w14:paraId="7A8BEA7B" w14:textId="77777777" w:rsidR="00267AD7" w:rsidRDefault="00267AD7" w:rsidP="00EE4B4F">
      <w:pPr>
        <w:spacing w:before="40"/>
        <w:ind w:left="142"/>
        <w:jc w:val="both"/>
        <w:rPr>
          <w:b w:val="0"/>
        </w:rPr>
      </w:pPr>
      <w:r>
        <w:rPr>
          <w:b w:val="0"/>
        </w:rPr>
        <w:lastRenderedPageBreak/>
        <w:t>Ve spolupráci s</w:t>
      </w:r>
      <w:r w:rsidR="00B84BAA">
        <w:rPr>
          <w:b w:val="0"/>
        </w:rPr>
        <w:t>e Zařízením školního stravování Jaroměř,</w:t>
      </w:r>
      <w:r>
        <w:rPr>
          <w:b w:val="0"/>
        </w:rPr>
        <w:t xml:space="preserve"> Na Karlově byla vybudována výdej</w:t>
      </w:r>
      <w:r w:rsidR="00135B31">
        <w:rPr>
          <w:b w:val="0"/>
        </w:rPr>
        <w:t>na obědů, která je</w:t>
      </w:r>
      <w:r>
        <w:rPr>
          <w:b w:val="0"/>
        </w:rPr>
        <w:t xml:space="preserve"> našim žákům k dispozici od </w:t>
      </w:r>
      <w:r w:rsidR="00FA17C1">
        <w:rPr>
          <w:b w:val="0"/>
        </w:rPr>
        <w:t xml:space="preserve">října </w:t>
      </w:r>
      <w:r w:rsidR="00135B31">
        <w:rPr>
          <w:b w:val="0"/>
        </w:rPr>
        <w:t>2014</w:t>
      </w:r>
      <w:r w:rsidR="00705357">
        <w:rPr>
          <w:b w:val="0"/>
        </w:rPr>
        <w:t>. Tímto krokem se</w:t>
      </w:r>
      <w:r w:rsidR="00D468B5">
        <w:rPr>
          <w:b w:val="0"/>
        </w:rPr>
        <w:t> </w:t>
      </w:r>
      <w:r w:rsidR="00AE393F">
        <w:rPr>
          <w:b w:val="0"/>
        </w:rPr>
        <w:t>podařilo</w:t>
      </w:r>
      <w:r>
        <w:rPr>
          <w:b w:val="0"/>
        </w:rPr>
        <w:t xml:space="preserve"> </w:t>
      </w:r>
      <w:r w:rsidR="00705357">
        <w:rPr>
          <w:b w:val="0"/>
        </w:rPr>
        <w:t>vy</w:t>
      </w:r>
      <w:r>
        <w:rPr>
          <w:b w:val="0"/>
        </w:rPr>
        <w:t>řešit nevyhovující kapacitní možnosti školní jídelny Na Karlově a s tím související stížnosti žáků naší školy</w:t>
      </w:r>
      <w:r w:rsidR="000148E6">
        <w:rPr>
          <w:b w:val="0"/>
        </w:rPr>
        <w:t xml:space="preserve"> na</w:t>
      </w:r>
      <w:r w:rsidR="004A12A0">
        <w:rPr>
          <w:b w:val="0"/>
        </w:rPr>
        <w:t> </w:t>
      </w:r>
      <w:r w:rsidR="000148E6">
        <w:rPr>
          <w:b w:val="0"/>
        </w:rPr>
        <w:t>nevyhovující stravování. Díky tomu vzrostl počet strávníků z řad žáků i učitelů školy</w:t>
      </w:r>
      <w:r>
        <w:rPr>
          <w:b w:val="0"/>
        </w:rPr>
        <w:t>.</w:t>
      </w:r>
    </w:p>
    <w:p w14:paraId="64AF602D" w14:textId="77777777" w:rsidR="002808DF" w:rsidRDefault="002808DF" w:rsidP="00EE4B4F">
      <w:pPr>
        <w:spacing w:before="40"/>
        <w:ind w:left="142"/>
        <w:jc w:val="both"/>
        <w:rPr>
          <w:b w:val="0"/>
        </w:rPr>
      </w:pPr>
    </w:p>
    <w:p w14:paraId="370982FA" w14:textId="77777777" w:rsidR="00632BB8" w:rsidRDefault="00632BB8" w:rsidP="00BF59D5">
      <w:pPr>
        <w:pStyle w:val="Nadpis"/>
        <w:numPr>
          <w:ilvl w:val="0"/>
          <w:numId w:val="6"/>
        </w:numPr>
        <w:tabs>
          <w:tab w:val="clear" w:pos="426"/>
        </w:tabs>
        <w:spacing w:before="240" w:after="60"/>
        <w:ind w:left="426" w:hanging="284"/>
      </w:pPr>
      <w:bookmarkStart w:id="35" w:name="_Toc19348885"/>
      <w:bookmarkStart w:id="36" w:name="_Toc82603993"/>
      <w:r>
        <w:t>Údaje o přijímacím řízení</w:t>
      </w:r>
      <w:bookmarkEnd w:id="35"/>
      <w:bookmarkEnd w:id="36"/>
    </w:p>
    <w:p w14:paraId="02F2887E" w14:textId="78CBCA81" w:rsidR="00632BB8" w:rsidRDefault="00632BB8" w:rsidP="00267AD7">
      <w:pPr>
        <w:keepNext/>
        <w:keepLines/>
        <w:ind w:left="425"/>
        <w:rPr>
          <w:b w:val="0"/>
        </w:rPr>
      </w:pPr>
      <w:r w:rsidRPr="00B32EF8">
        <w:rPr>
          <w:b w:val="0"/>
        </w:rPr>
        <w:t>Přijímací řízení pro školní rok 20</w:t>
      </w:r>
      <w:r w:rsidR="00C12CD0">
        <w:rPr>
          <w:b w:val="0"/>
        </w:rPr>
        <w:t>2</w:t>
      </w:r>
      <w:r w:rsidR="00635141">
        <w:rPr>
          <w:b w:val="0"/>
        </w:rPr>
        <w:t>1</w:t>
      </w:r>
      <w:r w:rsidRPr="00B32EF8">
        <w:rPr>
          <w:b w:val="0"/>
        </w:rPr>
        <w:t>/20</w:t>
      </w:r>
      <w:r w:rsidR="00615137">
        <w:rPr>
          <w:b w:val="0"/>
        </w:rPr>
        <w:t>2</w:t>
      </w:r>
      <w:r w:rsidR="00635141">
        <w:rPr>
          <w:b w:val="0"/>
        </w:rPr>
        <w:t>2</w:t>
      </w:r>
      <w:r w:rsidR="00324FD5">
        <w:rPr>
          <w:b w:val="0"/>
        </w:rPr>
        <w:t xml:space="preserve"> </w:t>
      </w:r>
      <w:r w:rsidR="00F5408F" w:rsidRPr="00B32EF8">
        <w:rPr>
          <w:b w:val="0"/>
        </w:rPr>
        <w:t>(celkový počet přijatých žáků k 31. 8.)</w:t>
      </w:r>
      <w:r w:rsidR="004C63C2">
        <w:rPr>
          <w:b w:val="0"/>
        </w:rPr>
        <w:t>:</w:t>
      </w:r>
    </w:p>
    <w:tbl>
      <w:tblPr>
        <w:tblW w:w="8206" w:type="dxa"/>
        <w:tblInd w:w="132" w:type="dxa"/>
        <w:tblLayout w:type="fixed"/>
        <w:tblCellMar>
          <w:left w:w="70" w:type="dxa"/>
          <w:right w:w="70" w:type="dxa"/>
        </w:tblCellMar>
        <w:tblLook w:val="04A0" w:firstRow="1" w:lastRow="0" w:firstColumn="1" w:lastColumn="0" w:noHBand="0" w:noVBand="1"/>
      </w:tblPr>
      <w:tblGrid>
        <w:gridCol w:w="184"/>
        <w:gridCol w:w="1541"/>
        <w:gridCol w:w="724"/>
        <w:gridCol w:w="8"/>
        <w:gridCol w:w="640"/>
        <w:gridCol w:w="8"/>
        <w:gridCol w:w="637"/>
        <w:gridCol w:w="8"/>
        <w:gridCol w:w="637"/>
        <w:gridCol w:w="8"/>
        <w:gridCol w:w="637"/>
        <w:gridCol w:w="8"/>
        <w:gridCol w:w="588"/>
        <w:gridCol w:w="8"/>
        <w:gridCol w:w="581"/>
        <w:gridCol w:w="8"/>
        <w:gridCol w:w="12"/>
        <w:gridCol w:w="550"/>
        <w:gridCol w:w="8"/>
        <w:gridCol w:w="555"/>
        <w:gridCol w:w="856"/>
      </w:tblGrid>
      <w:tr w:rsidR="00CD654C" w:rsidRPr="008631E9" w14:paraId="3A73C3CA" w14:textId="77777777" w:rsidTr="00CD654C">
        <w:trPr>
          <w:trHeight w:val="255"/>
        </w:trPr>
        <w:tc>
          <w:tcPr>
            <w:tcW w:w="1725" w:type="dxa"/>
            <w:gridSpan w:val="2"/>
            <w:vMerge w:val="restart"/>
            <w:tcBorders>
              <w:top w:val="single" w:sz="8" w:space="0" w:color="auto"/>
              <w:left w:val="single" w:sz="8" w:space="0" w:color="auto"/>
              <w:bottom w:val="double" w:sz="6" w:space="0" w:color="000000"/>
              <w:right w:val="single" w:sz="8" w:space="0" w:color="000000"/>
            </w:tcBorders>
            <w:shd w:val="clear" w:color="000000" w:fill="FFFFFF"/>
            <w:noWrap/>
            <w:vAlign w:val="center"/>
            <w:hideMark/>
          </w:tcPr>
          <w:p w14:paraId="3ECB7801" w14:textId="77777777" w:rsidR="008631E9" w:rsidRPr="008631E9" w:rsidRDefault="008631E9" w:rsidP="008631E9">
            <w:pPr>
              <w:rPr>
                <w:b w:val="0"/>
                <w:sz w:val="20"/>
              </w:rPr>
            </w:pPr>
            <w:r w:rsidRPr="008631E9">
              <w:rPr>
                <w:b w:val="0"/>
                <w:sz w:val="20"/>
              </w:rPr>
              <w:t>Studijní obor:</w:t>
            </w:r>
          </w:p>
        </w:tc>
        <w:tc>
          <w:tcPr>
            <w:tcW w:w="4512" w:type="dxa"/>
            <w:gridSpan w:val="15"/>
            <w:tcBorders>
              <w:top w:val="single" w:sz="8" w:space="0" w:color="auto"/>
              <w:left w:val="nil"/>
              <w:bottom w:val="single" w:sz="8" w:space="0" w:color="auto"/>
              <w:right w:val="single" w:sz="8" w:space="0" w:color="000000"/>
            </w:tcBorders>
            <w:shd w:val="clear" w:color="000000" w:fill="FFFFFF"/>
            <w:noWrap/>
            <w:vAlign w:val="center"/>
            <w:hideMark/>
          </w:tcPr>
          <w:p w14:paraId="1EC7A3AB" w14:textId="77777777" w:rsidR="008631E9" w:rsidRPr="008631E9" w:rsidRDefault="008631E9" w:rsidP="008631E9">
            <w:pPr>
              <w:jc w:val="center"/>
              <w:rPr>
                <w:b w:val="0"/>
                <w:sz w:val="20"/>
              </w:rPr>
            </w:pPr>
            <w:r w:rsidRPr="008631E9">
              <w:rPr>
                <w:b w:val="0"/>
                <w:sz w:val="20"/>
              </w:rPr>
              <w:t>1. kolo</w:t>
            </w:r>
          </w:p>
        </w:tc>
        <w:tc>
          <w:tcPr>
            <w:tcW w:w="1113"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6BDEA0C6" w14:textId="77777777" w:rsidR="008631E9" w:rsidRPr="008631E9" w:rsidRDefault="008631E9" w:rsidP="008631E9">
            <w:pPr>
              <w:jc w:val="center"/>
              <w:rPr>
                <w:b w:val="0"/>
                <w:sz w:val="20"/>
              </w:rPr>
            </w:pPr>
            <w:r w:rsidRPr="008631E9">
              <w:rPr>
                <w:b w:val="0"/>
                <w:sz w:val="20"/>
              </w:rPr>
              <w:t>Další kola</w:t>
            </w:r>
          </w:p>
        </w:tc>
        <w:tc>
          <w:tcPr>
            <w:tcW w:w="856" w:type="dxa"/>
            <w:tcBorders>
              <w:top w:val="single" w:sz="8" w:space="0" w:color="auto"/>
              <w:left w:val="nil"/>
              <w:bottom w:val="double" w:sz="6" w:space="0" w:color="000000"/>
              <w:right w:val="single" w:sz="8" w:space="0" w:color="auto"/>
            </w:tcBorders>
            <w:shd w:val="clear" w:color="000000" w:fill="FFFFFF"/>
            <w:noWrap/>
            <w:vAlign w:val="center"/>
            <w:hideMark/>
          </w:tcPr>
          <w:p w14:paraId="56CABAF9" w14:textId="4A9A68F5" w:rsidR="008631E9" w:rsidRPr="008631E9" w:rsidRDefault="008631E9" w:rsidP="008631E9">
            <w:pPr>
              <w:jc w:val="center"/>
              <w:rPr>
                <w:b w:val="0"/>
                <w:sz w:val="16"/>
                <w:szCs w:val="16"/>
              </w:rPr>
            </w:pPr>
          </w:p>
        </w:tc>
      </w:tr>
      <w:tr w:rsidR="008631E9" w:rsidRPr="008631E9" w14:paraId="07A190A9" w14:textId="77777777" w:rsidTr="00CD654C">
        <w:trPr>
          <w:trHeight w:val="675"/>
        </w:trPr>
        <w:tc>
          <w:tcPr>
            <w:tcW w:w="1725" w:type="dxa"/>
            <w:gridSpan w:val="2"/>
            <w:vMerge/>
            <w:tcBorders>
              <w:top w:val="single" w:sz="8" w:space="0" w:color="auto"/>
              <w:left w:val="single" w:sz="8" w:space="0" w:color="auto"/>
              <w:bottom w:val="double" w:sz="6" w:space="0" w:color="000000"/>
              <w:right w:val="single" w:sz="8" w:space="0" w:color="000000"/>
            </w:tcBorders>
            <w:vAlign w:val="center"/>
            <w:hideMark/>
          </w:tcPr>
          <w:p w14:paraId="062AF45A" w14:textId="77777777" w:rsidR="008631E9" w:rsidRPr="008631E9" w:rsidRDefault="008631E9" w:rsidP="008631E9">
            <w:pPr>
              <w:rPr>
                <w:b w:val="0"/>
                <w:sz w:val="20"/>
              </w:rPr>
            </w:pPr>
          </w:p>
        </w:tc>
        <w:tc>
          <w:tcPr>
            <w:tcW w:w="732" w:type="dxa"/>
            <w:gridSpan w:val="2"/>
            <w:tcBorders>
              <w:top w:val="nil"/>
              <w:left w:val="nil"/>
              <w:bottom w:val="nil"/>
              <w:right w:val="single" w:sz="8" w:space="0" w:color="auto"/>
            </w:tcBorders>
            <w:shd w:val="clear" w:color="000000" w:fill="FFFFFF"/>
            <w:vAlign w:val="center"/>
            <w:hideMark/>
          </w:tcPr>
          <w:p w14:paraId="38ECDD9D" w14:textId="77777777" w:rsidR="008631E9" w:rsidRPr="008631E9" w:rsidRDefault="008631E9" w:rsidP="008631E9">
            <w:pPr>
              <w:jc w:val="center"/>
              <w:rPr>
                <w:b w:val="0"/>
                <w:sz w:val="14"/>
                <w:szCs w:val="14"/>
              </w:rPr>
            </w:pPr>
            <w:r w:rsidRPr="008631E9">
              <w:rPr>
                <w:b w:val="0"/>
                <w:sz w:val="14"/>
                <w:szCs w:val="14"/>
              </w:rPr>
              <w:t>Přihlášeno</w:t>
            </w:r>
          </w:p>
        </w:tc>
        <w:tc>
          <w:tcPr>
            <w:tcW w:w="648" w:type="dxa"/>
            <w:gridSpan w:val="2"/>
            <w:tcBorders>
              <w:top w:val="nil"/>
              <w:left w:val="nil"/>
              <w:bottom w:val="nil"/>
              <w:right w:val="single" w:sz="8" w:space="0" w:color="auto"/>
            </w:tcBorders>
            <w:shd w:val="clear" w:color="000000" w:fill="FFFFFF"/>
            <w:vAlign w:val="center"/>
            <w:hideMark/>
          </w:tcPr>
          <w:p w14:paraId="71FE9D5C" w14:textId="77777777" w:rsidR="008631E9" w:rsidRPr="008631E9" w:rsidRDefault="008631E9" w:rsidP="008631E9">
            <w:pPr>
              <w:jc w:val="center"/>
              <w:rPr>
                <w:b w:val="0"/>
                <w:sz w:val="14"/>
                <w:szCs w:val="14"/>
              </w:rPr>
            </w:pPr>
            <w:r w:rsidRPr="008631E9">
              <w:rPr>
                <w:b w:val="0"/>
                <w:sz w:val="14"/>
                <w:szCs w:val="14"/>
              </w:rPr>
              <w:t>Zkoušky konalo</w:t>
            </w:r>
          </w:p>
        </w:tc>
        <w:tc>
          <w:tcPr>
            <w:tcW w:w="645" w:type="dxa"/>
            <w:gridSpan w:val="2"/>
            <w:tcBorders>
              <w:top w:val="nil"/>
              <w:left w:val="nil"/>
              <w:bottom w:val="nil"/>
              <w:right w:val="single" w:sz="8" w:space="0" w:color="auto"/>
            </w:tcBorders>
            <w:shd w:val="clear" w:color="000000" w:fill="FFFFFF"/>
            <w:vAlign w:val="center"/>
            <w:hideMark/>
          </w:tcPr>
          <w:p w14:paraId="4FE7BDA5" w14:textId="77777777" w:rsidR="008631E9" w:rsidRPr="008631E9" w:rsidRDefault="008631E9" w:rsidP="008631E9">
            <w:pPr>
              <w:jc w:val="center"/>
              <w:rPr>
                <w:b w:val="0"/>
                <w:sz w:val="14"/>
                <w:szCs w:val="14"/>
              </w:rPr>
            </w:pPr>
            <w:r w:rsidRPr="008631E9">
              <w:rPr>
                <w:b w:val="0"/>
                <w:sz w:val="14"/>
                <w:szCs w:val="14"/>
              </w:rPr>
              <w:t>Přijato celkem</w:t>
            </w:r>
          </w:p>
        </w:tc>
        <w:tc>
          <w:tcPr>
            <w:tcW w:w="645" w:type="dxa"/>
            <w:gridSpan w:val="2"/>
            <w:tcBorders>
              <w:top w:val="nil"/>
              <w:left w:val="nil"/>
              <w:bottom w:val="double" w:sz="6" w:space="0" w:color="auto"/>
              <w:right w:val="single" w:sz="8" w:space="0" w:color="auto"/>
            </w:tcBorders>
            <w:shd w:val="clear" w:color="000000" w:fill="FFFFFF"/>
            <w:vAlign w:val="center"/>
            <w:hideMark/>
          </w:tcPr>
          <w:p w14:paraId="08633A16" w14:textId="77777777" w:rsidR="008631E9" w:rsidRPr="008631E9" w:rsidRDefault="008631E9" w:rsidP="008631E9">
            <w:pPr>
              <w:jc w:val="center"/>
              <w:rPr>
                <w:b w:val="0"/>
                <w:sz w:val="14"/>
                <w:szCs w:val="14"/>
              </w:rPr>
            </w:pPr>
            <w:r w:rsidRPr="008631E9">
              <w:rPr>
                <w:b w:val="0"/>
                <w:sz w:val="14"/>
                <w:szCs w:val="14"/>
              </w:rPr>
              <w:t>Počet lístků</w:t>
            </w:r>
          </w:p>
        </w:tc>
        <w:tc>
          <w:tcPr>
            <w:tcW w:w="645" w:type="dxa"/>
            <w:gridSpan w:val="2"/>
            <w:tcBorders>
              <w:top w:val="nil"/>
              <w:left w:val="nil"/>
              <w:bottom w:val="double" w:sz="6" w:space="0" w:color="auto"/>
              <w:right w:val="single" w:sz="8" w:space="0" w:color="auto"/>
            </w:tcBorders>
            <w:shd w:val="clear" w:color="000000" w:fill="FFFFFF"/>
            <w:vAlign w:val="center"/>
            <w:hideMark/>
          </w:tcPr>
          <w:p w14:paraId="61B81AFB" w14:textId="77777777" w:rsidR="008631E9" w:rsidRPr="008631E9" w:rsidRDefault="008631E9" w:rsidP="008631E9">
            <w:pPr>
              <w:jc w:val="center"/>
              <w:rPr>
                <w:b w:val="0"/>
                <w:sz w:val="14"/>
                <w:szCs w:val="14"/>
              </w:rPr>
            </w:pPr>
            <w:r w:rsidRPr="008631E9">
              <w:rPr>
                <w:b w:val="0"/>
                <w:sz w:val="14"/>
                <w:szCs w:val="14"/>
              </w:rPr>
              <w:t xml:space="preserve">Přijato </w:t>
            </w:r>
            <w:proofErr w:type="gramStart"/>
            <w:r w:rsidRPr="008631E9">
              <w:rPr>
                <w:b w:val="0"/>
                <w:sz w:val="14"/>
                <w:szCs w:val="14"/>
              </w:rPr>
              <w:t>na  odvolání</w:t>
            </w:r>
            <w:proofErr w:type="gramEnd"/>
          </w:p>
        </w:tc>
        <w:tc>
          <w:tcPr>
            <w:tcW w:w="596" w:type="dxa"/>
            <w:gridSpan w:val="2"/>
            <w:tcBorders>
              <w:top w:val="nil"/>
              <w:left w:val="nil"/>
              <w:bottom w:val="double" w:sz="6" w:space="0" w:color="auto"/>
              <w:right w:val="single" w:sz="8" w:space="0" w:color="auto"/>
            </w:tcBorders>
            <w:shd w:val="clear" w:color="000000" w:fill="FFFFFF"/>
            <w:vAlign w:val="center"/>
            <w:hideMark/>
          </w:tcPr>
          <w:p w14:paraId="6EF009D7" w14:textId="77777777" w:rsidR="008631E9" w:rsidRPr="008631E9" w:rsidRDefault="008631E9" w:rsidP="008631E9">
            <w:pPr>
              <w:jc w:val="center"/>
              <w:rPr>
                <w:b w:val="0"/>
                <w:sz w:val="14"/>
                <w:szCs w:val="14"/>
              </w:rPr>
            </w:pPr>
            <w:r w:rsidRPr="008631E9">
              <w:rPr>
                <w:b w:val="0"/>
                <w:sz w:val="14"/>
                <w:szCs w:val="14"/>
              </w:rPr>
              <w:t>Počet lístků</w:t>
            </w:r>
          </w:p>
        </w:tc>
        <w:tc>
          <w:tcPr>
            <w:tcW w:w="589" w:type="dxa"/>
            <w:gridSpan w:val="2"/>
            <w:tcBorders>
              <w:top w:val="nil"/>
              <w:left w:val="nil"/>
              <w:bottom w:val="nil"/>
              <w:right w:val="single" w:sz="8" w:space="0" w:color="auto"/>
            </w:tcBorders>
            <w:shd w:val="clear" w:color="000000" w:fill="FFFFFF"/>
            <w:vAlign w:val="center"/>
            <w:hideMark/>
          </w:tcPr>
          <w:p w14:paraId="09B66436" w14:textId="77777777" w:rsidR="008631E9" w:rsidRPr="008631E9" w:rsidRDefault="008631E9" w:rsidP="008631E9">
            <w:pPr>
              <w:jc w:val="center"/>
              <w:rPr>
                <w:b w:val="0"/>
                <w:sz w:val="14"/>
                <w:szCs w:val="14"/>
              </w:rPr>
            </w:pPr>
            <w:r w:rsidRPr="008631E9">
              <w:rPr>
                <w:b w:val="0"/>
                <w:sz w:val="14"/>
                <w:szCs w:val="14"/>
              </w:rPr>
              <w:t>Lístky zpět</w:t>
            </w:r>
          </w:p>
        </w:tc>
        <w:tc>
          <w:tcPr>
            <w:tcW w:w="570" w:type="dxa"/>
            <w:gridSpan w:val="3"/>
            <w:tcBorders>
              <w:top w:val="nil"/>
              <w:left w:val="nil"/>
              <w:bottom w:val="nil"/>
              <w:right w:val="single" w:sz="8" w:space="0" w:color="auto"/>
            </w:tcBorders>
            <w:shd w:val="clear" w:color="000000" w:fill="FFFFFF"/>
            <w:noWrap/>
            <w:textDirection w:val="tbRl"/>
            <w:vAlign w:val="center"/>
            <w:hideMark/>
          </w:tcPr>
          <w:p w14:paraId="352F1CB2" w14:textId="77777777" w:rsidR="008631E9" w:rsidRPr="008631E9" w:rsidRDefault="008631E9" w:rsidP="008631E9">
            <w:pPr>
              <w:jc w:val="center"/>
              <w:rPr>
                <w:b w:val="0"/>
                <w:sz w:val="12"/>
                <w:szCs w:val="12"/>
              </w:rPr>
            </w:pPr>
            <w:r w:rsidRPr="008631E9">
              <w:rPr>
                <w:b w:val="0"/>
                <w:sz w:val="12"/>
                <w:szCs w:val="12"/>
              </w:rPr>
              <w:t>Přihlášeno</w:t>
            </w:r>
          </w:p>
        </w:tc>
        <w:tc>
          <w:tcPr>
            <w:tcW w:w="555" w:type="dxa"/>
            <w:tcBorders>
              <w:top w:val="nil"/>
              <w:left w:val="nil"/>
              <w:bottom w:val="nil"/>
              <w:right w:val="single" w:sz="8" w:space="0" w:color="auto"/>
            </w:tcBorders>
            <w:shd w:val="clear" w:color="000000" w:fill="FFFFFF"/>
            <w:noWrap/>
            <w:textDirection w:val="tbRl"/>
            <w:vAlign w:val="center"/>
            <w:hideMark/>
          </w:tcPr>
          <w:p w14:paraId="6B6CB187" w14:textId="77777777" w:rsidR="008631E9" w:rsidRPr="008631E9" w:rsidRDefault="008631E9" w:rsidP="008631E9">
            <w:pPr>
              <w:jc w:val="center"/>
              <w:rPr>
                <w:b w:val="0"/>
                <w:sz w:val="14"/>
                <w:szCs w:val="14"/>
              </w:rPr>
            </w:pPr>
            <w:r w:rsidRPr="008631E9">
              <w:rPr>
                <w:b w:val="0"/>
                <w:sz w:val="14"/>
                <w:szCs w:val="14"/>
              </w:rPr>
              <w:t>Přijato</w:t>
            </w:r>
          </w:p>
        </w:tc>
        <w:tc>
          <w:tcPr>
            <w:tcW w:w="856" w:type="dxa"/>
            <w:tcBorders>
              <w:top w:val="single" w:sz="8" w:space="0" w:color="auto"/>
              <w:left w:val="nil"/>
              <w:bottom w:val="double" w:sz="6" w:space="0" w:color="000000"/>
              <w:right w:val="single" w:sz="8" w:space="0" w:color="auto"/>
            </w:tcBorders>
            <w:vAlign w:val="center"/>
            <w:hideMark/>
          </w:tcPr>
          <w:p w14:paraId="43E37237" w14:textId="20B9686E" w:rsidR="008631E9" w:rsidRPr="008631E9" w:rsidRDefault="00CD654C" w:rsidP="008631E9">
            <w:pPr>
              <w:rPr>
                <w:b w:val="0"/>
                <w:sz w:val="16"/>
                <w:szCs w:val="16"/>
              </w:rPr>
            </w:pPr>
            <w:r w:rsidRPr="008631E9">
              <w:rPr>
                <w:b w:val="0"/>
                <w:sz w:val="16"/>
                <w:szCs w:val="16"/>
              </w:rPr>
              <w:t>Nastoupilo</w:t>
            </w:r>
          </w:p>
        </w:tc>
      </w:tr>
      <w:tr w:rsidR="008631E9" w:rsidRPr="008631E9" w14:paraId="28A1E74A" w14:textId="77777777" w:rsidTr="00CD654C">
        <w:trPr>
          <w:trHeight w:val="270"/>
        </w:trPr>
        <w:tc>
          <w:tcPr>
            <w:tcW w:w="1725" w:type="dxa"/>
            <w:gridSpan w:val="2"/>
            <w:tcBorders>
              <w:top w:val="double" w:sz="6" w:space="0" w:color="000000"/>
              <w:left w:val="single" w:sz="8" w:space="0" w:color="auto"/>
              <w:bottom w:val="nil"/>
              <w:right w:val="single" w:sz="8" w:space="0" w:color="000000"/>
            </w:tcBorders>
            <w:shd w:val="clear" w:color="000000" w:fill="FFFFFF"/>
            <w:noWrap/>
            <w:vAlign w:val="center"/>
            <w:hideMark/>
          </w:tcPr>
          <w:p w14:paraId="5C374D5A" w14:textId="77777777" w:rsidR="008631E9" w:rsidRPr="008631E9" w:rsidRDefault="008631E9" w:rsidP="008631E9">
            <w:pPr>
              <w:rPr>
                <w:b w:val="0"/>
                <w:sz w:val="18"/>
                <w:szCs w:val="18"/>
              </w:rPr>
            </w:pPr>
            <w:r w:rsidRPr="008631E9">
              <w:rPr>
                <w:b w:val="0"/>
                <w:sz w:val="18"/>
                <w:szCs w:val="18"/>
              </w:rPr>
              <w:t>Gymnázium čtyřleté</w:t>
            </w:r>
          </w:p>
        </w:tc>
        <w:tc>
          <w:tcPr>
            <w:tcW w:w="732" w:type="dxa"/>
            <w:gridSpan w:val="2"/>
            <w:tcBorders>
              <w:top w:val="double" w:sz="6" w:space="0" w:color="auto"/>
              <w:left w:val="nil"/>
              <w:bottom w:val="single" w:sz="4" w:space="0" w:color="auto"/>
              <w:right w:val="single" w:sz="8" w:space="0" w:color="auto"/>
            </w:tcBorders>
            <w:shd w:val="clear" w:color="000000" w:fill="FFFFFF"/>
            <w:noWrap/>
            <w:vAlign w:val="center"/>
            <w:hideMark/>
          </w:tcPr>
          <w:p w14:paraId="509F6B1B" w14:textId="77777777" w:rsidR="008631E9" w:rsidRPr="008631E9" w:rsidRDefault="008631E9" w:rsidP="008631E9">
            <w:pPr>
              <w:jc w:val="center"/>
              <w:rPr>
                <w:b w:val="0"/>
                <w:sz w:val="20"/>
              </w:rPr>
            </w:pPr>
            <w:r w:rsidRPr="008631E9">
              <w:rPr>
                <w:b w:val="0"/>
                <w:sz w:val="20"/>
              </w:rPr>
              <w:t>59</w:t>
            </w:r>
          </w:p>
        </w:tc>
        <w:tc>
          <w:tcPr>
            <w:tcW w:w="648" w:type="dxa"/>
            <w:gridSpan w:val="2"/>
            <w:tcBorders>
              <w:top w:val="double" w:sz="6" w:space="0" w:color="auto"/>
              <w:left w:val="nil"/>
              <w:bottom w:val="single" w:sz="4" w:space="0" w:color="auto"/>
              <w:right w:val="single" w:sz="8" w:space="0" w:color="auto"/>
            </w:tcBorders>
            <w:shd w:val="clear" w:color="000000" w:fill="FFFFFF"/>
            <w:noWrap/>
            <w:vAlign w:val="center"/>
            <w:hideMark/>
          </w:tcPr>
          <w:p w14:paraId="0EDCDCDA" w14:textId="77777777" w:rsidR="008631E9" w:rsidRPr="008631E9" w:rsidRDefault="008631E9" w:rsidP="008631E9">
            <w:pPr>
              <w:jc w:val="center"/>
              <w:rPr>
                <w:b w:val="0"/>
                <w:sz w:val="20"/>
              </w:rPr>
            </w:pPr>
            <w:r w:rsidRPr="008631E9">
              <w:rPr>
                <w:b w:val="0"/>
                <w:sz w:val="20"/>
              </w:rPr>
              <w:t>59</w:t>
            </w:r>
          </w:p>
        </w:tc>
        <w:tc>
          <w:tcPr>
            <w:tcW w:w="645" w:type="dxa"/>
            <w:gridSpan w:val="2"/>
            <w:tcBorders>
              <w:top w:val="double" w:sz="6" w:space="0" w:color="auto"/>
              <w:left w:val="nil"/>
              <w:bottom w:val="single" w:sz="4" w:space="0" w:color="auto"/>
              <w:right w:val="single" w:sz="8" w:space="0" w:color="auto"/>
            </w:tcBorders>
            <w:shd w:val="clear" w:color="000000" w:fill="FFFFFF"/>
            <w:noWrap/>
            <w:vAlign w:val="center"/>
            <w:hideMark/>
          </w:tcPr>
          <w:p w14:paraId="4A115C34" w14:textId="77777777" w:rsidR="008631E9" w:rsidRPr="008631E9" w:rsidRDefault="008631E9" w:rsidP="008631E9">
            <w:pPr>
              <w:jc w:val="center"/>
              <w:rPr>
                <w:b w:val="0"/>
                <w:sz w:val="20"/>
              </w:rPr>
            </w:pPr>
            <w:r w:rsidRPr="008631E9">
              <w:rPr>
                <w:b w:val="0"/>
                <w:sz w:val="20"/>
              </w:rPr>
              <w:t>29</w:t>
            </w:r>
          </w:p>
        </w:tc>
        <w:tc>
          <w:tcPr>
            <w:tcW w:w="645" w:type="dxa"/>
            <w:gridSpan w:val="2"/>
            <w:tcBorders>
              <w:top w:val="nil"/>
              <w:left w:val="nil"/>
              <w:bottom w:val="single" w:sz="4" w:space="0" w:color="auto"/>
              <w:right w:val="single" w:sz="8" w:space="0" w:color="auto"/>
            </w:tcBorders>
            <w:shd w:val="clear" w:color="000000" w:fill="FFFFFF"/>
            <w:noWrap/>
            <w:vAlign w:val="center"/>
            <w:hideMark/>
          </w:tcPr>
          <w:p w14:paraId="170B1BE6" w14:textId="77777777" w:rsidR="008631E9" w:rsidRPr="008631E9" w:rsidRDefault="008631E9" w:rsidP="008631E9">
            <w:pPr>
              <w:jc w:val="center"/>
              <w:rPr>
                <w:b w:val="0"/>
                <w:sz w:val="20"/>
              </w:rPr>
            </w:pPr>
            <w:r w:rsidRPr="008631E9">
              <w:rPr>
                <w:b w:val="0"/>
                <w:sz w:val="20"/>
              </w:rPr>
              <w:t>15</w:t>
            </w:r>
          </w:p>
        </w:tc>
        <w:tc>
          <w:tcPr>
            <w:tcW w:w="645" w:type="dxa"/>
            <w:gridSpan w:val="2"/>
            <w:tcBorders>
              <w:top w:val="nil"/>
              <w:left w:val="nil"/>
              <w:bottom w:val="single" w:sz="4" w:space="0" w:color="auto"/>
              <w:right w:val="single" w:sz="8" w:space="0" w:color="auto"/>
            </w:tcBorders>
            <w:shd w:val="clear" w:color="000000" w:fill="FFFFFF"/>
            <w:noWrap/>
            <w:vAlign w:val="center"/>
            <w:hideMark/>
          </w:tcPr>
          <w:p w14:paraId="2039F457" w14:textId="77777777" w:rsidR="008631E9" w:rsidRPr="008631E9" w:rsidRDefault="008631E9" w:rsidP="008631E9">
            <w:pPr>
              <w:jc w:val="center"/>
              <w:rPr>
                <w:b w:val="0"/>
                <w:sz w:val="20"/>
              </w:rPr>
            </w:pPr>
            <w:r w:rsidRPr="008631E9">
              <w:rPr>
                <w:b w:val="0"/>
                <w:sz w:val="20"/>
              </w:rPr>
              <w:t>23</w:t>
            </w:r>
          </w:p>
        </w:tc>
        <w:tc>
          <w:tcPr>
            <w:tcW w:w="596" w:type="dxa"/>
            <w:gridSpan w:val="2"/>
            <w:tcBorders>
              <w:top w:val="nil"/>
              <w:left w:val="nil"/>
              <w:bottom w:val="single" w:sz="4" w:space="0" w:color="auto"/>
              <w:right w:val="single" w:sz="8" w:space="0" w:color="auto"/>
            </w:tcBorders>
            <w:shd w:val="clear" w:color="000000" w:fill="FFFFFF"/>
            <w:noWrap/>
            <w:vAlign w:val="center"/>
            <w:hideMark/>
          </w:tcPr>
          <w:p w14:paraId="6A5F6068" w14:textId="77777777" w:rsidR="008631E9" w:rsidRPr="008631E9" w:rsidRDefault="008631E9" w:rsidP="008631E9">
            <w:pPr>
              <w:jc w:val="center"/>
              <w:rPr>
                <w:b w:val="0"/>
                <w:sz w:val="20"/>
              </w:rPr>
            </w:pPr>
            <w:r w:rsidRPr="008631E9">
              <w:rPr>
                <w:b w:val="0"/>
                <w:sz w:val="20"/>
              </w:rPr>
              <w:t>14</w:t>
            </w:r>
          </w:p>
        </w:tc>
        <w:tc>
          <w:tcPr>
            <w:tcW w:w="589" w:type="dxa"/>
            <w:gridSpan w:val="2"/>
            <w:tcBorders>
              <w:top w:val="double" w:sz="6" w:space="0" w:color="auto"/>
              <w:left w:val="nil"/>
              <w:bottom w:val="single" w:sz="4" w:space="0" w:color="auto"/>
              <w:right w:val="single" w:sz="8" w:space="0" w:color="auto"/>
            </w:tcBorders>
            <w:shd w:val="clear" w:color="000000" w:fill="FFFFFF"/>
            <w:noWrap/>
            <w:vAlign w:val="center"/>
            <w:hideMark/>
          </w:tcPr>
          <w:p w14:paraId="68025576" w14:textId="77777777" w:rsidR="008631E9" w:rsidRPr="008631E9" w:rsidRDefault="008631E9" w:rsidP="008631E9">
            <w:pPr>
              <w:jc w:val="center"/>
              <w:rPr>
                <w:b w:val="0"/>
                <w:sz w:val="20"/>
              </w:rPr>
            </w:pPr>
            <w:r w:rsidRPr="008631E9">
              <w:rPr>
                <w:b w:val="0"/>
                <w:sz w:val="20"/>
              </w:rPr>
              <w:t>5</w:t>
            </w:r>
          </w:p>
        </w:tc>
        <w:tc>
          <w:tcPr>
            <w:tcW w:w="570" w:type="dxa"/>
            <w:gridSpan w:val="3"/>
            <w:tcBorders>
              <w:top w:val="double" w:sz="6" w:space="0" w:color="auto"/>
              <w:left w:val="nil"/>
              <w:bottom w:val="single" w:sz="4" w:space="0" w:color="auto"/>
              <w:right w:val="single" w:sz="8" w:space="0" w:color="auto"/>
            </w:tcBorders>
            <w:shd w:val="clear" w:color="000000" w:fill="FFFFFF"/>
            <w:noWrap/>
            <w:vAlign w:val="center"/>
            <w:hideMark/>
          </w:tcPr>
          <w:p w14:paraId="3C958E59" w14:textId="77777777" w:rsidR="008631E9" w:rsidRPr="008631E9" w:rsidRDefault="008631E9" w:rsidP="008631E9">
            <w:pPr>
              <w:jc w:val="center"/>
              <w:rPr>
                <w:b w:val="0"/>
                <w:sz w:val="20"/>
              </w:rPr>
            </w:pPr>
            <w:r w:rsidRPr="008631E9">
              <w:rPr>
                <w:b w:val="0"/>
                <w:sz w:val="20"/>
              </w:rPr>
              <w:t>4</w:t>
            </w:r>
          </w:p>
        </w:tc>
        <w:tc>
          <w:tcPr>
            <w:tcW w:w="555" w:type="dxa"/>
            <w:tcBorders>
              <w:top w:val="double" w:sz="6" w:space="0" w:color="auto"/>
              <w:left w:val="nil"/>
              <w:bottom w:val="single" w:sz="4" w:space="0" w:color="auto"/>
              <w:right w:val="single" w:sz="8" w:space="0" w:color="auto"/>
            </w:tcBorders>
            <w:shd w:val="clear" w:color="000000" w:fill="FFFFFF"/>
            <w:noWrap/>
            <w:vAlign w:val="center"/>
            <w:hideMark/>
          </w:tcPr>
          <w:p w14:paraId="5082B72F" w14:textId="77777777" w:rsidR="008631E9" w:rsidRPr="008631E9" w:rsidRDefault="008631E9" w:rsidP="008631E9">
            <w:pPr>
              <w:jc w:val="center"/>
              <w:rPr>
                <w:b w:val="0"/>
                <w:sz w:val="20"/>
              </w:rPr>
            </w:pPr>
            <w:r w:rsidRPr="008631E9">
              <w:rPr>
                <w:b w:val="0"/>
                <w:sz w:val="20"/>
              </w:rPr>
              <w:t>4</w:t>
            </w:r>
          </w:p>
        </w:tc>
        <w:tc>
          <w:tcPr>
            <w:tcW w:w="856" w:type="dxa"/>
            <w:tcBorders>
              <w:top w:val="nil"/>
              <w:left w:val="nil"/>
              <w:bottom w:val="single" w:sz="4" w:space="0" w:color="auto"/>
              <w:right w:val="single" w:sz="8" w:space="0" w:color="auto"/>
            </w:tcBorders>
            <w:shd w:val="clear" w:color="000000" w:fill="FFFFFF"/>
            <w:noWrap/>
            <w:vAlign w:val="center"/>
            <w:hideMark/>
          </w:tcPr>
          <w:p w14:paraId="41BA7186" w14:textId="77777777" w:rsidR="008631E9" w:rsidRPr="008631E9" w:rsidRDefault="008631E9" w:rsidP="008631E9">
            <w:pPr>
              <w:jc w:val="center"/>
              <w:rPr>
                <w:b w:val="0"/>
                <w:sz w:val="20"/>
              </w:rPr>
            </w:pPr>
            <w:r w:rsidRPr="008631E9">
              <w:rPr>
                <w:b w:val="0"/>
                <w:sz w:val="20"/>
              </w:rPr>
              <w:t>28</w:t>
            </w:r>
          </w:p>
        </w:tc>
      </w:tr>
      <w:tr w:rsidR="00CD654C" w:rsidRPr="008631E9" w14:paraId="19700300" w14:textId="77777777" w:rsidTr="00CD654C">
        <w:trPr>
          <w:trHeight w:val="270"/>
        </w:trPr>
        <w:tc>
          <w:tcPr>
            <w:tcW w:w="184" w:type="dxa"/>
            <w:tcBorders>
              <w:top w:val="nil"/>
              <w:left w:val="single" w:sz="8" w:space="0" w:color="auto"/>
              <w:bottom w:val="single" w:sz="8" w:space="0" w:color="auto"/>
              <w:right w:val="nil"/>
            </w:tcBorders>
            <w:shd w:val="clear" w:color="000000" w:fill="FFFFFF"/>
            <w:noWrap/>
            <w:vAlign w:val="center"/>
            <w:hideMark/>
          </w:tcPr>
          <w:p w14:paraId="6632D1E7" w14:textId="77777777" w:rsidR="008631E9" w:rsidRPr="008631E9" w:rsidRDefault="008631E9" w:rsidP="008631E9">
            <w:pPr>
              <w:rPr>
                <w:b w:val="0"/>
                <w:sz w:val="18"/>
                <w:szCs w:val="18"/>
              </w:rPr>
            </w:pPr>
            <w:r w:rsidRPr="008631E9">
              <w:rPr>
                <w:b w:val="0"/>
                <w:sz w:val="18"/>
                <w:szCs w:val="18"/>
              </w:rPr>
              <w:t> </w:t>
            </w:r>
          </w:p>
        </w:tc>
        <w:tc>
          <w:tcPr>
            <w:tcW w:w="1541" w:type="dxa"/>
            <w:tcBorders>
              <w:top w:val="nil"/>
              <w:left w:val="nil"/>
              <w:bottom w:val="single" w:sz="8" w:space="0" w:color="auto"/>
              <w:right w:val="single" w:sz="8" w:space="0" w:color="auto"/>
            </w:tcBorders>
            <w:shd w:val="clear" w:color="000000" w:fill="FFFFFF"/>
            <w:noWrap/>
            <w:vAlign w:val="center"/>
            <w:hideMark/>
          </w:tcPr>
          <w:p w14:paraId="46AB8AD2" w14:textId="77777777" w:rsidR="008631E9" w:rsidRPr="008631E9" w:rsidRDefault="008631E9" w:rsidP="008631E9">
            <w:pPr>
              <w:rPr>
                <w:b w:val="0"/>
                <w:sz w:val="18"/>
                <w:szCs w:val="18"/>
              </w:rPr>
            </w:pPr>
            <w:r w:rsidRPr="008631E9">
              <w:rPr>
                <w:b w:val="0"/>
                <w:sz w:val="18"/>
                <w:szCs w:val="18"/>
              </w:rPr>
              <w:t>D/CH</w:t>
            </w:r>
          </w:p>
        </w:tc>
        <w:tc>
          <w:tcPr>
            <w:tcW w:w="724" w:type="dxa"/>
            <w:tcBorders>
              <w:top w:val="nil"/>
              <w:left w:val="nil"/>
              <w:bottom w:val="single" w:sz="8" w:space="0" w:color="auto"/>
              <w:right w:val="single" w:sz="8" w:space="0" w:color="auto"/>
            </w:tcBorders>
            <w:shd w:val="clear" w:color="000000" w:fill="FFFFFF"/>
            <w:noWrap/>
            <w:vAlign w:val="center"/>
            <w:hideMark/>
          </w:tcPr>
          <w:p w14:paraId="3DF97674" w14:textId="77777777" w:rsidR="008631E9" w:rsidRPr="008631E9" w:rsidRDefault="008631E9" w:rsidP="008631E9">
            <w:pPr>
              <w:jc w:val="center"/>
              <w:rPr>
                <w:b w:val="0"/>
                <w:sz w:val="20"/>
              </w:rPr>
            </w:pPr>
            <w:r w:rsidRPr="008631E9">
              <w:rPr>
                <w:b w:val="0"/>
                <w:sz w:val="20"/>
              </w:rPr>
              <w:t>42/17</w:t>
            </w:r>
          </w:p>
        </w:tc>
        <w:tc>
          <w:tcPr>
            <w:tcW w:w="648" w:type="dxa"/>
            <w:gridSpan w:val="2"/>
            <w:tcBorders>
              <w:top w:val="nil"/>
              <w:left w:val="nil"/>
              <w:bottom w:val="single" w:sz="8" w:space="0" w:color="auto"/>
              <w:right w:val="single" w:sz="8" w:space="0" w:color="auto"/>
            </w:tcBorders>
            <w:shd w:val="clear" w:color="000000" w:fill="FFFFFF"/>
            <w:noWrap/>
            <w:vAlign w:val="center"/>
            <w:hideMark/>
          </w:tcPr>
          <w:p w14:paraId="264203A7" w14:textId="77777777" w:rsidR="008631E9" w:rsidRPr="008631E9" w:rsidRDefault="008631E9" w:rsidP="008631E9">
            <w:pPr>
              <w:jc w:val="center"/>
              <w:rPr>
                <w:b w:val="0"/>
                <w:sz w:val="20"/>
              </w:rPr>
            </w:pPr>
            <w:r w:rsidRPr="008631E9">
              <w:rPr>
                <w:b w:val="0"/>
                <w:sz w:val="20"/>
              </w:rPr>
              <w:t>42/17</w:t>
            </w:r>
          </w:p>
        </w:tc>
        <w:tc>
          <w:tcPr>
            <w:tcW w:w="645" w:type="dxa"/>
            <w:gridSpan w:val="2"/>
            <w:tcBorders>
              <w:top w:val="nil"/>
              <w:left w:val="nil"/>
              <w:bottom w:val="single" w:sz="8" w:space="0" w:color="auto"/>
              <w:right w:val="single" w:sz="8" w:space="0" w:color="auto"/>
            </w:tcBorders>
            <w:shd w:val="clear" w:color="000000" w:fill="FFFFFF"/>
            <w:noWrap/>
            <w:vAlign w:val="center"/>
            <w:hideMark/>
          </w:tcPr>
          <w:p w14:paraId="4D92EA65" w14:textId="77777777" w:rsidR="008631E9" w:rsidRPr="008631E9" w:rsidRDefault="008631E9" w:rsidP="008631E9">
            <w:pPr>
              <w:jc w:val="center"/>
              <w:rPr>
                <w:b w:val="0"/>
                <w:sz w:val="20"/>
              </w:rPr>
            </w:pPr>
            <w:r w:rsidRPr="008631E9">
              <w:rPr>
                <w:b w:val="0"/>
                <w:sz w:val="20"/>
              </w:rPr>
              <w:t> </w:t>
            </w:r>
          </w:p>
        </w:tc>
        <w:tc>
          <w:tcPr>
            <w:tcW w:w="645" w:type="dxa"/>
            <w:gridSpan w:val="2"/>
            <w:tcBorders>
              <w:top w:val="nil"/>
              <w:left w:val="nil"/>
              <w:bottom w:val="single" w:sz="8" w:space="0" w:color="auto"/>
              <w:right w:val="single" w:sz="8" w:space="0" w:color="auto"/>
            </w:tcBorders>
            <w:shd w:val="clear" w:color="000000" w:fill="FFFFFF"/>
            <w:noWrap/>
            <w:vAlign w:val="center"/>
            <w:hideMark/>
          </w:tcPr>
          <w:p w14:paraId="1836FE88" w14:textId="77777777" w:rsidR="008631E9" w:rsidRPr="008631E9" w:rsidRDefault="008631E9" w:rsidP="008631E9">
            <w:pPr>
              <w:jc w:val="center"/>
              <w:rPr>
                <w:b w:val="0"/>
                <w:sz w:val="20"/>
              </w:rPr>
            </w:pPr>
            <w:r w:rsidRPr="008631E9">
              <w:rPr>
                <w:b w:val="0"/>
                <w:sz w:val="20"/>
              </w:rPr>
              <w:t>12/3</w:t>
            </w:r>
          </w:p>
        </w:tc>
        <w:tc>
          <w:tcPr>
            <w:tcW w:w="645" w:type="dxa"/>
            <w:gridSpan w:val="2"/>
            <w:tcBorders>
              <w:top w:val="nil"/>
              <w:left w:val="nil"/>
              <w:bottom w:val="single" w:sz="8" w:space="0" w:color="auto"/>
              <w:right w:val="single" w:sz="8" w:space="0" w:color="auto"/>
            </w:tcBorders>
            <w:shd w:val="clear" w:color="000000" w:fill="FFFFFF"/>
            <w:noWrap/>
            <w:vAlign w:val="center"/>
            <w:hideMark/>
          </w:tcPr>
          <w:p w14:paraId="10CF7915" w14:textId="77777777" w:rsidR="008631E9" w:rsidRPr="008631E9" w:rsidRDefault="008631E9" w:rsidP="008631E9">
            <w:pPr>
              <w:jc w:val="center"/>
              <w:rPr>
                <w:b w:val="0"/>
                <w:sz w:val="20"/>
              </w:rPr>
            </w:pPr>
            <w:r w:rsidRPr="008631E9">
              <w:rPr>
                <w:b w:val="0"/>
                <w:sz w:val="20"/>
              </w:rPr>
              <w:t> </w:t>
            </w:r>
          </w:p>
        </w:tc>
        <w:tc>
          <w:tcPr>
            <w:tcW w:w="596" w:type="dxa"/>
            <w:gridSpan w:val="2"/>
            <w:tcBorders>
              <w:top w:val="nil"/>
              <w:left w:val="nil"/>
              <w:bottom w:val="single" w:sz="8" w:space="0" w:color="auto"/>
              <w:right w:val="single" w:sz="8" w:space="0" w:color="auto"/>
            </w:tcBorders>
            <w:shd w:val="clear" w:color="000000" w:fill="FFFFFF"/>
            <w:noWrap/>
            <w:vAlign w:val="center"/>
            <w:hideMark/>
          </w:tcPr>
          <w:p w14:paraId="0264CDA9" w14:textId="77777777" w:rsidR="008631E9" w:rsidRPr="008631E9" w:rsidRDefault="008631E9" w:rsidP="008631E9">
            <w:pPr>
              <w:jc w:val="center"/>
              <w:rPr>
                <w:b w:val="0"/>
                <w:sz w:val="20"/>
              </w:rPr>
            </w:pPr>
            <w:r w:rsidRPr="008631E9">
              <w:rPr>
                <w:b w:val="0"/>
                <w:sz w:val="20"/>
              </w:rPr>
              <w:t>10/4</w:t>
            </w:r>
          </w:p>
        </w:tc>
        <w:tc>
          <w:tcPr>
            <w:tcW w:w="589" w:type="dxa"/>
            <w:gridSpan w:val="2"/>
            <w:tcBorders>
              <w:top w:val="nil"/>
              <w:left w:val="nil"/>
              <w:bottom w:val="single" w:sz="8" w:space="0" w:color="auto"/>
              <w:right w:val="single" w:sz="8" w:space="0" w:color="auto"/>
            </w:tcBorders>
            <w:shd w:val="clear" w:color="000000" w:fill="FFFFFF"/>
            <w:noWrap/>
            <w:vAlign w:val="center"/>
            <w:hideMark/>
          </w:tcPr>
          <w:p w14:paraId="70327441" w14:textId="77777777" w:rsidR="008631E9" w:rsidRPr="008631E9" w:rsidRDefault="008631E9" w:rsidP="008631E9">
            <w:pPr>
              <w:jc w:val="center"/>
              <w:rPr>
                <w:b w:val="0"/>
                <w:sz w:val="20"/>
              </w:rPr>
            </w:pPr>
            <w:r w:rsidRPr="008631E9">
              <w:rPr>
                <w:b w:val="0"/>
                <w:sz w:val="20"/>
              </w:rPr>
              <w:t>4/1</w:t>
            </w:r>
          </w:p>
        </w:tc>
        <w:tc>
          <w:tcPr>
            <w:tcW w:w="570" w:type="dxa"/>
            <w:gridSpan w:val="3"/>
            <w:tcBorders>
              <w:top w:val="nil"/>
              <w:left w:val="nil"/>
              <w:bottom w:val="single" w:sz="8" w:space="0" w:color="auto"/>
              <w:right w:val="single" w:sz="8" w:space="0" w:color="auto"/>
            </w:tcBorders>
            <w:shd w:val="clear" w:color="000000" w:fill="FFFFFF"/>
            <w:noWrap/>
            <w:vAlign w:val="center"/>
            <w:hideMark/>
          </w:tcPr>
          <w:p w14:paraId="5AA2D3BB" w14:textId="77777777" w:rsidR="008631E9" w:rsidRPr="008631E9" w:rsidRDefault="008631E9" w:rsidP="008631E9">
            <w:pPr>
              <w:jc w:val="center"/>
              <w:rPr>
                <w:b w:val="0"/>
                <w:sz w:val="20"/>
              </w:rPr>
            </w:pPr>
            <w:r w:rsidRPr="008631E9">
              <w:rPr>
                <w:b w:val="0"/>
                <w:sz w:val="20"/>
              </w:rPr>
              <w:t> </w:t>
            </w:r>
          </w:p>
        </w:tc>
        <w:tc>
          <w:tcPr>
            <w:tcW w:w="563" w:type="dxa"/>
            <w:gridSpan w:val="2"/>
            <w:tcBorders>
              <w:top w:val="nil"/>
              <w:left w:val="nil"/>
              <w:bottom w:val="single" w:sz="8" w:space="0" w:color="auto"/>
              <w:right w:val="single" w:sz="8" w:space="0" w:color="auto"/>
            </w:tcBorders>
            <w:shd w:val="clear" w:color="000000" w:fill="FFFFFF"/>
            <w:noWrap/>
            <w:vAlign w:val="center"/>
            <w:hideMark/>
          </w:tcPr>
          <w:p w14:paraId="33A18FEA" w14:textId="77777777" w:rsidR="008631E9" w:rsidRPr="008631E9" w:rsidRDefault="008631E9" w:rsidP="008631E9">
            <w:pPr>
              <w:jc w:val="center"/>
              <w:rPr>
                <w:b w:val="0"/>
                <w:sz w:val="20"/>
              </w:rPr>
            </w:pPr>
            <w:r w:rsidRPr="008631E9">
              <w:rPr>
                <w:b w:val="0"/>
                <w:sz w:val="20"/>
              </w:rPr>
              <w:t>3/1</w:t>
            </w:r>
          </w:p>
        </w:tc>
        <w:tc>
          <w:tcPr>
            <w:tcW w:w="856" w:type="dxa"/>
            <w:tcBorders>
              <w:top w:val="nil"/>
              <w:left w:val="nil"/>
              <w:bottom w:val="single" w:sz="8" w:space="0" w:color="auto"/>
              <w:right w:val="single" w:sz="8" w:space="0" w:color="auto"/>
            </w:tcBorders>
            <w:shd w:val="clear" w:color="000000" w:fill="FFFFFF"/>
            <w:noWrap/>
            <w:vAlign w:val="center"/>
            <w:hideMark/>
          </w:tcPr>
          <w:p w14:paraId="581ADBD3" w14:textId="77777777" w:rsidR="008631E9" w:rsidRPr="008631E9" w:rsidRDefault="008631E9" w:rsidP="008631E9">
            <w:pPr>
              <w:jc w:val="center"/>
              <w:rPr>
                <w:b w:val="0"/>
                <w:sz w:val="20"/>
              </w:rPr>
            </w:pPr>
            <w:r w:rsidRPr="008631E9">
              <w:rPr>
                <w:b w:val="0"/>
                <w:sz w:val="20"/>
              </w:rPr>
              <w:t>21/7</w:t>
            </w:r>
          </w:p>
        </w:tc>
      </w:tr>
      <w:tr w:rsidR="008631E9" w:rsidRPr="008631E9" w14:paraId="6E1CF65F" w14:textId="77777777" w:rsidTr="00CD654C">
        <w:trPr>
          <w:trHeight w:val="255"/>
        </w:trPr>
        <w:tc>
          <w:tcPr>
            <w:tcW w:w="1725" w:type="dxa"/>
            <w:gridSpan w:val="2"/>
            <w:tcBorders>
              <w:top w:val="single" w:sz="8" w:space="0" w:color="auto"/>
              <w:left w:val="single" w:sz="8" w:space="0" w:color="auto"/>
              <w:bottom w:val="nil"/>
              <w:right w:val="single" w:sz="8" w:space="0" w:color="000000"/>
            </w:tcBorders>
            <w:shd w:val="clear" w:color="000000" w:fill="FFFFFF"/>
            <w:noWrap/>
            <w:vAlign w:val="center"/>
            <w:hideMark/>
          </w:tcPr>
          <w:p w14:paraId="792FC634" w14:textId="77777777" w:rsidR="008631E9" w:rsidRPr="008631E9" w:rsidRDefault="008631E9" w:rsidP="008631E9">
            <w:pPr>
              <w:rPr>
                <w:b w:val="0"/>
                <w:sz w:val="18"/>
                <w:szCs w:val="18"/>
              </w:rPr>
            </w:pPr>
            <w:r w:rsidRPr="008631E9">
              <w:rPr>
                <w:b w:val="0"/>
                <w:sz w:val="18"/>
                <w:szCs w:val="18"/>
              </w:rPr>
              <w:t>Gymnázium osmileté</w:t>
            </w:r>
          </w:p>
        </w:tc>
        <w:tc>
          <w:tcPr>
            <w:tcW w:w="732" w:type="dxa"/>
            <w:gridSpan w:val="2"/>
            <w:tcBorders>
              <w:top w:val="nil"/>
              <w:left w:val="nil"/>
              <w:bottom w:val="single" w:sz="4" w:space="0" w:color="auto"/>
              <w:right w:val="single" w:sz="8" w:space="0" w:color="auto"/>
            </w:tcBorders>
            <w:shd w:val="clear" w:color="000000" w:fill="FFFFFF"/>
            <w:noWrap/>
            <w:vAlign w:val="center"/>
            <w:hideMark/>
          </w:tcPr>
          <w:p w14:paraId="38D3A35D" w14:textId="77777777" w:rsidR="008631E9" w:rsidRPr="008631E9" w:rsidRDefault="008631E9" w:rsidP="008631E9">
            <w:pPr>
              <w:jc w:val="center"/>
              <w:rPr>
                <w:b w:val="0"/>
                <w:sz w:val="20"/>
              </w:rPr>
            </w:pPr>
            <w:r w:rsidRPr="008631E9">
              <w:rPr>
                <w:b w:val="0"/>
                <w:sz w:val="20"/>
              </w:rPr>
              <w:t>113</w:t>
            </w:r>
          </w:p>
        </w:tc>
        <w:tc>
          <w:tcPr>
            <w:tcW w:w="648" w:type="dxa"/>
            <w:gridSpan w:val="2"/>
            <w:tcBorders>
              <w:top w:val="nil"/>
              <w:left w:val="nil"/>
              <w:bottom w:val="single" w:sz="4" w:space="0" w:color="auto"/>
              <w:right w:val="single" w:sz="8" w:space="0" w:color="auto"/>
            </w:tcBorders>
            <w:shd w:val="clear" w:color="000000" w:fill="FFFFFF"/>
            <w:noWrap/>
            <w:vAlign w:val="center"/>
            <w:hideMark/>
          </w:tcPr>
          <w:p w14:paraId="2A2F04F9" w14:textId="77777777" w:rsidR="008631E9" w:rsidRPr="008631E9" w:rsidRDefault="008631E9" w:rsidP="008631E9">
            <w:pPr>
              <w:jc w:val="center"/>
              <w:rPr>
                <w:b w:val="0"/>
                <w:sz w:val="20"/>
              </w:rPr>
            </w:pPr>
            <w:r w:rsidRPr="008631E9">
              <w:rPr>
                <w:b w:val="0"/>
                <w:sz w:val="20"/>
              </w:rPr>
              <w:t>112</w:t>
            </w:r>
          </w:p>
        </w:tc>
        <w:tc>
          <w:tcPr>
            <w:tcW w:w="645" w:type="dxa"/>
            <w:gridSpan w:val="2"/>
            <w:tcBorders>
              <w:top w:val="nil"/>
              <w:left w:val="nil"/>
              <w:bottom w:val="single" w:sz="4" w:space="0" w:color="auto"/>
              <w:right w:val="single" w:sz="8" w:space="0" w:color="auto"/>
            </w:tcBorders>
            <w:shd w:val="clear" w:color="000000" w:fill="FFFFFF"/>
            <w:noWrap/>
            <w:vAlign w:val="center"/>
            <w:hideMark/>
          </w:tcPr>
          <w:p w14:paraId="68DE844B" w14:textId="77777777" w:rsidR="008631E9" w:rsidRPr="008631E9" w:rsidRDefault="008631E9" w:rsidP="008631E9">
            <w:pPr>
              <w:jc w:val="center"/>
              <w:rPr>
                <w:b w:val="0"/>
                <w:sz w:val="20"/>
              </w:rPr>
            </w:pPr>
            <w:r w:rsidRPr="008631E9">
              <w:rPr>
                <w:b w:val="0"/>
                <w:sz w:val="20"/>
              </w:rPr>
              <w:t>30</w:t>
            </w:r>
          </w:p>
        </w:tc>
        <w:tc>
          <w:tcPr>
            <w:tcW w:w="645" w:type="dxa"/>
            <w:gridSpan w:val="2"/>
            <w:tcBorders>
              <w:top w:val="nil"/>
              <w:left w:val="nil"/>
              <w:bottom w:val="single" w:sz="4" w:space="0" w:color="auto"/>
              <w:right w:val="single" w:sz="8" w:space="0" w:color="auto"/>
            </w:tcBorders>
            <w:shd w:val="clear" w:color="000000" w:fill="FFFFFF"/>
            <w:noWrap/>
            <w:vAlign w:val="center"/>
            <w:hideMark/>
          </w:tcPr>
          <w:p w14:paraId="3B862828" w14:textId="77777777" w:rsidR="008631E9" w:rsidRPr="008631E9" w:rsidRDefault="008631E9" w:rsidP="008631E9">
            <w:pPr>
              <w:jc w:val="center"/>
              <w:rPr>
                <w:b w:val="0"/>
                <w:sz w:val="20"/>
              </w:rPr>
            </w:pPr>
            <w:r w:rsidRPr="008631E9">
              <w:rPr>
                <w:b w:val="0"/>
                <w:sz w:val="20"/>
              </w:rPr>
              <w:t>5</w:t>
            </w:r>
          </w:p>
        </w:tc>
        <w:tc>
          <w:tcPr>
            <w:tcW w:w="645" w:type="dxa"/>
            <w:gridSpan w:val="2"/>
            <w:tcBorders>
              <w:top w:val="nil"/>
              <w:left w:val="nil"/>
              <w:bottom w:val="single" w:sz="4" w:space="0" w:color="auto"/>
              <w:right w:val="single" w:sz="8" w:space="0" w:color="auto"/>
            </w:tcBorders>
            <w:shd w:val="clear" w:color="000000" w:fill="FFFFFF"/>
            <w:noWrap/>
            <w:vAlign w:val="center"/>
            <w:hideMark/>
          </w:tcPr>
          <w:p w14:paraId="24BF6A7D" w14:textId="77777777" w:rsidR="008631E9" w:rsidRPr="008631E9" w:rsidRDefault="008631E9" w:rsidP="008631E9">
            <w:pPr>
              <w:jc w:val="center"/>
              <w:rPr>
                <w:b w:val="0"/>
                <w:sz w:val="20"/>
              </w:rPr>
            </w:pPr>
            <w:r w:rsidRPr="008631E9">
              <w:rPr>
                <w:b w:val="0"/>
                <w:sz w:val="20"/>
              </w:rPr>
              <w:t>30</w:t>
            </w:r>
          </w:p>
        </w:tc>
        <w:tc>
          <w:tcPr>
            <w:tcW w:w="596" w:type="dxa"/>
            <w:gridSpan w:val="2"/>
            <w:tcBorders>
              <w:top w:val="nil"/>
              <w:left w:val="nil"/>
              <w:bottom w:val="single" w:sz="4" w:space="0" w:color="auto"/>
              <w:right w:val="single" w:sz="8" w:space="0" w:color="auto"/>
            </w:tcBorders>
            <w:shd w:val="clear" w:color="000000" w:fill="FFFFFF"/>
            <w:noWrap/>
            <w:vAlign w:val="center"/>
            <w:hideMark/>
          </w:tcPr>
          <w:p w14:paraId="5E64FCB9" w14:textId="77777777" w:rsidR="008631E9" w:rsidRPr="008631E9" w:rsidRDefault="008631E9" w:rsidP="008631E9">
            <w:pPr>
              <w:jc w:val="center"/>
              <w:rPr>
                <w:b w:val="0"/>
                <w:sz w:val="20"/>
              </w:rPr>
            </w:pPr>
            <w:r w:rsidRPr="008631E9">
              <w:rPr>
                <w:b w:val="0"/>
                <w:sz w:val="20"/>
              </w:rPr>
              <w:t>26</w:t>
            </w:r>
          </w:p>
        </w:tc>
        <w:tc>
          <w:tcPr>
            <w:tcW w:w="589" w:type="dxa"/>
            <w:gridSpan w:val="2"/>
            <w:tcBorders>
              <w:top w:val="nil"/>
              <w:left w:val="nil"/>
              <w:bottom w:val="single" w:sz="4" w:space="0" w:color="auto"/>
              <w:right w:val="single" w:sz="8" w:space="0" w:color="auto"/>
            </w:tcBorders>
            <w:shd w:val="clear" w:color="000000" w:fill="FFFFFF"/>
            <w:noWrap/>
            <w:vAlign w:val="center"/>
            <w:hideMark/>
          </w:tcPr>
          <w:p w14:paraId="634031B4" w14:textId="77777777" w:rsidR="008631E9" w:rsidRPr="008631E9" w:rsidRDefault="008631E9" w:rsidP="008631E9">
            <w:pPr>
              <w:jc w:val="center"/>
              <w:rPr>
                <w:b w:val="0"/>
                <w:sz w:val="20"/>
              </w:rPr>
            </w:pPr>
            <w:r w:rsidRPr="008631E9">
              <w:rPr>
                <w:b w:val="0"/>
                <w:sz w:val="20"/>
              </w:rPr>
              <w:t>1</w:t>
            </w:r>
          </w:p>
        </w:tc>
        <w:tc>
          <w:tcPr>
            <w:tcW w:w="570" w:type="dxa"/>
            <w:gridSpan w:val="3"/>
            <w:tcBorders>
              <w:top w:val="nil"/>
              <w:left w:val="nil"/>
              <w:bottom w:val="single" w:sz="4" w:space="0" w:color="auto"/>
              <w:right w:val="single" w:sz="8" w:space="0" w:color="auto"/>
            </w:tcBorders>
            <w:shd w:val="clear" w:color="000000" w:fill="FFFFFF"/>
            <w:noWrap/>
            <w:vAlign w:val="center"/>
            <w:hideMark/>
          </w:tcPr>
          <w:p w14:paraId="30BFA0D5" w14:textId="77777777" w:rsidR="008631E9" w:rsidRPr="008631E9" w:rsidRDefault="008631E9" w:rsidP="008631E9">
            <w:pPr>
              <w:jc w:val="center"/>
              <w:rPr>
                <w:b w:val="0"/>
                <w:sz w:val="20"/>
              </w:rPr>
            </w:pPr>
            <w:r w:rsidRPr="008631E9">
              <w:rPr>
                <w:b w:val="0"/>
                <w:sz w:val="20"/>
              </w:rPr>
              <w:t>0</w:t>
            </w:r>
          </w:p>
        </w:tc>
        <w:tc>
          <w:tcPr>
            <w:tcW w:w="555" w:type="dxa"/>
            <w:tcBorders>
              <w:top w:val="nil"/>
              <w:left w:val="nil"/>
              <w:bottom w:val="single" w:sz="4" w:space="0" w:color="auto"/>
              <w:right w:val="single" w:sz="8" w:space="0" w:color="auto"/>
            </w:tcBorders>
            <w:shd w:val="clear" w:color="000000" w:fill="FFFFFF"/>
            <w:noWrap/>
            <w:vAlign w:val="center"/>
            <w:hideMark/>
          </w:tcPr>
          <w:p w14:paraId="4289C812" w14:textId="77777777" w:rsidR="008631E9" w:rsidRPr="008631E9" w:rsidRDefault="008631E9" w:rsidP="008631E9">
            <w:pPr>
              <w:jc w:val="center"/>
              <w:rPr>
                <w:b w:val="0"/>
                <w:sz w:val="20"/>
              </w:rPr>
            </w:pPr>
            <w:r w:rsidRPr="008631E9">
              <w:rPr>
                <w:b w:val="0"/>
                <w:sz w:val="20"/>
              </w:rPr>
              <w:t>0</w:t>
            </w:r>
          </w:p>
        </w:tc>
        <w:tc>
          <w:tcPr>
            <w:tcW w:w="856" w:type="dxa"/>
            <w:tcBorders>
              <w:top w:val="nil"/>
              <w:left w:val="nil"/>
              <w:bottom w:val="single" w:sz="4" w:space="0" w:color="auto"/>
              <w:right w:val="single" w:sz="8" w:space="0" w:color="auto"/>
            </w:tcBorders>
            <w:shd w:val="clear" w:color="000000" w:fill="FFFFFF"/>
            <w:noWrap/>
            <w:vAlign w:val="center"/>
            <w:hideMark/>
          </w:tcPr>
          <w:p w14:paraId="3ACD3953" w14:textId="77777777" w:rsidR="008631E9" w:rsidRPr="008631E9" w:rsidRDefault="008631E9" w:rsidP="008631E9">
            <w:pPr>
              <w:jc w:val="center"/>
              <w:rPr>
                <w:b w:val="0"/>
                <w:sz w:val="20"/>
              </w:rPr>
            </w:pPr>
            <w:r w:rsidRPr="008631E9">
              <w:rPr>
                <w:b w:val="0"/>
                <w:sz w:val="20"/>
              </w:rPr>
              <w:t>30</w:t>
            </w:r>
          </w:p>
        </w:tc>
      </w:tr>
      <w:tr w:rsidR="00CD654C" w:rsidRPr="008631E9" w14:paraId="5B0EA785" w14:textId="77777777" w:rsidTr="00CD654C">
        <w:trPr>
          <w:trHeight w:val="270"/>
        </w:trPr>
        <w:tc>
          <w:tcPr>
            <w:tcW w:w="184" w:type="dxa"/>
            <w:tcBorders>
              <w:top w:val="nil"/>
              <w:left w:val="single" w:sz="8" w:space="0" w:color="auto"/>
              <w:bottom w:val="nil"/>
              <w:right w:val="nil"/>
            </w:tcBorders>
            <w:shd w:val="clear" w:color="000000" w:fill="FFFFFF"/>
            <w:noWrap/>
            <w:vAlign w:val="center"/>
            <w:hideMark/>
          </w:tcPr>
          <w:p w14:paraId="682496D1" w14:textId="77777777" w:rsidR="008631E9" w:rsidRPr="008631E9" w:rsidRDefault="008631E9" w:rsidP="008631E9">
            <w:pPr>
              <w:rPr>
                <w:b w:val="0"/>
                <w:sz w:val="18"/>
                <w:szCs w:val="18"/>
              </w:rPr>
            </w:pPr>
            <w:r w:rsidRPr="008631E9">
              <w:rPr>
                <w:b w:val="0"/>
                <w:sz w:val="18"/>
                <w:szCs w:val="18"/>
              </w:rPr>
              <w:t> </w:t>
            </w:r>
          </w:p>
        </w:tc>
        <w:tc>
          <w:tcPr>
            <w:tcW w:w="1541" w:type="dxa"/>
            <w:tcBorders>
              <w:top w:val="nil"/>
              <w:left w:val="nil"/>
              <w:bottom w:val="nil"/>
              <w:right w:val="nil"/>
            </w:tcBorders>
            <w:shd w:val="clear" w:color="000000" w:fill="FFFFFF"/>
            <w:noWrap/>
            <w:vAlign w:val="center"/>
            <w:hideMark/>
          </w:tcPr>
          <w:p w14:paraId="5EBAB6F3" w14:textId="77777777" w:rsidR="008631E9" w:rsidRPr="008631E9" w:rsidRDefault="008631E9" w:rsidP="008631E9">
            <w:pPr>
              <w:rPr>
                <w:b w:val="0"/>
                <w:sz w:val="18"/>
                <w:szCs w:val="18"/>
              </w:rPr>
            </w:pPr>
            <w:r w:rsidRPr="008631E9">
              <w:rPr>
                <w:b w:val="0"/>
                <w:sz w:val="18"/>
                <w:szCs w:val="18"/>
              </w:rPr>
              <w:t>D/CH</w:t>
            </w:r>
          </w:p>
        </w:tc>
        <w:tc>
          <w:tcPr>
            <w:tcW w:w="724" w:type="dxa"/>
            <w:tcBorders>
              <w:top w:val="nil"/>
              <w:left w:val="single" w:sz="8" w:space="0" w:color="auto"/>
              <w:bottom w:val="double" w:sz="6" w:space="0" w:color="auto"/>
              <w:right w:val="single" w:sz="8" w:space="0" w:color="auto"/>
            </w:tcBorders>
            <w:shd w:val="clear" w:color="000000" w:fill="FFFFFF"/>
            <w:noWrap/>
            <w:vAlign w:val="center"/>
            <w:hideMark/>
          </w:tcPr>
          <w:p w14:paraId="3C097F1D" w14:textId="77777777" w:rsidR="008631E9" w:rsidRPr="008631E9" w:rsidRDefault="008631E9" w:rsidP="008631E9">
            <w:pPr>
              <w:jc w:val="center"/>
              <w:rPr>
                <w:b w:val="0"/>
                <w:sz w:val="20"/>
              </w:rPr>
            </w:pPr>
            <w:r w:rsidRPr="008631E9">
              <w:rPr>
                <w:b w:val="0"/>
                <w:sz w:val="20"/>
              </w:rPr>
              <w:t>44/69</w:t>
            </w:r>
          </w:p>
        </w:tc>
        <w:tc>
          <w:tcPr>
            <w:tcW w:w="648" w:type="dxa"/>
            <w:gridSpan w:val="2"/>
            <w:tcBorders>
              <w:top w:val="nil"/>
              <w:left w:val="nil"/>
              <w:bottom w:val="double" w:sz="6" w:space="0" w:color="auto"/>
              <w:right w:val="single" w:sz="8" w:space="0" w:color="auto"/>
            </w:tcBorders>
            <w:shd w:val="clear" w:color="000000" w:fill="FFFFFF"/>
            <w:noWrap/>
            <w:vAlign w:val="center"/>
            <w:hideMark/>
          </w:tcPr>
          <w:p w14:paraId="535E5885" w14:textId="77777777" w:rsidR="008631E9" w:rsidRPr="008631E9" w:rsidRDefault="008631E9" w:rsidP="008631E9">
            <w:pPr>
              <w:jc w:val="center"/>
              <w:rPr>
                <w:b w:val="0"/>
                <w:sz w:val="20"/>
              </w:rPr>
            </w:pPr>
            <w:r w:rsidRPr="008631E9">
              <w:rPr>
                <w:b w:val="0"/>
                <w:sz w:val="20"/>
              </w:rPr>
              <w:t>43/69</w:t>
            </w:r>
          </w:p>
        </w:tc>
        <w:tc>
          <w:tcPr>
            <w:tcW w:w="645" w:type="dxa"/>
            <w:gridSpan w:val="2"/>
            <w:tcBorders>
              <w:top w:val="nil"/>
              <w:left w:val="nil"/>
              <w:bottom w:val="double" w:sz="6" w:space="0" w:color="auto"/>
              <w:right w:val="single" w:sz="8" w:space="0" w:color="auto"/>
            </w:tcBorders>
            <w:shd w:val="clear" w:color="000000" w:fill="FFFFFF"/>
            <w:noWrap/>
            <w:vAlign w:val="center"/>
            <w:hideMark/>
          </w:tcPr>
          <w:p w14:paraId="6576D01D" w14:textId="77777777" w:rsidR="008631E9" w:rsidRPr="008631E9" w:rsidRDefault="008631E9" w:rsidP="008631E9">
            <w:pPr>
              <w:jc w:val="center"/>
              <w:rPr>
                <w:b w:val="0"/>
                <w:sz w:val="20"/>
              </w:rPr>
            </w:pPr>
            <w:r w:rsidRPr="008631E9">
              <w:rPr>
                <w:b w:val="0"/>
                <w:sz w:val="20"/>
              </w:rPr>
              <w:t> </w:t>
            </w:r>
          </w:p>
        </w:tc>
        <w:tc>
          <w:tcPr>
            <w:tcW w:w="645" w:type="dxa"/>
            <w:gridSpan w:val="2"/>
            <w:tcBorders>
              <w:top w:val="nil"/>
              <w:left w:val="nil"/>
              <w:bottom w:val="double" w:sz="6" w:space="0" w:color="auto"/>
              <w:right w:val="single" w:sz="8" w:space="0" w:color="auto"/>
            </w:tcBorders>
            <w:shd w:val="clear" w:color="000000" w:fill="FFFFFF"/>
            <w:noWrap/>
            <w:vAlign w:val="center"/>
            <w:hideMark/>
          </w:tcPr>
          <w:p w14:paraId="1A1AD4A9" w14:textId="77777777" w:rsidR="008631E9" w:rsidRPr="008631E9" w:rsidRDefault="008631E9" w:rsidP="008631E9">
            <w:pPr>
              <w:jc w:val="center"/>
              <w:rPr>
                <w:b w:val="0"/>
                <w:sz w:val="20"/>
              </w:rPr>
            </w:pPr>
            <w:r w:rsidRPr="008631E9">
              <w:rPr>
                <w:b w:val="0"/>
                <w:sz w:val="20"/>
              </w:rPr>
              <w:t>1/4</w:t>
            </w:r>
          </w:p>
        </w:tc>
        <w:tc>
          <w:tcPr>
            <w:tcW w:w="645" w:type="dxa"/>
            <w:gridSpan w:val="2"/>
            <w:tcBorders>
              <w:top w:val="nil"/>
              <w:left w:val="nil"/>
              <w:bottom w:val="double" w:sz="6" w:space="0" w:color="auto"/>
              <w:right w:val="single" w:sz="8" w:space="0" w:color="auto"/>
            </w:tcBorders>
            <w:shd w:val="clear" w:color="000000" w:fill="FFFFFF"/>
            <w:noWrap/>
            <w:vAlign w:val="center"/>
            <w:hideMark/>
          </w:tcPr>
          <w:p w14:paraId="125D0EFF" w14:textId="77777777" w:rsidR="008631E9" w:rsidRPr="008631E9" w:rsidRDefault="008631E9" w:rsidP="008631E9">
            <w:pPr>
              <w:jc w:val="center"/>
              <w:rPr>
                <w:b w:val="0"/>
                <w:sz w:val="20"/>
              </w:rPr>
            </w:pPr>
            <w:r w:rsidRPr="008631E9">
              <w:rPr>
                <w:b w:val="0"/>
                <w:sz w:val="20"/>
              </w:rPr>
              <w:t> </w:t>
            </w:r>
          </w:p>
        </w:tc>
        <w:tc>
          <w:tcPr>
            <w:tcW w:w="596" w:type="dxa"/>
            <w:gridSpan w:val="2"/>
            <w:tcBorders>
              <w:top w:val="nil"/>
              <w:left w:val="nil"/>
              <w:bottom w:val="double" w:sz="6" w:space="0" w:color="auto"/>
              <w:right w:val="single" w:sz="8" w:space="0" w:color="auto"/>
            </w:tcBorders>
            <w:shd w:val="clear" w:color="000000" w:fill="FFFFFF"/>
            <w:noWrap/>
            <w:vAlign w:val="center"/>
            <w:hideMark/>
          </w:tcPr>
          <w:p w14:paraId="1714F793" w14:textId="77777777" w:rsidR="008631E9" w:rsidRPr="008631E9" w:rsidRDefault="008631E9" w:rsidP="008631E9">
            <w:pPr>
              <w:jc w:val="center"/>
              <w:rPr>
                <w:b w:val="0"/>
                <w:sz w:val="20"/>
              </w:rPr>
            </w:pPr>
            <w:r w:rsidRPr="008631E9">
              <w:rPr>
                <w:b w:val="0"/>
                <w:sz w:val="20"/>
              </w:rPr>
              <w:t>14/12</w:t>
            </w:r>
          </w:p>
        </w:tc>
        <w:tc>
          <w:tcPr>
            <w:tcW w:w="589" w:type="dxa"/>
            <w:gridSpan w:val="2"/>
            <w:tcBorders>
              <w:top w:val="nil"/>
              <w:left w:val="nil"/>
              <w:bottom w:val="double" w:sz="6" w:space="0" w:color="auto"/>
              <w:right w:val="single" w:sz="8" w:space="0" w:color="auto"/>
            </w:tcBorders>
            <w:shd w:val="clear" w:color="000000" w:fill="FFFFFF"/>
            <w:noWrap/>
            <w:vAlign w:val="center"/>
            <w:hideMark/>
          </w:tcPr>
          <w:p w14:paraId="1A6A78F4" w14:textId="77777777" w:rsidR="008631E9" w:rsidRPr="008631E9" w:rsidRDefault="008631E9" w:rsidP="008631E9">
            <w:pPr>
              <w:jc w:val="center"/>
              <w:rPr>
                <w:b w:val="0"/>
                <w:sz w:val="20"/>
              </w:rPr>
            </w:pPr>
            <w:r w:rsidRPr="008631E9">
              <w:rPr>
                <w:b w:val="0"/>
                <w:sz w:val="20"/>
              </w:rPr>
              <w:t>0/1</w:t>
            </w:r>
          </w:p>
        </w:tc>
        <w:tc>
          <w:tcPr>
            <w:tcW w:w="570" w:type="dxa"/>
            <w:gridSpan w:val="3"/>
            <w:tcBorders>
              <w:top w:val="nil"/>
              <w:left w:val="nil"/>
              <w:bottom w:val="double" w:sz="6" w:space="0" w:color="auto"/>
              <w:right w:val="single" w:sz="8" w:space="0" w:color="auto"/>
            </w:tcBorders>
            <w:shd w:val="clear" w:color="000000" w:fill="FFFFFF"/>
            <w:noWrap/>
            <w:vAlign w:val="center"/>
            <w:hideMark/>
          </w:tcPr>
          <w:p w14:paraId="01AEE51D" w14:textId="77777777" w:rsidR="008631E9" w:rsidRPr="008631E9" w:rsidRDefault="008631E9" w:rsidP="008631E9">
            <w:pPr>
              <w:jc w:val="center"/>
              <w:rPr>
                <w:b w:val="0"/>
                <w:sz w:val="20"/>
              </w:rPr>
            </w:pPr>
            <w:r w:rsidRPr="008631E9">
              <w:rPr>
                <w:b w:val="0"/>
                <w:sz w:val="20"/>
              </w:rPr>
              <w:t> </w:t>
            </w:r>
          </w:p>
        </w:tc>
        <w:tc>
          <w:tcPr>
            <w:tcW w:w="563" w:type="dxa"/>
            <w:gridSpan w:val="2"/>
            <w:tcBorders>
              <w:top w:val="nil"/>
              <w:left w:val="nil"/>
              <w:bottom w:val="double" w:sz="6" w:space="0" w:color="auto"/>
              <w:right w:val="single" w:sz="8" w:space="0" w:color="auto"/>
            </w:tcBorders>
            <w:shd w:val="clear" w:color="000000" w:fill="FFFFFF"/>
            <w:noWrap/>
            <w:vAlign w:val="center"/>
            <w:hideMark/>
          </w:tcPr>
          <w:p w14:paraId="2D982D0D" w14:textId="77777777" w:rsidR="008631E9" w:rsidRPr="008631E9" w:rsidRDefault="008631E9" w:rsidP="008631E9">
            <w:pPr>
              <w:jc w:val="center"/>
              <w:rPr>
                <w:b w:val="0"/>
                <w:sz w:val="20"/>
              </w:rPr>
            </w:pPr>
            <w:r w:rsidRPr="008631E9">
              <w:rPr>
                <w:b w:val="0"/>
                <w:sz w:val="20"/>
              </w:rPr>
              <w:t> </w:t>
            </w:r>
          </w:p>
        </w:tc>
        <w:tc>
          <w:tcPr>
            <w:tcW w:w="856" w:type="dxa"/>
            <w:tcBorders>
              <w:top w:val="nil"/>
              <w:left w:val="nil"/>
              <w:bottom w:val="double" w:sz="6" w:space="0" w:color="auto"/>
              <w:right w:val="single" w:sz="8" w:space="0" w:color="auto"/>
            </w:tcBorders>
            <w:shd w:val="clear" w:color="000000" w:fill="FFFFFF"/>
            <w:noWrap/>
            <w:vAlign w:val="center"/>
            <w:hideMark/>
          </w:tcPr>
          <w:p w14:paraId="42052950" w14:textId="77777777" w:rsidR="008631E9" w:rsidRPr="008631E9" w:rsidRDefault="008631E9" w:rsidP="008631E9">
            <w:pPr>
              <w:jc w:val="center"/>
              <w:rPr>
                <w:b w:val="0"/>
                <w:sz w:val="20"/>
              </w:rPr>
            </w:pPr>
            <w:r w:rsidRPr="008631E9">
              <w:rPr>
                <w:b w:val="0"/>
                <w:sz w:val="20"/>
              </w:rPr>
              <w:t>15/15</w:t>
            </w:r>
          </w:p>
        </w:tc>
      </w:tr>
      <w:tr w:rsidR="00CD654C" w:rsidRPr="008631E9" w14:paraId="0906AC8F" w14:textId="77777777" w:rsidTr="00CD654C">
        <w:trPr>
          <w:trHeight w:val="285"/>
        </w:trPr>
        <w:tc>
          <w:tcPr>
            <w:tcW w:w="184" w:type="dxa"/>
            <w:tcBorders>
              <w:top w:val="double" w:sz="6" w:space="0" w:color="auto"/>
              <w:left w:val="single" w:sz="8" w:space="0" w:color="auto"/>
              <w:bottom w:val="single" w:sz="8" w:space="0" w:color="auto"/>
              <w:right w:val="nil"/>
            </w:tcBorders>
            <w:shd w:val="clear" w:color="000000" w:fill="FFFFFF"/>
            <w:noWrap/>
            <w:vAlign w:val="center"/>
            <w:hideMark/>
          </w:tcPr>
          <w:p w14:paraId="5C3D81C4" w14:textId="77777777" w:rsidR="008631E9" w:rsidRPr="008631E9" w:rsidRDefault="008631E9" w:rsidP="008631E9">
            <w:pPr>
              <w:rPr>
                <w:b w:val="0"/>
                <w:sz w:val="18"/>
                <w:szCs w:val="18"/>
              </w:rPr>
            </w:pPr>
            <w:r w:rsidRPr="008631E9">
              <w:rPr>
                <w:b w:val="0"/>
                <w:sz w:val="18"/>
                <w:szCs w:val="18"/>
              </w:rPr>
              <w:t> </w:t>
            </w:r>
          </w:p>
        </w:tc>
        <w:tc>
          <w:tcPr>
            <w:tcW w:w="1541" w:type="dxa"/>
            <w:tcBorders>
              <w:top w:val="double" w:sz="6" w:space="0" w:color="auto"/>
              <w:left w:val="nil"/>
              <w:bottom w:val="single" w:sz="8" w:space="0" w:color="auto"/>
              <w:right w:val="single" w:sz="8" w:space="0" w:color="auto"/>
            </w:tcBorders>
            <w:shd w:val="clear" w:color="000000" w:fill="FFFFFF"/>
            <w:noWrap/>
            <w:vAlign w:val="center"/>
            <w:hideMark/>
          </w:tcPr>
          <w:p w14:paraId="3EA81DFC" w14:textId="77777777" w:rsidR="008631E9" w:rsidRPr="008631E9" w:rsidRDefault="008631E9" w:rsidP="008631E9">
            <w:pPr>
              <w:rPr>
                <w:b w:val="0"/>
                <w:sz w:val="18"/>
                <w:szCs w:val="18"/>
              </w:rPr>
            </w:pPr>
            <w:r w:rsidRPr="008631E9">
              <w:rPr>
                <w:b w:val="0"/>
                <w:sz w:val="18"/>
                <w:szCs w:val="18"/>
              </w:rPr>
              <w:t>Celkem:</w:t>
            </w:r>
          </w:p>
        </w:tc>
        <w:tc>
          <w:tcPr>
            <w:tcW w:w="724" w:type="dxa"/>
            <w:tcBorders>
              <w:top w:val="nil"/>
              <w:left w:val="nil"/>
              <w:bottom w:val="single" w:sz="8" w:space="0" w:color="auto"/>
              <w:right w:val="single" w:sz="8" w:space="0" w:color="auto"/>
            </w:tcBorders>
            <w:shd w:val="clear" w:color="000000" w:fill="FFFFFF"/>
            <w:noWrap/>
            <w:vAlign w:val="center"/>
            <w:hideMark/>
          </w:tcPr>
          <w:p w14:paraId="529327F5" w14:textId="77777777" w:rsidR="008631E9" w:rsidRPr="008631E9" w:rsidRDefault="008631E9" w:rsidP="008631E9">
            <w:pPr>
              <w:jc w:val="center"/>
              <w:rPr>
                <w:b w:val="0"/>
                <w:sz w:val="20"/>
              </w:rPr>
            </w:pPr>
            <w:r w:rsidRPr="008631E9">
              <w:rPr>
                <w:b w:val="0"/>
                <w:sz w:val="20"/>
              </w:rPr>
              <w:t>172</w:t>
            </w:r>
          </w:p>
        </w:tc>
        <w:tc>
          <w:tcPr>
            <w:tcW w:w="648" w:type="dxa"/>
            <w:gridSpan w:val="2"/>
            <w:tcBorders>
              <w:top w:val="nil"/>
              <w:left w:val="nil"/>
              <w:bottom w:val="single" w:sz="8" w:space="0" w:color="auto"/>
              <w:right w:val="single" w:sz="8" w:space="0" w:color="auto"/>
            </w:tcBorders>
            <w:shd w:val="clear" w:color="000000" w:fill="FFFFFF"/>
            <w:noWrap/>
            <w:vAlign w:val="center"/>
            <w:hideMark/>
          </w:tcPr>
          <w:p w14:paraId="7270D2EB" w14:textId="77777777" w:rsidR="008631E9" w:rsidRPr="008631E9" w:rsidRDefault="008631E9" w:rsidP="008631E9">
            <w:pPr>
              <w:jc w:val="center"/>
              <w:rPr>
                <w:b w:val="0"/>
                <w:sz w:val="20"/>
              </w:rPr>
            </w:pPr>
            <w:r w:rsidRPr="008631E9">
              <w:rPr>
                <w:b w:val="0"/>
                <w:sz w:val="20"/>
              </w:rPr>
              <w:t>171</w:t>
            </w:r>
          </w:p>
        </w:tc>
        <w:tc>
          <w:tcPr>
            <w:tcW w:w="645" w:type="dxa"/>
            <w:gridSpan w:val="2"/>
            <w:tcBorders>
              <w:top w:val="nil"/>
              <w:left w:val="nil"/>
              <w:bottom w:val="single" w:sz="8" w:space="0" w:color="auto"/>
              <w:right w:val="single" w:sz="8" w:space="0" w:color="auto"/>
            </w:tcBorders>
            <w:shd w:val="clear" w:color="000000" w:fill="FFFFFF"/>
            <w:noWrap/>
            <w:vAlign w:val="center"/>
            <w:hideMark/>
          </w:tcPr>
          <w:p w14:paraId="6D58774E" w14:textId="77777777" w:rsidR="008631E9" w:rsidRPr="008631E9" w:rsidRDefault="008631E9" w:rsidP="008631E9">
            <w:pPr>
              <w:jc w:val="center"/>
              <w:rPr>
                <w:b w:val="0"/>
                <w:sz w:val="20"/>
              </w:rPr>
            </w:pPr>
            <w:r w:rsidRPr="008631E9">
              <w:rPr>
                <w:b w:val="0"/>
                <w:sz w:val="20"/>
              </w:rPr>
              <w:t>59</w:t>
            </w:r>
          </w:p>
        </w:tc>
        <w:tc>
          <w:tcPr>
            <w:tcW w:w="645" w:type="dxa"/>
            <w:gridSpan w:val="2"/>
            <w:tcBorders>
              <w:top w:val="nil"/>
              <w:left w:val="nil"/>
              <w:bottom w:val="single" w:sz="8" w:space="0" w:color="auto"/>
              <w:right w:val="single" w:sz="8" w:space="0" w:color="auto"/>
            </w:tcBorders>
            <w:shd w:val="clear" w:color="000000" w:fill="FFFFFF"/>
            <w:noWrap/>
            <w:vAlign w:val="center"/>
            <w:hideMark/>
          </w:tcPr>
          <w:p w14:paraId="75E5E7F0" w14:textId="4E91048E" w:rsidR="008631E9" w:rsidRPr="008631E9" w:rsidRDefault="008631E9" w:rsidP="008631E9">
            <w:pPr>
              <w:jc w:val="center"/>
              <w:rPr>
                <w:b w:val="0"/>
                <w:sz w:val="20"/>
              </w:rPr>
            </w:pPr>
            <w:r>
              <w:rPr>
                <w:b w:val="0"/>
                <w:sz w:val="20"/>
              </w:rPr>
              <w:t>20</w:t>
            </w:r>
          </w:p>
        </w:tc>
        <w:tc>
          <w:tcPr>
            <w:tcW w:w="645" w:type="dxa"/>
            <w:gridSpan w:val="2"/>
            <w:tcBorders>
              <w:top w:val="nil"/>
              <w:left w:val="nil"/>
              <w:bottom w:val="single" w:sz="8" w:space="0" w:color="auto"/>
              <w:right w:val="single" w:sz="8" w:space="0" w:color="auto"/>
            </w:tcBorders>
            <w:shd w:val="clear" w:color="000000" w:fill="FFFFFF"/>
            <w:noWrap/>
            <w:vAlign w:val="center"/>
            <w:hideMark/>
          </w:tcPr>
          <w:p w14:paraId="0FFFE517" w14:textId="158F2810" w:rsidR="008631E9" w:rsidRPr="008631E9" w:rsidRDefault="008631E9" w:rsidP="008631E9">
            <w:pPr>
              <w:jc w:val="center"/>
              <w:rPr>
                <w:b w:val="0"/>
                <w:sz w:val="20"/>
              </w:rPr>
            </w:pPr>
            <w:r>
              <w:rPr>
                <w:b w:val="0"/>
                <w:sz w:val="20"/>
              </w:rPr>
              <w:t>53</w:t>
            </w:r>
          </w:p>
        </w:tc>
        <w:tc>
          <w:tcPr>
            <w:tcW w:w="596" w:type="dxa"/>
            <w:gridSpan w:val="2"/>
            <w:tcBorders>
              <w:top w:val="nil"/>
              <w:left w:val="nil"/>
              <w:bottom w:val="single" w:sz="8" w:space="0" w:color="auto"/>
              <w:right w:val="single" w:sz="8" w:space="0" w:color="auto"/>
            </w:tcBorders>
            <w:shd w:val="clear" w:color="000000" w:fill="FFFFFF"/>
            <w:noWrap/>
            <w:vAlign w:val="center"/>
            <w:hideMark/>
          </w:tcPr>
          <w:p w14:paraId="6704636B" w14:textId="0DA5731C" w:rsidR="008631E9" w:rsidRPr="008631E9" w:rsidRDefault="008631E9" w:rsidP="008631E9">
            <w:pPr>
              <w:jc w:val="center"/>
              <w:rPr>
                <w:b w:val="0"/>
                <w:sz w:val="20"/>
              </w:rPr>
            </w:pPr>
            <w:r>
              <w:rPr>
                <w:b w:val="0"/>
                <w:sz w:val="20"/>
              </w:rPr>
              <w:t>40</w:t>
            </w:r>
          </w:p>
        </w:tc>
        <w:tc>
          <w:tcPr>
            <w:tcW w:w="589" w:type="dxa"/>
            <w:gridSpan w:val="2"/>
            <w:tcBorders>
              <w:top w:val="nil"/>
              <w:left w:val="nil"/>
              <w:bottom w:val="single" w:sz="8" w:space="0" w:color="auto"/>
              <w:right w:val="single" w:sz="8" w:space="0" w:color="auto"/>
            </w:tcBorders>
            <w:shd w:val="clear" w:color="000000" w:fill="FFFFFF"/>
            <w:noWrap/>
            <w:vAlign w:val="center"/>
            <w:hideMark/>
          </w:tcPr>
          <w:p w14:paraId="2E66E553" w14:textId="5F3742D6" w:rsidR="008631E9" w:rsidRPr="008631E9" w:rsidRDefault="008631E9" w:rsidP="008631E9">
            <w:pPr>
              <w:jc w:val="center"/>
              <w:rPr>
                <w:b w:val="0"/>
                <w:sz w:val="20"/>
              </w:rPr>
            </w:pPr>
            <w:r>
              <w:rPr>
                <w:b w:val="0"/>
                <w:sz w:val="20"/>
              </w:rPr>
              <w:t>6</w:t>
            </w:r>
          </w:p>
        </w:tc>
        <w:tc>
          <w:tcPr>
            <w:tcW w:w="570" w:type="dxa"/>
            <w:gridSpan w:val="3"/>
            <w:tcBorders>
              <w:top w:val="nil"/>
              <w:left w:val="nil"/>
              <w:bottom w:val="single" w:sz="8" w:space="0" w:color="auto"/>
              <w:right w:val="single" w:sz="8" w:space="0" w:color="auto"/>
            </w:tcBorders>
            <w:shd w:val="clear" w:color="000000" w:fill="FFFFFF"/>
            <w:noWrap/>
            <w:vAlign w:val="center"/>
            <w:hideMark/>
          </w:tcPr>
          <w:p w14:paraId="3C7878BE" w14:textId="0745D4B7" w:rsidR="008631E9" w:rsidRPr="008631E9" w:rsidRDefault="008631E9" w:rsidP="008631E9">
            <w:pPr>
              <w:jc w:val="center"/>
              <w:rPr>
                <w:b w:val="0"/>
                <w:sz w:val="20"/>
              </w:rPr>
            </w:pPr>
            <w:r>
              <w:rPr>
                <w:b w:val="0"/>
                <w:sz w:val="20"/>
              </w:rPr>
              <w:t>4</w:t>
            </w:r>
          </w:p>
        </w:tc>
        <w:tc>
          <w:tcPr>
            <w:tcW w:w="563" w:type="dxa"/>
            <w:gridSpan w:val="2"/>
            <w:tcBorders>
              <w:top w:val="nil"/>
              <w:left w:val="nil"/>
              <w:bottom w:val="single" w:sz="8" w:space="0" w:color="auto"/>
              <w:right w:val="single" w:sz="8" w:space="0" w:color="auto"/>
            </w:tcBorders>
            <w:shd w:val="clear" w:color="000000" w:fill="FFFFFF"/>
            <w:noWrap/>
            <w:vAlign w:val="center"/>
            <w:hideMark/>
          </w:tcPr>
          <w:p w14:paraId="74BCF7D2" w14:textId="77777777" w:rsidR="008631E9" w:rsidRPr="008631E9" w:rsidRDefault="008631E9" w:rsidP="008631E9">
            <w:pPr>
              <w:jc w:val="center"/>
              <w:rPr>
                <w:b w:val="0"/>
                <w:sz w:val="20"/>
              </w:rPr>
            </w:pPr>
            <w:r w:rsidRPr="008631E9">
              <w:rPr>
                <w:b w:val="0"/>
                <w:sz w:val="20"/>
              </w:rPr>
              <w:t>4</w:t>
            </w:r>
          </w:p>
        </w:tc>
        <w:tc>
          <w:tcPr>
            <w:tcW w:w="856" w:type="dxa"/>
            <w:tcBorders>
              <w:top w:val="nil"/>
              <w:left w:val="nil"/>
              <w:bottom w:val="single" w:sz="8" w:space="0" w:color="auto"/>
              <w:right w:val="single" w:sz="8" w:space="0" w:color="auto"/>
            </w:tcBorders>
            <w:shd w:val="clear" w:color="000000" w:fill="FFFFFF"/>
            <w:noWrap/>
            <w:vAlign w:val="center"/>
            <w:hideMark/>
          </w:tcPr>
          <w:p w14:paraId="107C3B96" w14:textId="77777777" w:rsidR="008631E9" w:rsidRPr="008631E9" w:rsidRDefault="008631E9" w:rsidP="008631E9">
            <w:pPr>
              <w:jc w:val="center"/>
              <w:rPr>
                <w:b w:val="0"/>
                <w:sz w:val="20"/>
              </w:rPr>
            </w:pPr>
            <w:r w:rsidRPr="008631E9">
              <w:rPr>
                <w:b w:val="0"/>
                <w:sz w:val="20"/>
              </w:rPr>
              <w:t>58</w:t>
            </w:r>
          </w:p>
        </w:tc>
      </w:tr>
    </w:tbl>
    <w:p w14:paraId="3E6F5042" w14:textId="77777777" w:rsidR="008036C0" w:rsidRDefault="008036C0" w:rsidP="00EC6D6B">
      <w:pPr>
        <w:jc w:val="both"/>
        <w:rPr>
          <w:b w:val="0"/>
        </w:rPr>
      </w:pPr>
    </w:p>
    <w:p w14:paraId="4F66CA12" w14:textId="5CF37E2E" w:rsidR="00801D0B" w:rsidRDefault="009C0B19" w:rsidP="0024002E">
      <w:pPr>
        <w:spacing w:before="40"/>
        <w:ind w:left="142"/>
        <w:jc w:val="both"/>
        <w:rPr>
          <w:b w:val="0"/>
        </w:rPr>
      </w:pPr>
      <w:r w:rsidRPr="009F3A3F">
        <w:rPr>
          <w:b w:val="0"/>
        </w:rPr>
        <w:t>Pro školní rok 20</w:t>
      </w:r>
      <w:r w:rsidR="00C01EA5">
        <w:rPr>
          <w:b w:val="0"/>
        </w:rPr>
        <w:t>2</w:t>
      </w:r>
      <w:r w:rsidR="003C48F8">
        <w:rPr>
          <w:b w:val="0"/>
        </w:rPr>
        <w:t>1</w:t>
      </w:r>
      <w:r w:rsidRPr="009F3A3F">
        <w:rPr>
          <w:b w:val="0"/>
        </w:rPr>
        <w:t>/20</w:t>
      </w:r>
      <w:r w:rsidR="00AC2378">
        <w:rPr>
          <w:b w:val="0"/>
        </w:rPr>
        <w:t>2</w:t>
      </w:r>
      <w:r w:rsidR="003C48F8">
        <w:rPr>
          <w:b w:val="0"/>
        </w:rPr>
        <w:t>2</w:t>
      </w:r>
      <w:r w:rsidRPr="009F3A3F">
        <w:rPr>
          <w:b w:val="0"/>
        </w:rPr>
        <w:t xml:space="preserve"> povolil OŠMT</w:t>
      </w:r>
      <w:r>
        <w:rPr>
          <w:b w:val="0"/>
        </w:rPr>
        <w:t xml:space="preserve"> KÚ KHK</w:t>
      </w:r>
      <w:r w:rsidRPr="009F3A3F">
        <w:rPr>
          <w:b w:val="0"/>
        </w:rPr>
        <w:t xml:space="preserve"> přijm</w:t>
      </w:r>
      <w:r>
        <w:rPr>
          <w:b w:val="0"/>
        </w:rPr>
        <w:t>out 30 žáků do osmiletého</w:t>
      </w:r>
      <w:r w:rsidRPr="009F3A3F">
        <w:rPr>
          <w:b w:val="0"/>
        </w:rPr>
        <w:t xml:space="preserve"> gymnázia a</w:t>
      </w:r>
      <w:r>
        <w:rPr>
          <w:b w:val="0"/>
        </w:rPr>
        <w:t> </w:t>
      </w:r>
      <w:r w:rsidR="00CB2C49">
        <w:rPr>
          <w:b w:val="0"/>
        </w:rPr>
        <w:t>30 žáků do </w:t>
      </w:r>
      <w:r w:rsidRPr="009F3A3F">
        <w:rPr>
          <w:b w:val="0"/>
        </w:rPr>
        <w:t>čtyřletého gymnázia.</w:t>
      </w:r>
      <w:r w:rsidR="007F76A5">
        <w:rPr>
          <w:b w:val="0"/>
        </w:rPr>
        <w:t xml:space="preserve"> </w:t>
      </w:r>
      <w:r w:rsidR="00E83036">
        <w:rPr>
          <w:b w:val="0"/>
        </w:rPr>
        <w:t>P</w:t>
      </w:r>
      <w:r w:rsidRPr="009F3A3F">
        <w:rPr>
          <w:b w:val="0"/>
        </w:rPr>
        <w:t xml:space="preserve">řijímací zkoušky konali </w:t>
      </w:r>
      <w:r w:rsidR="001A4F86">
        <w:rPr>
          <w:b w:val="0"/>
        </w:rPr>
        <w:t>všichni uchazeči o vzdělávání</w:t>
      </w:r>
      <w:r w:rsidR="000037A3">
        <w:rPr>
          <w:b w:val="0"/>
        </w:rPr>
        <w:t xml:space="preserve"> v gymnáziu</w:t>
      </w:r>
      <w:r>
        <w:rPr>
          <w:b w:val="0"/>
        </w:rPr>
        <w:t>. K </w:t>
      </w:r>
      <w:r w:rsidRPr="009F3A3F">
        <w:rPr>
          <w:b w:val="0"/>
        </w:rPr>
        <w:t>přijímacím</w:t>
      </w:r>
      <w:r w:rsidR="00B1398F">
        <w:rPr>
          <w:b w:val="0"/>
        </w:rPr>
        <w:t>u</w:t>
      </w:r>
      <w:r w:rsidRPr="009F3A3F">
        <w:rPr>
          <w:b w:val="0"/>
        </w:rPr>
        <w:t xml:space="preserve"> </w:t>
      </w:r>
      <w:r w:rsidR="00B1398F">
        <w:rPr>
          <w:b w:val="0"/>
        </w:rPr>
        <w:t>řízení</w:t>
      </w:r>
      <w:r w:rsidR="008C4350">
        <w:rPr>
          <w:b w:val="0"/>
        </w:rPr>
        <w:t xml:space="preserve"> byly </w:t>
      </w:r>
      <w:r w:rsidR="001A5CCC">
        <w:rPr>
          <w:b w:val="0"/>
        </w:rPr>
        <w:t>použity</w:t>
      </w:r>
      <w:r w:rsidR="008C4350">
        <w:rPr>
          <w:b w:val="0"/>
        </w:rPr>
        <w:t xml:space="preserve"> jednotné</w:t>
      </w:r>
      <w:r w:rsidR="001A5CCC">
        <w:rPr>
          <w:b w:val="0"/>
        </w:rPr>
        <w:t xml:space="preserve"> testy CERMAT</w:t>
      </w:r>
      <w:r w:rsidR="00B1398F">
        <w:rPr>
          <w:b w:val="0"/>
        </w:rPr>
        <w:t xml:space="preserve"> </w:t>
      </w:r>
      <w:r w:rsidR="00177311">
        <w:rPr>
          <w:b w:val="0"/>
        </w:rPr>
        <w:t>z českého jaz</w:t>
      </w:r>
      <w:r w:rsidR="008C4350">
        <w:rPr>
          <w:b w:val="0"/>
        </w:rPr>
        <w:t>yka a literatury a z matematiky</w:t>
      </w:r>
      <w:r w:rsidRPr="009F3A3F">
        <w:rPr>
          <w:b w:val="0"/>
        </w:rPr>
        <w:t>.</w:t>
      </w:r>
      <w:r>
        <w:rPr>
          <w:b w:val="0"/>
        </w:rPr>
        <w:t xml:space="preserve"> Všichni pozvaní uchazeči</w:t>
      </w:r>
      <w:r w:rsidR="0024002E">
        <w:rPr>
          <w:b w:val="0"/>
        </w:rPr>
        <w:t xml:space="preserve">, kromě </w:t>
      </w:r>
      <w:r w:rsidR="003C48F8">
        <w:rPr>
          <w:b w:val="0"/>
        </w:rPr>
        <w:t>jednoho</w:t>
      </w:r>
      <w:r w:rsidR="0024002E">
        <w:rPr>
          <w:b w:val="0"/>
        </w:rPr>
        <w:t xml:space="preserve"> z osmiletého studia,</w:t>
      </w:r>
      <w:r>
        <w:rPr>
          <w:b w:val="0"/>
        </w:rPr>
        <w:t xml:space="preserve"> se k přijímací</w:t>
      </w:r>
      <w:r w:rsidR="00B1398F">
        <w:rPr>
          <w:b w:val="0"/>
        </w:rPr>
        <w:t>m testům</w:t>
      </w:r>
      <w:r>
        <w:rPr>
          <w:b w:val="0"/>
        </w:rPr>
        <w:t xml:space="preserve"> dostavili.</w:t>
      </w:r>
      <w:r w:rsidR="0024002E">
        <w:rPr>
          <w:b w:val="0"/>
        </w:rPr>
        <w:t xml:space="preserve"> </w:t>
      </w:r>
      <w:r w:rsidR="00801D0B">
        <w:rPr>
          <w:b w:val="0"/>
        </w:rPr>
        <w:t>Podrobné údaje jsou uvedeny v tabulce.</w:t>
      </w:r>
    </w:p>
    <w:p w14:paraId="3562E311" w14:textId="77777777" w:rsidR="002808DF" w:rsidRDefault="002808DF" w:rsidP="0024002E">
      <w:pPr>
        <w:spacing w:before="40"/>
        <w:ind w:left="142"/>
        <w:jc w:val="both"/>
        <w:rPr>
          <w:b w:val="0"/>
        </w:rPr>
      </w:pPr>
    </w:p>
    <w:p w14:paraId="2DADC471" w14:textId="77777777" w:rsidR="00632BB8" w:rsidRDefault="001D0ED2" w:rsidP="00BF59D5">
      <w:pPr>
        <w:pStyle w:val="Nadpis"/>
        <w:numPr>
          <w:ilvl w:val="0"/>
          <w:numId w:val="6"/>
        </w:numPr>
        <w:tabs>
          <w:tab w:val="clear" w:pos="426"/>
        </w:tabs>
        <w:spacing w:before="240" w:after="60"/>
        <w:ind w:left="426" w:hanging="284"/>
      </w:pPr>
      <w:bookmarkStart w:id="37" w:name="_Toc19348887"/>
      <w:bookmarkStart w:id="38" w:name="_Toc82603994"/>
      <w:r>
        <w:t>Ú</w:t>
      </w:r>
      <w:r w:rsidR="00632BB8">
        <w:t>daje o výsledcích vzdělávání žáků</w:t>
      </w:r>
      <w:bookmarkEnd w:id="37"/>
      <w:bookmarkEnd w:id="38"/>
    </w:p>
    <w:p w14:paraId="7E55DE8A" w14:textId="77777777" w:rsidR="002808DF" w:rsidRDefault="002808DF" w:rsidP="002808DF">
      <w:pPr>
        <w:pStyle w:val="Podnadpis1"/>
        <w:tabs>
          <w:tab w:val="clear" w:pos="426"/>
          <w:tab w:val="clear" w:pos="709"/>
        </w:tabs>
        <w:spacing w:before="120"/>
        <w:ind w:left="425"/>
      </w:pPr>
      <w:bookmarkStart w:id="39" w:name="_Toc19348888"/>
    </w:p>
    <w:p w14:paraId="3F475CE1" w14:textId="77777777" w:rsidR="00632BB8" w:rsidRDefault="00632BB8" w:rsidP="00B31FF0">
      <w:pPr>
        <w:pStyle w:val="Podnadpis1"/>
        <w:numPr>
          <w:ilvl w:val="0"/>
          <w:numId w:val="7"/>
        </w:numPr>
        <w:tabs>
          <w:tab w:val="clear" w:pos="426"/>
          <w:tab w:val="clear" w:pos="709"/>
        </w:tabs>
        <w:spacing w:before="120"/>
        <w:ind w:left="425" w:hanging="425"/>
      </w:pPr>
      <w:r>
        <w:t>Členění podle oborů, ročníků a tříd</w:t>
      </w:r>
      <w:bookmarkEnd w:id="39"/>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417"/>
        <w:gridCol w:w="602"/>
        <w:gridCol w:w="603"/>
        <w:gridCol w:w="602"/>
        <w:gridCol w:w="603"/>
        <w:gridCol w:w="602"/>
        <w:gridCol w:w="603"/>
        <w:gridCol w:w="602"/>
        <w:gridCol w:w="603"/>
        <w:gridCol w:w="777"/>
        <w:gridCol w:w="640"/>
      </w:tblGrid>
      <w:tr w:rsidR="009C0B19" w14:paraId="1E7D22B0" w14:textId="77777777" w:rsidTr="000979F1">
        <w:tc>
          <w:tcPr>
            <w:tcW w:w="1418" w:type="dxa"/>
          </w:tcPr>
          <w:p w14:paraId="2FC2EA3F" w14:textId="77777777" w:rsidR="009C0B19" w:rsidRDefault="009C0B19" w:rsidP="000979F1"/>
          <w:p w14:paraId="63A149CD" w14:textId="77777777" w:rsidR="009C0B19" w:rsidRDefault="009C0B19" w:rsidP="000979F1">
            <w:r>
              <w:t>Kód oboru</w:t>
            </w:r>
          </w:p>
        </w:tc>
        <w:tc>
          <w:tcPr>
            <w:tcW w:w="1417" w:type="dxa"/>
            <w:tcBorders>
              <w:bottom w:val="single" w:sz="4" w:space="0" w:color="auto"/>
            </w:tcBorders>
          </w:tcPr>
          <w:p w14:paraId="3D993249" w14:textId="77777777" w:rsidR="009C0B19" w:rsidRDefault="009C0B19" w:rsidP="000979F1"/>
          <w:p w14:paraId="392AFB2E" w14:textId="77777777" w:rsidR="009C0B19" w:rsidRDefault="009C0B19" w:rsidP="000979F1">
            <w:r>
              <w:t>Název oboru</w:t>
            </w:r>
          </w:p>
        </w:tc>
        <w:tc>
          <w:tcPr>
            <w:tcW w:w="602" w:type="dxa"/>
          </w:tcPr>
          <w:p w14:paraId="40F2D353" w14:textId="77777777" w:rsidR="009C0B19" w:rsidRDefault="009C0B19" w:rsidP="000979F1">
            <w:pPr>
              <w:jc w:val="center"/>
            </w:pPr>
            <w:r>
              <w:t>1. roč.</w:t>
            </w:r>
          </w:p>
        </w:tc>
        <w:tc>
          <w:tcPr>
            <w:tcW w:w="603" w:type="dxa"/>
          </w:tcPr>
          <w:p w14:paraId="3EA1F929" w14:textId="77777777" w:rsidR="009C0B19" w:rsidRDefault="009C0B19" w:rsidP="000979F1">
            <w:pPr>
              <w:jc w:val="center"/>
            </w:pPr>
            <w:r>
              <w:t>2. roč.</w:t>
            </w:r>
          </w:p>
        </w:tc>
        <w:tc>
          <w:tcPr>
            <w:tcW w:w="602" w:type="dxa"/>
          </w:tcPr>
          <w:p w14:paraId="66E063D9" w14:textId="77777777" w:rsidR="009C0B19" w:rsidRDefault="009C0B19" w:rsidP="000979F1">
            <w:pPr>
              <w:jc w:val="center"/>
            </w:pPr>
            <w:r>
              <w:t>3. roč.</w:t>
            </w:r>
          </w:p>
        </w:tc>
        <w:tc>
          <w:tcPr>
            <w:tcW w:w="603" w:type="dxa"/>
          </w:tcPr>
          <w:p w14:paraId="49636063" w14:textId="77777777" w:rsidR="009C0B19" w:rsidRDefault="009C0B19" w:rsidP="000979F1">
            <w:pPr>
              <w:jc w:val="center"/>
            </w:pPr>
            <w:r>
              <w:t>4.</w:t>
            </w:r>
          </w:p>
          <w:p w14:paraId="047586AB" w14:textId="77777777" w:rsidR="009C0B19" w:rsidRDefault="009C0B19" w:rsidP="000979F1">
            <w:pPr>
              <w:jc w:val="center"/>
            </w:pPr>
            <w:r>
              <w:t>roč.</w:t>
            </w:r>
          </w:p>
        </w:tc>
        <w:tc>
          <w:tcPr>
            <w:tcW w:w="602" w:type="dxa"/>
          </w:tcPr>
          <w:p w14:paraId="2BBBF349" w14:textId="77777777" w:rsidR="009C0B19" w:rsidRDefault="009C0B19" w:rsidP="000979F1">
            <w:pPr>
              <w:jc w:val="center"/>
            </w:pPr>
            <w:r>
              <w:t>5./ 1. roč.</w:t>
            </w:r>
          </w:p>
        </w:tc>
        <w:tc>
          <w:tcPr>
            <w:tcW w:w="603" w:type="dxa"/>
          </w:tcPr>
          <w:p w14:paraId="647114F4" w14:textId="77777777" w:rsidR="009C0B19" w:rsidRDefault="009C0B19" w:rsidP="000979F1">
            <w:pPr>
              <w:jc w:val="center"/>
            </w:pPr>
            <w:r>
              <w:t>6./ 2.  roč.</w:t>
            </w:r>
          </w:p>
        </w:tc>
        <w:tc>
          <w:tcPr>
            <w:tcW w:w="602" w:type="dxa"/>
          </w:tcPr>
          <w:p w14:paraId="613DC1E2" w14:textId="77777777" w:rsidR="009C0B19" w:rsidRDefault="009C0B19" w:rsidP="000979F1">
            <w:pPr>
              <w:jc w:val="center"/>
            </w:pPr>
            <w:r>
              <w:t>7./ 3. roč.</w:t>
            </w:r>
          </w:p>
        </w:tc>
        <w:tc>
          <w:tcPr>
            <w:tcW w:w="603" w:type="dxa"/>
          </w:tcPr>
          <w:p w14:paraId="1943F4DD" w14:textId="77777777" w:rsidR="009C0B19" w:rsidRDefault="009C0B19" w:rsidP="000979F1">
            <w:pPr>
              <w:jc w:val="center"/>
            </w:pPr>
            <w:r>
              <w:t>8./ 4. roč.</w:t>
            </w:r>
          </w:p>
        </w:tc>
        <w:tc>
          <w:tcPr>
            <w:tcW w:w="777" w:type="dxa"/>
          </w:tcPr>
          <w:p w14:paraId="5F157C21" w14:textId="77777777" w:rsidR="009C0B19" w:rsidRDefault="009C0B19" w:rsidP="000979F1">
            <w:pPr>
              <w:jc w:val="center"/>
            </w:pPr>
            <w:r w:rsidRPr="006F7936">
              <w:rPr>
                <w:sz w:val="20"/>
              </w:rPr>
              <w:t>celkem</w:t>
            </w:r>
            <w:r>
              <w:t xml:space="preserve"> žáků</w:t>
            </w:r>
          </w:p>
        </w:tc>
        <w:tc>
          <w:tcPr>
            <w:tcW w:w="640" w:type="dxa"/>
          </w:tcPr>
          <w:p w14:paraId="5647E085" w14:textId="77777777" w:rsidR="009C0B19" w:rsidRDefault="007B72FD" w:rsidP="007B72FD">
            <w:r>
              <w:rPr>
                <w:sz w:val="20"/>
              </w:rPr>
              <w:t>p</w:t>
            </w:r>
            <w:r w:rsidRPr="007B72FD">
              <w:rPr>
                <w:sz w:val="20"/>
              </w:rPr>
              <w:t>oč</w:t>
            </w:r>
            <w:r>
              <w:rPr>
                <w:sz w:val="20"/>
              </w:rPr>
              <w:t>et</w:t>
            </w:r>
            <w:r>
              <w:t xml:space="preserve"> </w:t>
            </w:r>
            <w:r w:rsidR="009C0B19">
              <w:t>tříd</w:t>
            </w:r>
          </w:p>
        </w:tc>
      </w:tr>
      <w:tr w:rsidR="009C0B19" w:rsidRPr="008A2A03" w14:paraId="2146E222" w14:textId="77777777" w:rsidTr="000979F1">
        <w:trPr>
          <w:cantSplit/>
        </w:trPr>
        <w:tc>
          <w:tcPr>
            <w:tcW w:w="1418" w:type="dxa"/>
          </w:tcPr>
          <w:p w14:paraId="41A881A5" w14:textId="77777777" w:rsidR="009C0B19" w:rsidRPr="008A2A03" w:rsidRDefault="009C0B19" w:rsidP="000979F1">
            <w:pPr>
              <w:tabs>
                <w:tab w:val="left" w:pos="426"/>
                <w:tab w:val="left" w:pos="709"/>
              </w:tabs>
              <w:rPr>
                <w:b w:val="0"/>
              </w:rPr>
            </w:pPr>
            <w:r w:rsidRPr="008A2A03">
              <w:rPr>
                <w:b w:val="0"/>
              </w:rPr>
              <w:t>79-41-K/81</w:t>
            </w:r>
          </w:p>
        </w:tc>
        <w:tc>
          <w:tcPr>
            <w:tcW w:w="1417" w:type="dxa"/>
          </w:tcPr>
          <w:p w14:paraId="78826A42" w14:textId="77777777" w:rsidR="009C0B19" w:rsidRPr="008A2A03" w:rsidRDefault="009C0B19" w:rsidP="000979F1">
            <w:pPr>
              <w:tabs>
                <w:tab w:val="left" w:pos="426"/>
                <w:tab w:val="left" w:pos="709"/>
              </w:tabs>
              <w:rPr>
                <w:b w:val="0"/>
              </w:rPr>
            </w:pPr>
            <w:r>
              <w:rPr>
                <w:b w:val="0"/>
              </w:rPr>
              <w:t>G</w:t>
            </w:r>
            <w:r w:rsidRPr="008A2A03">
              <w:rPr>
                <w:b w:val="0"/>
              </w:rPr>
              <w:t>ymnázium</w:t>
            </w:r>
          </w:p>
        </w:tc>
        <w:tc>
          <w:tcPr>
            <w:tcW w:w="602" w:type="dxa"/>
          </w:tcPr>
          <w:p w14:paraId="3E336594" w14:textId="77777777" w:rsidR="009C0B19" w:rsidRPr="008A2A03" w:rsidRDefault="009C0B19" w:rsidP="000979F1">
            <w:pPr>
              <w:jc w:val="center"/>
              <w:rPr>
                <w:b w:val="0"/>
              </w:rPr>
            </w:pPr>
            <w:r w:rsidRPr="008A2A03">
              <w:rPr>
                <w:b w:val="0"/>
              </w:rPr>
              <w:t>1</w:t>
            </w:r>
          </w:p>
        </w:tc>
        <w:tc>
          <w:tcPr>
            <w:tcW w:w="603" w:type="dxa"/>
          </w:tcPr>
          <w:p w14:paraId="54CCC57E" w14:textId="77777777" w:rsidR="009C0B19" w:rsidRPr="008A2A03" w:rsidRDefault="009C0B19" w:rsidP="000979F1">
            <w:pPr>
              <w:jc w:val="center"/>
              <w:rPr>
                <w:b w:val="0"/>
              </w:rPr>
            </w:pPr>
            <w:r w:rsidRPr="008A2A03">
              <w:rPr>
                <w:b w:val="0"/>
              </w:rPr>
              <w:t>1</w:t>
            </w:r>
          </w:p>
        </w:tc>
        <w:tc>
          <w:tcPr>
            <w:tcW w:w="602" w:type="dxa"/>
          </w:tcPr>
          <w:p w14:paraId="4EC14DBC" w14:textId="77777777" w:rsidR="009C0B19" w:rsidRPr="008A2A03" w:rsidRDefault="009C0B19" w:rsidP="000979F1">
            <w:pPr>
              <w:jc w:val="center"/>
              <w:rPr>
                <w:b w:val="0"/>
              </w:rPr>
            </w:pPr>
            <w:r w:rsidRPr="008A2A03">
              <w:rPr>
                <w:b w:val="0"/>
              </w:rPr>
              <w:t>1</w:t>
            </w:r>
          </w:p>
        </w:tc>
        <w:tc>
          <w:tcPr>
            <w:tcW w:w="603" w:type="dxa"/>
          </w:tcPr>
          <w:p w14:paraId="68D012C4" w14:textId="77777777" w:rsidR="009C0B19" w:rsidRPr="008A2A03" w:rsidRDefault="009C0B19" w:rsidP="000979F1">
            <w:pPr>
              <w:jc w:val="center"/>
              <w:rPr>
                <w:b w:val="0"/>
              </w:rPr>
            </w:pPr>
            <w:r w:rsidRPr="008A2A03">
              <w:rPr>
                <w:b w:val="0"/>
              </w:rPr>
              <w:t>1</w:t>
            </w:r>
          </w:p>
        </w:tc>
        <w:tc>
          <w:tcPr>
            <w:tcW w:w="602" w:type="dxa"/>
          </w:tcPr>
          <w:p w14:paraId="116CD182" w14:textId="77777777" w:rsidR="009C0B19" w:rsidRPr="008A2A03" w:rsidRDefault="009C0B19" w:rsidP="000979F1">
            <w:pPr>
              <w:jc w:val="center"/>
              <w:rPr>
                <w:b w:val="0"/>
              </w:rPr>
            </w:pPr>
            <w:r w:rsidRPr="008A2A03">
              <w:rPr>
                <w:b w:val="0"/>
              </w:rPr>
              <w:t>1</w:t>
            </w:r>
          </w:p>
        </w:tc>
        <w:tc>
          <w:tcPr>
            <w:tcW w:w="603" w:type="dxa"/>
          </w:tcPr>
          <w:p w14:paraId="16AE15B6" w14:textId="77777777" w:rsidR="009C0B19" w:rsidRPr="008A2A03" w:rsidRDefault="009C0B19" w:rsidP="000979F1">
            <w:pPr>
              <w:jc w:val="center"/>
              <w:rPr>
                <w:b w:val="0"/>
              </w:rPr>
            </w:pPr>
            <w:r w:rsidRPr="008A2A03">
              <w:rPr>
                <w:b w:val="0"/>
              </w:rPr>
              <w:t>1</w:t>
            </w:r>
          </w:p>
        </w:tc>
        <w:tc>
          <w:tcPr>
            <w:tcW w:w="602" w:type="dxa"/>
          </w:tcPr>
          <w:p w14:paraId="2F83A469" w14:textId="77777777" w:rsidR="009C0B19" w:rsidRPr="008A2A03" w:rsidRDefault="009C0B19" w:rsidP="000979F1">
            <w:pPr>
              <w:jc w:val="center"/>
              <w:rPr>
                <w:b w:val="0"/>
              </w:rPr>
            </w:pPr>
            <w:r w:rsidRPr="008A2A03">
              <w:rPr>
                <w:b w:val="0"/>
              </w:rPr>
              <w:t>1</w:t>
            </w:r>
          </w:p>
        </w:tc>
        <w:tc>
          <w:tcPr>
            <w:tcW w:w="603" w:type="dxa"/>
          </w:tcPr>
          <w:p w14:paraId="684719F2" w14:textId="77777777" w:rsidR="009C0B19" w:rsidRPr="008A2A03" w:rsidRDefault="009C0B19" w:rsidP="000979F1">
            <w:pPr>
              <w:jc w:val="center"/>
              <w:rPr>
                <w:b w:val="0"/>
              </w:rPr>
            </w:pPr>
            <w:r>
              <w:rPr>
                <w:b w:val="0"/>
              </w:rPr>
              <w:t>1</w:t>
            </w:r>
          </w:p>
        </w:tc>
        <w:tc>
          <w:tcPr>
            <w:tcW w:w="777" w:type="dxa"/>
          </w:tcPr>
          <w:p w14:paraId="0ABB55E6" w14:textId="556BFA67" w:rsidR="00A4307B" w:rsidRPr="008A2A03" w:rsidRDefault="009C0B19" w:rsidP="00A4307B">
            <w:pPr>
              <w:jc w:val="center"/>
              <w:rPr>
                <w:b w:val="0"/>
              </w:rPr>
            </w:pPr>
            <w:r>
              <w:rPr>
                <w:b w:val="0"/>
              </w:rPr>
              <w:t>2</w:t>
            </w:r>
            <w:r w:rsidR="00BE249D">
              <w:rPr>
                <w:b w:val="0"/>
              </w:rPr>
              <w:t>2</w:t>
            </w:r>
            <w:r w:rsidR="00C16F4D">
              <w:rPr>
                <w:b w:val="0"/>
              </w:rPr>
              <w:t>6</w:t>
            </w:r>
          </w:p>
        </w:tc>
        <w:tc>
          <w:tcPr>
            <w:tcW w:w="640" w:type="dxa"/>
          </w:tcPr>
          <w:p w14:paraId="4FDB0B21" w14:textId="77777777" w:rsidR="009C0B19" w:rsidRPr="008A2A03" w:rsidRDefault="009C0B19" w:rsidP="000979F1">
            <w:pPr>
              <w:jc w:val="center"/>
              <w:rPr>
                <w:b w:val="0"/>
              </w:rPr>
            </w:pPr>
            <w:r>
              <w:rPr>
                <w:b w:val="0"/>
              </w:rPr>
              <w:t>8</w:t>
            </w:r>
          </w:p>
        </w:tc>
      </w:tr>
      <w:tr w:rsidR="009C0B19" w:rsidRPr="008A2A03" w14:paraId="7E906278" w14:textId="77777777" w:rsidTr="000979F1">
        <w:trPr>
          <w:cantSplit/>
        </w:trPr>
        <w:tc>
          <w:tcPr>
            <w:tcW w:w="1418" w:type="dxa"/>
          </w:tcPr>
          <w:p w14:paraId="375DF078" w14:textId="77777777" w:rsidR="009C0B19" w:rsidRPr="008A2A03" w:rsidRDefault="009C0B19" w:rsidP="000979F1">
            <w:pPr>
              <w:tabs>
                <w:tab w:val="left" w:pos="426"/>
                <w:tab w:val="left" w:pos="709"/>
              </w:tabs>
              <w:rPr>
                <w:b w:val="0"/>
              </w:rPr>
            </w:pPr>
            <w:r>
              <w:rPr>
                <w:b w:val="0"/>
              </w:rPr>
              <w:t>79-41-K/41</w:t>
            </w:r>
          </w:p>
        </w:tc>
        <w:tc>
          <w:tcPr>
            <w:tcW w:w="1417" w:type="dxa"/>
          </w:tcPr>
          <w:p w14:paraId="29DEF553" w14:textId="77777777" w:rsidR="009C0B19" w:rsidRPr="008A2A03" w:rsidRDefault="009C0B19" w:rsidP="000979F1">
            <w:pPr>
              <w:tabs>
                <w:tab w:val="left" w:pos="426"/>
                <w:tab w:val="left" w:pos="709"/>
              </w:tabs>
              <w:rPr>
                <w:b w:val="0"/>
              </w:rPr>
            </w:pPr>
            <w:r>
              <w:rPr>
                <w:b w:val="0"/>
              </w:rPr>
              <w:t>G</w:t>
            </w:r>
            <w:r w:rsidRPr="008A2A03">
              <w:rPr>
                <w:b w:val="0"/>
              </w:rPr>
              <w:t>ymnázium</w:t>
            </w:r>
          </w:p>
        </w:tc>
        <w:tc>
          <w:tcPr>
            <w:tcW w:w="602" w:type="dxa"/>
          </w:tcPr>
          <w:p w14:paraId="697640CD" w14:textId="77777777" w:rsidR="009C0B19" w:rsidRPr="008A2A03" w:rsidRDefault="009C0B19" w:rsidP="000979F1">
            <w:pPr>
              <w:jc w:val="center"/>
              <w:rPr>
                <w:b w:val="0"/>
              </w:rPr>
            </w:pPr>
          </w:p>
        </w:tc>
        <w:tc>
          <w:tcPr>
            <w:tcW w:w="603" w:type="dxa"/>
          </w:tcPr>
          <w:p w14:paraId="78A0D588" w14:textId="77777777" w:rsidR="009C0B19" w:rsidRPr="008A2A03" w:rsidRDefault="009C0B19" w:rsidP="000979F1">
            <w:pPr>
              <w:jc w:val="center"/>
              <w:rPr>
                <w:b w:val="0"/>
              </w:rPr>
            </w:pPr>
          </w:p>
        </w:tc>
        <w:tc>
          <w:tcPr>
            <w:tcW w:w="602" w:type="dxa"/>
          </w:tcPr>
          <w:p w14:paraId="4D2CB32C" w14:textId="77777777" w:rsidR="009C0B19" w:rsidRPr="008A2A03" w:rsidRDefault="009C0B19" w:rsidP="000979F1">
            <w:pPr>
              <w:jc w:val="center"/>
              <w:rPr>
                <w:b w:val="0"/>
              </w:rPr>
            </w:pPr>
          </w:p>
        </w:tc>
        <w:tc>
          <w:tcPr>
            <w:tcW w:w="603" w:type="dxa"/>
          </w:tcPr>
          <w:p w14:paraId="46E2870F" w14:textId="77777777" w:rsidR="009C0B19" w:rsidRPr="008A2A03" w:rsidRDefault="009C0B19" w:rsidP="000979F1">
            <w:pPr>
              <w:jc w:val="center"/>
              <w:rPr>
                <w:b w:val="0"/>
              </w:rPr>
            </w:pPr>
          </w:p>
        </w:tc>
        <w:tc>
          <w:tcPr>
            <w:tcW w:w="602" w:type="dxa"/>
          </w:tcPr>
          <w:p w14:paraId="7B642FC0" w14:textId="77777777" w:rsidR="009C0B19" w:rsidRPr="008A2A03" w:rsidRDefault="009C0B19" w:rsidP="000979F1">
            <w:pPr>
              <w:jc w:val="center"/>
              <w:rPr>
                <w:b w:val="0"/>
              </w:rPr>
            </w:pPr>
            <w:r>
              <w:rPr>
                <w:b w:val="0"/>
              </w:rPr>
              <w:t>1</w:t>
            </w:r>
          </w:p>
        </w:tc>
        <w:tc>
          <w:tcPr>
            <w:tcW w:w="603" w:type="dxa"/>
          </w:tcPr>
          <w:p w14:paraId="4D88C8C4" w14:textId="77777777" w:rsidR="009C0B19" w:rsidRPr="008A2A03" w:rsidRDefault="009C0B19" w:rsidP="000979F1">
            <w:pPr>
              <w:jc w:val="center"/>
              <w:rPr>
                <w:b w:val="0"/>
              </w:rPr>
            </w:pPr>
            <w:r>
              <w:rPr>
                <w:b w:val="0"/>
              </w:rPr>
              <w:t>1</w:t>
            </w:r>
          </w:p>
        </w:tc>
        <w:tc>
          <w:tcPr>
            <w:tcW w:w="602" w:type="dxa"/>
          </w:tcPr>
          <w:p w14:paraId="138AF653" w14:textId="77777777" w:rsidR="009C0B19" w:rsidRPr="008A2A03" w:rsidRDefault="009C0B19" w:rsidP="000979F1">
            <w:pPr>
              <w:jc w:val="center"/>
              <w:rPr>
                <w:b w:val="0"/>
              </w:rPr>
            </w:pPr>
            <w:r>
              <w:rPr>
                <w:b w:val="0"/>
              </w:rPr>
              <w:t>1</w:t>
            </w:r>
          </w:p>
        </w:tc>
        <w:tc>
          <w:tcPr>
            <w:tcW w:w="603" w:type="dxa"/>
          </w:tcPr>
          <w:p w14:paraId="55188FF0" w14:textId="77777777" w:rsidR="009C0B19" w:rsidRPr="008A2A03" w:rsidRDefault="009C0B19" w:rsidP="000979F1">
            <w:pPr>
              <w:jc w:val="center"/>
              <w:rPr>
                <w:b w:val="0"/>
              </w:rPr>
            </w:pPr>
            <w:r w:rsidRPr="008A2A03">
              <w:rPr>
                <w:b w:val="0"/>
              </w:rPr>
              <w:t>1</w:t>
            </w:r>
          </w:p>
        </w:tc>
        <w:tc>
          <w:tcPr>
            <w:tcW w:w="777" w:type="dxa"/>
          </w:tcPr>
          <w:p w14:paraId="2A56D676" w14:textId="0806FD93" w:rsidR="009C0B19" w:rsidRPr="008A2A03" w:rsidRDefault="00A4307B" w:rsidP="000979F1">
            <w:pPr>
              <w:jc w:val="center"/>
              <w:rPr>
                <w:b w:val="0"/>
              </w:rPr>
            </w:pPr>
            <w:r>
              <w:rPr>
                <w:b w:val="0"/>
              </w:rPr>
              <w:t>9</w:t>
            </w:r>
            <w:r w:rsidR="00C16F4D">
              <w:rPr>
                <w:b w:val="0"/>
              </w:rPr>
              <w:t>7</w:t>
            </w:r>
          </w:p>
        </w:tc>
        <w:tc>
          <w:tcPr>
            <w:tcW w:w="640" w:type="dxa"/>
          </w:tcPr>
          <w:p w14:paraId="606E3266" w14:textId="77777777" w:rsidR="009C0B19" w:rsidRPr="008A2A03" w:rsidRDefault="009C0B19" w:rsidP="000979F1">
            <w:pPr>
              <w:jc w:val="center"/>
              <w:rPr>
                <w:b w:val="0"/>
              </w:rPr>
            </w:pPr>
            <w:r>
              <w:rPr>
                <w:b w:val="0"/>
              </w:rPr>
              <w:t>4</w:t>
            </w:r>
          </w:p>
        </w:tc>
      </w:tr>
    </w:tbl>
    <w:p w14:paraId="041E999F" w14:textId="77777777" w:rsidR="00283B01" w:rsidRDefault="00283B01">
      <w:bookmarkStart w:id="40" w:name="_Toc19348889"/>
    </w:p>
    <w:p w14:paraId="24F81E56" w14:textId="77777777" w:rsidR="002808DF" w:rsidRDefault="002808DF"/>
    <w:p w14:paraId="5DB09E36" w14:textId="77777777" w:rsidR="002B5ED0" w:rsidRDefault="002B5ED0" w:rsidP="002B5ED0">
      <w:pPr>
        <w:pStyle w:val="Podnadpis1"/>
        <w:numPr>
          <w:ilvl w:val="0"/>
          <w:numId w:val="7"/>
        </w:numPr>
        <w:tabs>
          <w:tab w:val="clear" w:pos="426"/>
          <w:tab w:val="clear" w:pos="709"/>
        </w:tabs>
        <w:spacing w:before="120"/>
        <w:ind w:left="425" w:hanging="425"/>
      </w:pPr>
      <w:r w:rsidRPr="002B5ED0">
        <w:t xml:space="preserve">Prospěch </w:t>
      </w:r>
      <w:r>
        <w:t>a docházka žáků všech ročníků (</w:t>
      </w:r>
      <w:r w:rsidRPr="002B5ED0">
        <w:t>k 30. 6.</w:t>
      </w:r>
      <w:r>
        <w:t>)</w:t>
      </w:r>
    </w:p>
    <w:tbl>
      <w:tblPr>
        <w:tblW w:w="6946" w:type="dxa"/>
        <w:tblInd w:w="544" w:type="dxa"/>
        <w:tblCellMar>
          <w:left w:w="70" w:type="dxa"/>
          <w:right w:w="70" w:type="dxa"/>
        </w:tblCellMar>
        <w:tblLook w:val="04A0" w:firstRow="1" w:lastRow="0" w:firstColumn="1" w:lastColumn="0" w:noHBand="0" w:noVBand="1"/>
      </w:tblPr>
      <w:tblGrid>
        <w:gridCol w:w="5954"/>
        <w:gridCol w:w="992"/>
      </w:tblGrid>
      <w:tr w:rsidR="005F45C9" w:rsidRPr="00A533AF" w14:paraId="63B53678" w14:textId="77777777" w:rsidTr="005F45C9">
        <w:trPr>
          <w:trHeight w:val="345"/>
        </w:trPr>
        <w:tc>
          <w:tcPr>
            <w:tcW w:w="6946" w:type="dxa"/>
            <w:gridSpan w:val="2"/>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5BB256B5" w14:textId="77777777" w:rsidR="005F45C9" w:rsidRPr="00A533AF" w:rsidRDefault="005F45C9" w:rsidP="005F45C9">
            <w:pPr>
              <w:rPr>
                <w:bCs/>
                <w:color w:val="000000"/>
                <w:sz w:val="24"/>
                <w:szCs w:val="24"/>
              </w:rPr>
            </w:pPr>
            <w:r w:rsidRPr="00A533AF">
              <w:rPr>
                <w:bCs/>
                <w:color w:val="000000"/>
                <w:sz w:val="24"/>
                <w:szCs w:val="24"/>
              </w:rPr>
              <w:t>Obory vzdělání poskytující střední vzdělání s maturitní zkouškou</w:t>
            </w:r>
          </w:p>
        </w:tc>
      </w:tr>
      <w:tr w:rsidR="005F45C9" w:rsidRPr="00A533AF" w14:paraId="1CF55E88" w14:textId="77777777" w:rsidTr="005F45C9">
        <w:trPr>
          <w:trHeight w:val="315"/>
        </w:trPr>
        <w:tc>
          <w:tcPr>
            <w:tcW w:w="5954" w:type="dxa"/>
            <w:tcBorders>
              <w:top w:val="nil"/>
              <w:left w:val="double" w:sz="6" w:space="0" w:color="auto"/>
              <w:bottom w:val="single" w:sz="4" w:space="0" w:color="auto"/>
              <w:right w:val="nil"/>
            </w:tcBorders>
            <w:shd w:val="clear" w:color="auto" w:fill="auto"/>
            <w:noWrap/>
            <w:vAlign w:val="bottom"/>
            <w:hideMark/>
          </w:tcPr>
          <w:p w14:paraId="39F775D5" w14:textId="77777777" w:rsidR="005F45C9" w:rsidRPr="00A533AF" w:rsidRDefault="005F45C9" w:rsidP="005F45C9">
            <w:pPr>
              <w:rPr>
                <w:b w:val="0"/>
                <w:color w:val="000000"/>
                <w:szCs w:val="22"/>
              </w:rPr>
            </w:pPr>
            <w:r w:rsidRPr="00A533AF">
              <w:rPr>
                <w:b w:val="0"/>
                <w:color w:val="000000"/>
                <w:szCs w:val="22"/>
              </w:rPr>
              <w:t>Žáci celkem</w:t>
            </w:r>
          </w:p>
        </w:tc>
        <w:tc>
          <w:tcPr>
            <w:tcW w:w="992" w:type="dxa"/>
            <w:tcBorders>
              <w:top w:val="nil"/>
              <w:left w:val="single" w:sz="8" w:space="0" w:color="auto"/>
              <w:bottom w:val="single" w:sz="4" w:space="0" w:color="auto"/>
              <w:right w:val="double" w:sz="6" w:space="0" w:color="auto"/>
            </w:tcBorders>
            <w:shd w:val="clear" w:color="auto" w:fill="auto"/>
            <w:noWrap/>
            <w:vAlign w:val="bottom"/>
            <w:hideMark/>
          </w:tcPr>
          <w:p w14:paraId="657036DB" w14:textId="77777777" w:rsidR="005F45C9" w:rsidRPr="00A533AF" w:rsidRDefault="005F45C9" w:rsidP="005F45C9">
            <w:pPr>
              <w:jc w:val="right"/>
              <w:rPr>
                <w:b w:val="0"/>
                <w:color w:val="000000"/>
                <w:szCs w:val="22"/>
              </w:rPr>
            </w:pPr>
            <w:r w:rsidRPr="00A533AF">
              <w:rPr>
                <w:b w:val="0"/>
                <w:color w:val="000000"/>
                <w:szCs w:val="22"/>
              </w:rPr>
              <w:t>3</w:t>
            </w:r>
            <w:r w:rsidR="002266E4">
              <w:rPr>
                <w:b w:val="0"/>
                <w:color w:val="000000"/>
                <w:szCs w:val="22"/>
              </w:rPr>
              <w:t>23</w:t>
            </w:r>
          </w:p>
        </w:tc>
      </w:tr>
      <w:tr w:rsidR="005F45C9" w:rsidRPr="00A533AF" w14:paraId="7171B3C5" w14:textId="77777777" w:rsidTr="00C16F4D">
        <w:trPr>
          <w:trHeight w:val="300"/>
        </w:trPr>
        <w:tc>
          <w:tcPr>
            <w:tcW w:w="5954" w:type="dxa"/>
            <w:tcBorders>
              <w:top w:val="nil"/>
              <w:left w:val="double" w:sz="6" w:space="0" w:color="auto"/>
              <w:bottom w:val="single" w:sz="4" w:space="0" w:color="auto"/>
              <w:right w:val="nil"/>
            </w:tcBorders>
            <w:shd w:val="clear" w:color="auto" w:fill="auto"/>
            <w:noWrap/>
            <w:vAlign w:val="bottom"/>
            <w:hideMark/>
          </w:tcPr>
          <w:p w14:paraId="0C383B43" w14:textId="77777777" w:rsidR="005F45C9" w:rsidRPr="00A533AF" w:rsidRDefault="005F45C9" w:rsidP="005F45C9">
            <w:pPr>
              <w:rPr>
                <w:b w:val="0"/>
                <w:color w:val="000000"/>
                <w:szCs w:val="22"/>
              </w:rPr>
            </w:pPr>
            <w:r w:rsidRPr="00A533AF">
              <w:rPr>
                <w:b w:val="0"/>
                <w:color w:val="000000"/>
                <w:szCs w:val="22"/>
              </w:rPr>
              <w:t>Prospěli s vyznamenáním</w:t>
            </w:r>
          </w:p>
        </w:tc>
        <w:tc>
          <w:tcPr>
            <w:tcW w:w="992" w:type="dxa"/>
            <w:tcBorders>
              <w:top w:val="nil"/>
              <w:left w:val="single" w:sz="8" w:space="0" w:color="auto"/>
              <w:bottom w:val="single" w:sz="4" w:space="0" w:color="auto"/>
              <w:right w:val="double" w:sz="6" w:space="0" w:color="auto"/>
            </w:tcBorders>
            <w:shd w:val="clear" w:color="auto" w:fill="auto"/>
            <w:noWrap/>
            <w:vAlign w:val="bottom"/>
          </w:tcPr>
          <w:p w14:paraId="64462120" w14:textId="19049B3F" w:rsidR="005F45C9" w:rsidRPr="00A533AF" w:rsidRDefault="00272B4B" w:rsidP="005F45C9">
            <w:pPr>
              <w:jc w:val="right"/>
              <w:rPr>
                <w:b w:val="0"/>
                <w:color w:val="000000"/>
                <w:szCs w:val="22"/>
              </w:rPr>
            </w:pPr>
            <w:r>
              <w:rPr>
                <w:b w:val="0"/>
                <w:color w:val="000000"/>
                <w:szCs w:val="22"/>
              </w:rPr>
              <w:t>173</w:t>
            </w:r>
          </w:p>
        </w:tc>
      </w:tr>
      <w:tr w:rsidR="005F45C9" w:rsidRPr="00A533AF" w14:paraId="4A469EA2" w14:textId="77777777" w:rsidTr="00C16F4D">
        <w:trPr>
          <w:trHeight w:val="300"/>
        </w:trPr>
        <w:tc>
          <w:tcPr>
            <w:tcW w:w="5954" w:type="dxa"/>
            <w:tcBorders>
              <w:top w:val="nil"/>
              <w:left w:val="double" w:sz="6" w:space="0" w:color="auto"/>
              <w:bottom w:val="single" w:sz="4" w:space="0" w:color="auto"/>
              <w:right w:val="nil"/>
            </w:tcBorders>
            <w:shd w:val="clear" w:color="auto" w:fill="auto"/>
            <w:noWrap/>
            <w:vAlign w:val="bottom"/>
            <w:hideMark/>
          </w:tcPr>
          <w:p w14:paraId="320A8307" w14:textId="77777777" w:rsidR="005F45C9" w:rsidRPr="00A533AF" w:rsidRDefault="005F45C9" w:rsidP="005F45C9">
            <w:pPr>
              <w:rPr>
                <w:b w:val="0"/>
                <w:color w:val="000000"/>
                <w:szCs w:val="22"/>
              </w:rPr>
            </w:pPr>
            <w:r w:rsidRPr="00A533AF">
              <w:rPr>
                <w:b w:val="0"/>
                <w:color w:val="000000"/>
                <w:szCs w:val="22"/>
              </w:rPr>
              <w:t xml:space="preserve">Prospěli </w:t>
            </w:r>
          </w:p>
        </w:tc>
        <w:tc>
          <w:tcPr>
            <w:tcW w:w="992" w:type="dxa"/>
            <w:tcBorders>
              <w:top w:val="nil"/>
              <w:left w:val="single" w:sz="8" w:space="0" w:color="auto"/>
              <w:bottom w:val="single" w:sz="4" w:space="0" w:color="auto"/>
              <w:right w:val="double" w:sz="6" w:space="0" w:color="auto"/>
            </w:tcBorders>
            <w:shd w:val="clear" w:color="auto" w:fill="auto"/>
            <w:noWrap/>
            <w:vAlign w:val="bottom"/>
          </w:tcPr>
          <w:p w14:paraId="58518420" w14:textId="3BFE2B43" w:rsidR="005F45C9" w:rsidRPr="00A533AF" w:rsidRDefault="0048608C" w:rsidP="005F45C9">
            <w:pPr>
              <w:jc w:val="right"/>
              <w:rPr>
                <w:b w:val="0"/>
                <w:color w:val="000000"/>
                <w:szCs w:val="22"/>
              </w:rPr>
            </w:pPr>
            <w:r>
              <w:rPr>
                <w:b w:val="0"/>
                <w:color w:val="000000"/>
                <w:szCs w:val="22"/>
              </w:rPr>
              <w:t>147</w:t>
            </w:r>
          </w:p>
        </w:tc>
      </w:tr>
      <w:tr w:rsidR="005F45C9" w:rsidRPr="00A533AF" w14:paraId="6619D0EA" w14:textId="77777777" w:rsidTr="00C16F4D">
        <w:trPr>
          <w:trHeight w:val="300"/>
        </w:trPr>
        <w:tc>
          <w:tcPr>
            <w:tcW w:w="5954" w:type="dxa"/>
            <w:tcBorders>
              <w:top w:val="nil"/>
              <w:left w:val="double" w:sz="6" w:space="0" w:color="auto"/>
              <w:bottom w:val="single" w:sz="4" w:space="0" w:color="auto"/>
              <w:right w:val="nil"/>
            </w:tcBorders>
            <w:shd w:val="clear" w:color="auto" w:fill="auto"/>
            <w:noWrap/>
            <w:vAlign w:val="bottom"/>
            <w:hideMark/>
          </w:tcPr>
          <w:p w14:paraId="124092FB" w14:textId="77777777" w:rsidR="005F45C9" w:rsidRPr="00A533AF" w:rsidRDefault="005F45C9" w:rsidP="005F45C9">
            <w:pPr>
              <w:rPr>
                <w:b w:val="0"/>
                <w:color w:val="000000"/>
                <w:szCs w:val="22"/>
              </w:rPr>
            </w:pPr>
            <w:r w:rsidRPr="00A533AF">
              <w:rPr>
                <w:b w:val="0"/>
                <w:color w:val="000000"/>
                <w:szCs w:val="22"/>
              </w:rPr>
              <w:t>Neprospěli</w:t>
            </w:r>
          </w:p>
        </w:tc>
        <w:tc>
          <w:tcPr>
            <w:tcW w:w="992" w:type="dxa"/>
            <w:tcBorders>
              <w:top w:val="nil"/>
              <w:left w:val="single" w:sz="8" w:space="0" w:color="auto"/>
              <w:bottom w:val="single" w:sz="4" w:space="0" w:color="auto"/>
              <w:right w:val="double" w:sz="6" w:space="0" w:color="auto"/>
            </w:tcBorders>
            <w:shd w:val="clear" w:color="auto" w:fill="auto"/>
            <w:noWrap/>
            <w:vAlign w:val="bottom"/>
          </w:tcPr>
          <w:p w14:paraId="525370C3" w14:textId="20CE6DC0" w:rsidR="005F45C9" w:rsidRPr="00A533AF" w:rsidRDefault="0048608C" w:rsidP="005F45C9">
            <w:pPr>
              <w:jc w:val="right"/>
              <w:rPr>
                <w:b w:val="0"/>
                <w:color w:val="000000"/>
                <w:szCs w:val="22"/>
              </w:rPr>
            </w:pPr>
            <w:r>
              <w:rPr>
                <w:b w:val="0"/>
                <w:color w:val="000000"/>
                <w:szCs w:val="22"/>
              </w:rPr>
              <w:t>3</w:t>
            </w:r>
          </w:p>
        </w:tc>
      </w:tr>
      <w:tr w:rsidR="005F45C9" w:rsidRPr="00A533AF" w14:paraId="04D37F87" w14:textId="77777777" w:rsidTr="00C16F4D">
        <w:trPr>
          <w:trHeight w:val="300"/>
        </w:trPr>
        <w:tc>
          <w:tcPr>
            <w:tcW w:w="5954" w:type="dxa"/>
            <w:tcBorders>
              <w:top w:val="nil"/>
              <w:left w:val="double" w:sz="6" w:space="0" w:color="auto"/>
              <w:bottom w:val="single" w:sz="4" w:space="0" w:color="auto"/>
              <w:right w:val="nil"/>
            </w:tcBorders>
            <w:shd w:val="clear" w:color="auto" w:fill="auto"/>
            <w:noWrap/>
            <w:vAlign w:val="bottom"/>
            <w:hideMark/>
          </w:tcPr>
          <w:p w14:paraId="07708651" w14:textId="77777777" w:rsidR="005F45C9" w:rsidRPr="00A533AF" w:rsidRDefault="005F45C9" w:rsidP="005F45C9">
            <w:pPr>
              <w:rPr>
                <w:b w:val="0"/>
                <w:color w:val="000000"/>
                <w:szCs w:val="22"/>
              </w:rPr>
            </w:pPr>
            <w:r w:rsidRPr="00A533AF">
              <w:rPr>
                <w:b w:val="0"/>
                <w:color w:val="000000"/>
                <w:szCs w:val="22"/>
              </w:rPr>
              <w:t xml:space="preserve">         z toho opakující ročník</w:t>
            </w:r>
          </w:p>
        </w:tc>
        <w:tc>
          <w:tcPr>
            <w:tcW w:w="992" w:type="dxa"/>
            <w:tcBorders>
              <w:top w:val="nil"/>
              <w:left w:val="single" w:sz="8" w:space="0" w:color="auto"/>
              <w:bottom w:val="single" w:sz="4" w:space="0" w:color="auto"/>
              <w:right w:val="double" w:sz="6" w:space="0" w:color="auto"/>
            </w:tcBorders>
            <w:shd w:val="clear" w:color="auto" w:fill="auto"/>
            <w:noWrap/>
            <w:vAlign w:val="bottom"/>
          </w:tcPr>
          <w:p w14:paraId="02DD74B9" w14:textId="1E52E860" w:rsidR="005F45C9" w:rsidRPr="00A533AF" w:rsidRDefault="00B12CD5" w:rsidP="005F45C9">
            <w:pPr>
              <w:jc w:val="right"/>
              <w:rPr>
                <w:b w:val="0"/>
                <w:color w:val="000000"/>
                <w:szCs w:val="22"/>
              </w:rPr>
            </w:pPr>
            <w:r>
              <w:rPr>
                <w:b w:val="0"/>
                <w:color w:val="000000"/>
                <w:szCs w:val="22"/>
              </w:rPr>
              <w:t>1</w:t>
            </w:r>
          </w:p>
        </w:tc>
      </w:tr>
      <w:tr w:rsidR="005F45C9" w:rsidRPr="00A533AF" w14:paraId="3BC324DF" w14:textId="77777777" w:rsidTr="00C16F4D">
        <w:trPr>
          <w:trHeight w:val="300"/>
        </w:trPr>
        <w:tc>
          <w:tcPr>
            <w:tcW w:w="5954" w:type="dxa"/>
            <w:tcBorders>
              <w:top w:val="nil"/>
              <w:left w:val="double" w:sz="6" w:space="0" w:color="auto"/>
              <w:bottom w:val="single" w:sz="4" w:space="0" w:color="auto"/>
              <w:right w:val="nil"/>
            </w:tcBorders>
            <w:shd w:val="clear" w:color="auto" w:fill="auto"/>
            <w:noWrap/>
            <w:vAlign w:val="bottom"/>
            <w:hideMark/>
          </w:tcPr>
          <w:p w14:paraId="40D018DD" w14:textId="77777777" w:rsidR="005F45C9" w:rsidRPr="00A533AF" w:rsidRDefault="005F45C9" w:rsidP="005F45C9">
            <w:pPr>
              <w:rPr>
                <w:b w:val="0"/>
                <w:color w:val="000000"/>
                <w:szCs w:val="22"/>
              </w:rPr>
            </w:pPr>
            <w:r w:rsidRPr="00A533AF">
              <w:rPr>
                <w:b w:val="0"/>
                <w:color w:val="000000"/>
                <w:szCs w:val="22"/>
              </w:rPr>
              <w:t>Průměrný prospěch žáků</w:t>
            </w:r>
          </w:p>
        </w:tc>
        <w:tc>
          <w:tcPr>
            <w:tcW w:w="992" w:type="dxa"/>
            <w:tcBorders>
              <w:top w:val="nil"/>
              <w:left w:val="single" w:sz="8" w:space="0" w:color="auto"/>
              <w:bottom w:val="single" w:sz="4" w:space="0" w:color="auto"/>
              <w:right w:val="double" w:sz="6" w:space="0" w:color="auto"/>
            </w:tcBorders>
            <w:shd w:val="clear" w:color="auto" w:fill="auto"/>
            <w:noWrap/>
            <w:vAlign w:val="bottom"/>
          </w:tcPr>
          <w:p w14:paraId="0A56B750" w14:textId="23CA451C" w:rsidR="005F45C9" w:rsidRPr="00A533AF" w:rsidRDefault="00B12CD5" w:rsidP="00A533AF">
            <w:pPr>
              <w:jc w:val="right"/>
              <w:rPr>
                <w:b w:val="0"/>
                <w:color w:val="000000"/>
                <w:szCs w:val="22"/>
              </w:rPr>
            </w:pPr>
            <w:r>
              <w:rPr>
                <w:b w:val="0"/>
                <w:color w:val="000000"/>
                <w:szCs w:val="22"/>
              </w:rPr>
              <w:t>1,61</w:t>
            </w:r>
          </w:p>
        </w:tc>
      </w:tr>
      <w:tr w:rsidR="005F45C9" w:rsidRPr="00A533AF" w14:paraId="30370340" w14:textId="77777777" w:rsidTr="00C16F4D">
        <w:trPr>
          <w:trHeight w:val="300"/>
        </w:trPr>
        <w:tc>
          <w:tcPr>
            <w:tcW w:w="5954" w:type="dxa"/>
            <w:tcBorders>
              <w:top w:val="nil"/>
              <w:left w:val="double" w:sz="6" w:space="0" w:color="auto"/>
              <w:bottom w:val="single" w:sz="4" w:space="0" w:color="auto"/>
              <w:right w:val="nil"/>
            </w:tcBorders>
            <w:shd w:val="clear" w:color="auto" w:fill="auto"/>
            <w:noWrap/>
            <w:vAlign w:val="bottom"/>
            <w:hideMark/>
          </w:tcPr>
          <w:p w14:paraId="486A4A51" w14:textId="77777777" w:rsidR="005F45C9" w:rsidRPr="00A533AF" w:rsidRDefault="005F45C9" w:rsidP="005F45C9">
            <w:pPr>
              <w:rPr>
                <w:b w:val="0"/>
                <w:color w:val="000000"/>
                <w:szCs w:val="22"/>
              </w:rPr>
            </w:pPr>
            <w:r w:rsidRPr="00A533AF">
              <w:rPr>
                <w:b w:val="0"/>
                <w:color w:val="000000"/>
                <w:szCs w:val="22"/>
              </w:rPr>
              <w:t>Průměrný počet zameškaných hodin na žáka</w:t>
            </w:r>
          </w:p>
        </w:tc>
        <w:tc>
          <w:tcPr>
            <w:tcW w:w="992" w:type="dxa"/>
            <w:tcBorders>
              <w:top w:val="nil"/>
              <w:left w:val="single" w:sz="8" w:space="0" w:color="auto"/>
              <w:bottom w:val="single" w:sz="4" w:space="0" w:color="auto"/>
              <w:right w:val="double" w:sz="6" w:space="0" w:color="auto"/>
            </w:tcBorders>
            <w:shd w:val="clear" w:color="auto" w:fill="auto"/>
            <w:noWrap/>
            <w:vAlign w:val="bottom"/>
          </w:tcPr>
          <w:p w14:paraId="30B1CDF5" w14:textId="56142457" w:rsidR="00A86CFA" w:rsidRPr="00A533AF" w:rsidRDefault="00A86CFA" w:rsidP="00A86CFA">
            <w:pPr>
              <w:jc w:val="right"/>
              <w:rPr>
                <w:b w:val="0"/>
                <w:color w:val="000000"/>
                <w:szCs w:val="22"/>
              </w:rPr>
            </w:pPr>
            <w:r>
              <w:rPr>
                <w:b w:val="0"/>
                <w:color w:val="000000"/>
                <w:szCs w:val="22"/>
              </w:rPr>
              <w:t>41</w:t>
            </w:r>
            <w:r w:rsidR="00B12CD5">
              <w:rPr>
                <w:b w:val="0"/>
                <w:color w:val="000000"/>
                <w:szCs w:val="22"/>
              </w:rPr>
              <w:t>,</w:t>
            </w:r>
            <w:r>
              <w:rPr>
                <w:b w:val="0"/>
                <w:color w:val="000000"/>
                <w:szCs w:val="22"/>
              </w:rPr>
              <w:t>14</w:t>
            </w:r>
          </w:p>
        </w:tc>
      </w:tr>
      <w:tr w:rsidR="005F45C9" w:rsidRPr="00A533AF" w14:paraId="61BD9AF9" w14:textId="77777777" w:rsidTr="00C16F4D">
        <w:trPr>
          <w:trHeight w:val="315"/>
        </w:trPr>
        <w:tc>
          <w:tcPr>
            <w:tcW w:w="5954" w:type="dxa"/>
            <w:tcBorders>
              <w:top w:val="nil"/>
              <w:left w:val="double" w:sz="6" w:space="0" w:color="auto"/>
              <w:bottom w:val="double" w:sz="6" w:space="0" w:color="auto"/>
              <w:right w:val="nil"/>
            </w:tcBorders>
            <w:shd w:val="clear" w:color="auto" w:fill="auto"/>
            <w:noWrap/>
            <w:vAlign w:val="bottom"/>
            <w:hideMark/>
          </w:tcPr>
          <w:p w14:paraId="49848085" w14:textId="77777777" w:rsidR="005F45C9" w:rsidRPr="00A533AF" w:rsidRDefault="005F45C9" w:rsidP="005F45C9">
            <w:pPr>
              <w:rPr>
                <w:b w:val="0"/>
                <w:color w:val="000000"/>
                <w:szCs w:val="22"/>
              </w:rPr>
            </w:pPr>
            <w:r w:rsidRPr="00A533AF">
              <w:rPr>
                <w:b w:val="0"/>
                <w:color w:val="000000"/>
                <w:szCs w:val="22"/>
              </w:rPr>
              <w:t xml:space="preserve">         z toho neomluvených </w:t>
            </w:r>
          </w:p>
        </w:tc>
        <w:tc>
          <w:tcPr>
            <w:tcW w:w="992" w:type="dxa"/>
            <w:tcBorders>
              <w:top w:val="nil"/>
              <w:left w:val="single" w:sz="8" w:space="0" w:color="auto"/>
              <w:bottom w:val="double" w:sz="6" w:space="0" w:color="auto"/>
              <w:right w:val="double" w:sz="6" w:space="0" w:color="auto"/>
            </w:tcBorders>
            <w:shd w:val="clear" w:color="auto" w:fill="auto"/>
            <w:noWrap/>
            <w:vAlign w:val="bottom"/>
          </w:tcPr>
          <w:p w14:paraId="7B435916" w14:textId="642FB901" w:rsidR="005F45C9" w:rsidRPr="00A533AF" w:rsidRDefault="00B12CD5" w:rsidP="005F45C9">
            <w:pPr>
              <w:jc w:val="right"/>
              <w:rPr>
                <w:b w:val="0"/>
                <w:color w:val="000000"/>
                <w:szCs w:val="22"/>
              </w:rPr>
            </w:pPr>
            <w:r>
              <w:rPr>
                <w:b w:val="0"/>
                <w:color w:val="000000"/>
                <w:szCs w:val="22"/>
              </w:rPr>
              <w:t>0</w:t>
            </w:r>
          </w:p>
        </w:tc>
      </w:tr>
    </w:tbl>
    <w:p w14:paraId="41EF3792" w14:textId="77777777" w:rsidR="002808DF" w:rsidRDefault="002808DF" w:rsidP="002808DF">
      <w:pPr>
        <w:pStyle w:val="Podnadpis1"/>
        <w:tabs>
          <w:tab w:val="clear" w:pos="426"/>
          <w:tab w:val="clear" w:pos="709"/>
        </w:tabs>
        <w:spacing w:before="120"/>
        <w:ind w:left="425"/>
      </w:pPr>
    </w:p>
    <w:p w14:paraId="1133B236" w14:textId="77777777" w:rsidR="002808DF" w:rsidRDefault="002808DF" w:rsidP="002808DF">
      <w:pPr>
        <w:pStyle w:val="Podnadpis1"/>
        <w:tabs>
          <w:tab w:val="clear" w:pos="426"/>
          <w:tab w:val="clear" w:pos="709"/>
        </w:tabs>
        <w:spacing w:before="120"/>
        <w:ind w:left="425"/>
      </w:pPr>
    </w:p>
    <w:p w14:paraId="074870C0" w14:textId="77777777" w:rsidR="002266E4" w:rsidRDefault="002266E4" w:rsidP="002808DF">
      <w:pPr>
        <w:pStyle w:val="Podnadpis1"/>
        <w:tabs>
          <w:tab w:val="clear" w:pos="426"/>
          <w:tab w:val="clear" w:pos="709"/>
        </w:tabs>
        <w:spacing w:before="120"/>
        <w:ind w:left="425"/>
      </w:pPr>
    </w:p>
    <w:p w14:paraId="011A32E5" w14:textId="77777777" w:rsidR="002266E4" w:rsidRDefault="002266E4" w:rsidP="002808DF">
      <w:pPr>
        <w:pStyle w:val="Podnadpis1"/>
        <w:tabs>
          <w:tab w:val="clear" w:pos="426"/>
          <w:tab w:val="clear" w:pos="709"/>
        </w:tabs>
        <w:spacing w:before="120"/>
        <w:ind w:left="425"/>
      </w:pPr>
    </w:p>
    <w:p w14:paraId="2827CF5B" w14:textId="77777777" w:rsidR="00C048AB" w:rsidRDefault="00000E64" w:rsidP="00000E64">
      <w:pPr>
        <w:pStyle w:val="Podnadpis1"/>
        <w:keepNext/>
        <w:numPr>
          <w:ilvl w:val="0"/>
          <w:numId w:val="7"/>
        </w:numPr>
        <w:tabs>
          <w:tab w:val="clear" w:pos="426"/>
          <w:tab w:val="clear" w:pos="709"/>
        </w:tabs>
        <w:spacing w:before="120"/>
        <w:ind w:left="425" w:hanging="425"/>
      </w:pPr>
      <w:r w:rsidRPr="006A6C22">
        <w:lastRenderedPageBreak/>
        <w:t>Prospěch žáků ve škole</w:t>
      </w:r>
      <w:r>
        <w:t xml:space="preserve"> po </w:t>
      </w:r>
      <w:proofErr w:type="gramStart"/>
      <w:r>
        <w:t xml:space="preserve">třídách  </w:t>
      </w:r>
      <w:r w:rsidRPr="006A6C22">
        <w:t>(</w:t>
      </w:r>
      <w:proofErr w:type="gramEnd"/>
      <w:r w:rsidRPr="006A6C22">
        <w:t>stav k 31.</w:t>
      </w:r>
      <w:r>
        <w:t xml:space="preserve"> </w:t>
      </w:r>
      <w:r w:rsidRPr="006A6C22">
        <w:t>8.</w:t>
      </w:r>
      <w:r>
        <w:t xml:space="preserve"> </w:t>
      </w:r>
      <w:r w:rsidRPr="006A6C22">
        <w:t>)</w:t>
      </w:r>
    </w:p>
    <w:tbl>
      <w:tblPr>
        <w:tblW w:w="8298" w:type="dxa"/>
        <w:tblInd w:w="411" w:type="dxa"/>
        <w:tblCellMar>
          <w:left w:w="70" w:type="dxa"/>
          <w:right w:w="70" w:type="dxa"/>
        </w:tblCellMar>
        <w:tblLook w:val="04A0" w:firstRow="1" w:lastRow="0" w:firstColumn="1" w:lastColumn="0" w:noHBand="0" w:noVBand="1"/>
      </w:tblPr>
      <w:tblGrid>
        <w:gridCol w:w="898"/>
        <w:gridCol w:w="840"/>
        <w:gridCol w:w="838"/>
        <w:gridCol w:w="802"/>
        <w:gridCol w:w="820"/>
        <w:gridCol w:w="820"/>
        <w:gridCol w:w="820"/>
        <w:gridCol w:w="820"/>
        <w:gridCol w:w="803"/>
        <w:gridCol w:w="837"/>
      </w:tblGrid>
      <w:tr w:rsidR="00380781" w:rsidRPr="00380781" w14:paraId="635E3455" w14:textId="77777777" w:rsidTr="0041167D">
        <w:trPr>
          <w:trHeight w:val="330"/>
        </w:trPr>
        <w:tc>
          <w:tcPr>
            <w:tcW w:w="898" w:type="dxa"/>
            <w:tcBorders>
              <w:top w:val="single" w:sz="12" w:space="0" w:color="auto"/>
              <w:left w:val="single" w:sz="12" w:space="0" w:color="auto"/>
              <w:bottom w:val="nil"/>
              <w:right w:val="double" w:sz="6" w:space="0" w:color="auto"/>
            </w:tcBorders>
            <w:shd w:val="clear" w:color="FFFFFF" w:fill="FFFFFF"/>
            <w:noWrap/>
            <w:vAlign w:val="center"/>
            <w:hideMark/>
          </w:tcPr>
          <w:bookmarkEnd w:id="40"/>
          <w:p w14:paraId="34B4E43F" w14:textId="77777777" w:rsidR="00380781" w:rsidRPr="00380781" w:rsidRDefault="00380781" w:rsidP="00380781">
            <w:pPr>
              <w:jc w:val="center"/>
              <w:rPr>
                <w:b w:val="0"/>
                <w:szCs w:val="22"/>
              </w:rPr>
            </w:pPr>
            <w:r w:rsidRPr="00380781">
              <w:rPr>
                <w:b w:val="0"/>
                <w:szCs w:val="22"/>
              </w:rPr>
              <w:t>Třída/</w:t>
            </w:r>
          </w:p>
        </w:tc>
        <w:tc>
          <w:tcPr>
            <w:tcW w:w="840" w:type="dxa"/>
            <w:tcBorders>
              <w:top w:val="single" w:sz="12" w:space="0" w:color="auto"/>
              <w:left w:val="nil"/>
              <w:bottom w:val="single" w:sz="4" w:space="0" w:color="auto"/>
              <w:right w:val="double" w:sz="6" w:space="0" w:color="auto"/>
            </w:tcBorders>
            <w:shd w:val="clear" w:color="FFFFFF" w:fill="FFFFFF"/>
            <w:noWrap/>
            <w:vAlign w:val="center"/>
            <w:hideMark/>
          </w:tcPr>
          <w:p w14:paraId="1AA50900" w14:textId="77777777" w:rsidR="00380781" w:rsidRPr="00380781" w:rsidRDefault="00380781" w:rsidP="00380781">
            <w:pPr>
              <w:jc w:val="center"/>
              <w:rPr>
                <w:b w:val="0"/>
                <w:sz w:val="20"/>
              </w:rPr>
            </w:pPr>
            <w:r w:rsidRPr="00380781">
              <w:rPr>
                <w:b w:val="0"/>
                <w:sz w:val="20"/>
              </w:rPr>
              <w:t>Počet</w:t>
            </w:r>
          </w:p>
        </w:tc>
        <w:tc>
          <w:tcPr>
            <w:tcW w:w="1640" w:type="dxa"/>
            <w:gridSpan w:val="2"/>
            <w:tcBorders>
              <w:top w:val="single" w:sz="12" w:space="0" w:color="auto"/>
              <w:left w:val="nil"/>
              <w:bottom w:val="single" w:sz="4" w:space="0" w:color="auto"/>
              <w:right w:val="single" w:sz="4" w:space="0" w:color="000000"/>
            </w:tcBorders>
            <w:shd w:val="clear" w:color="FFFFFF" w:fill="FFFFFF"/>
            <w:noWrap/>
            <w:vAlign w:val="center"/>
            <w:hideMark/>
          </w:tcPr>
          <w:p w14:paraId="4856FCBF" w14:textId="77777777" w:rsidR="00380781" w:rsidRPr="00380781" w:rsidRDefault="00380781" w:rsidP="00380781">
            <w:pPr>
              <w:jc w:val="center"/>
              <w:rPr>
                <w:b w:val="0"/>
                <w:sz w:val="18"/>
                <w:szCs w:val="18"/>
              </w:rPr>
            </w:pPr>
            <w:proofErr w:type="gramStart"/>
            <w:r w:rsidRPr="00380781">
              <w:rPr>
                <w:b w:val="0"/>
                <w:sz w:val="18"/>
                <w:szCs w:val="18"/>
              </w:rPr>
              <w:t>Prospěch - průměr</w:t>
            </w:r>
            <w:proofErr w:type="gramEnd"/>
          </w:p>
        </w:tc>
        <w:tc>
          <w:tcPr>
            <w:tcW w:w="1640" w:type="dxa"/>
            <w:gridSpan w:val="2"/>
            <w:tcBorders>
              <w:top w:val="single" w:sz="12" w:space="0" w:color="auto"/>
              <w:left w:val="nil"/>
              <w:bottom w:val="single" w:sz="4" w:space="0" w:color="auto"/>
              <w:right w:val="single" w:sz="4" w:space="0" w:color="000000"/>
            </w:tcBorders>
            <w:shd w:val="clear" w:color="FFFFFF" w:fill="FFFFFF"/>
            <w:noWrap/>
            <w:vAlign w:val="center"/>
            <w:hideMark/>
          </w:tcPr>
          <w:p w14:paraId="4C2B0A9F" w14:textId="77777777" w:rsidR="00380781" w:rsidRPr="00380781" w:rsidRDefault="00380781" w:rsidP="00380781">
            <w:pPr>
              <w:jc w:val="center"/>
              <w:rPr>
                <w:b w:val="0"/>
                <w:sz w:val="18"/>
                <w:szCs w:val="18"/>
              </w:rPr>
            </w:pPr>
            <w:r w:rsidRPr="00380781">
              <w:rPr>
                <w:b w:val="0"/>
                <w:sz w:val="18"/>
                <w:szCs w:val="18"/>
              </w:rPr>
              <w:t>Vyznamenání</w:t>
            </w:r>
          </w:p>
        </w:tc>
        <w:tc>
          <w:tcPr>
            <w:tcW w:w="1640" w:type="dxa"/>
            <w:gridSpan w:val="2"/>
            <w:tcBorders>
              <w:top w:val="single" w:sz="12" w:space="0" w:color="auto"/>
              <w:left w:val="nil"/>
              <w:bottom w:val="single" w:sz="4" w:space="0" w:color="auto"/>
              <w:right w:val="single" w:sz="4" w:space="0" w:color="000000"/>
            </w:tcBorders>
            <w:shd w:val="clear" w:color="FFFFFF" w:fill="FFFFFF"/>
            <w:noWrap/>
            <w:vAlign w:val="center"/>
            <w:hideMark/>
          </w:tcPr>
          <w:p w14:paraId="2A434A6F" w14:textId="77777777" w:rsidR="00380781" w:rsidRPr="00380781" w:rsidRDefault="00380781" w:rsidP="00380781">
            <w:pPr>
              <w:jc w:val="center"/>
              <w:rPr>
                <w:b w:val="0"/>
                <w:sz w:val="18"/>
                <w:szCs w:val="18"/>
              </w:rPr>
            </w:pPr>
            <w:r w:rsidRPr="00380781">
              <w:rPr>
                <w:b w:val="0"/>
                <w:sz w:val="18"/>
                <w:szCs w:val="18"/>
              </w:rPr>
              <w:t xml:space="preserve">  Neprospěl</w:t>
            </w:r>
          </w:p>
        </w:tc>
        <w:tc>
          <w:tcPr>
            <w:tcW w:w="1640" w:type="dxa"/>
            <w:gridSpan w:val="2"/>
            <w:tcBorders>
              <w:top w:val="single" w:sz="12" w:space="0" w:color="auto"/>
              <w:left w:val="nil"/>
              <w:bottom w:val="single" w:sz="4" w:space="0" w:color="auto"/>
              <w:right w:val="single" w:sz="12" w:space="0" w:color="000000"/>
            </w:tcBorders>
            <w:shd w:val="clear" w:color="FFFFFF" w:fill="FFFFFF"/>
            <w:noWrap/>
            <w:vAlign w:val="center"/>
            <w:hideMark/>
          </w:tcPr>
          <w:p w14:paraId="728B418A" w14:textId="77777777" w:rsidR="00380781" w:rsidRPr="00380781" w:rsidRDefault="00380781" w:rsidP="00380781">
            <w:pPr>
              <w:jc w:val="center"/>
              <w:rPr>
                <w:b w:val="0"/>
                <w:sz w:val="18"/>
                <w:szCs w:val="18"/>
              </w:rPr>
            </w:pPr>
            <w:r w:rsidRPr="00380781">
              <w:rPr>
                <w:b w:val="0"/>
                <w:sz w:val="18"/>
                <w:szCs w:val="18"/>
              </w:rPr>
              <w:t>Uvolněn</w:t>
            </w:r>
          </w:p>
        </w:tc>
      </w:tr>
      <w:tr w:rsidR="00380781" w:rsidRPr="00380781" w14:paraId="3F147461" w14:textId="77777777" w:rsidTr="0041167D">
        <w:trPr>
          <w:trHeight w:val="330"/>
        </w:trPr>
        <w:tc>
          <w:tcPr>
            <w:tcW w:w="898" w:type="dxa"/>
            <w:tcBorders>
              <w:top w:val="nil"/>
              <w:left w:val="single" w:sz="12" w:space="0" w:color="auto"/>
              <w:bottom w:val="double" w:sz="6" w:space="0" w:color="auto"/>
              <w:right w:val="double" w:sz="6" w:space="0" w:color="auto"/>
            </w:tcBorders>
            <w:shd w:val="clear" w:color="FFFFFF" w:fill="FFFFFF"/>
            <w:noWrap/>
            <w:vAlign w:val="center"/>
            <w:hideMark/>
          </w:tcPr>
          <w:p w14:paraId="300A7B9E" w14:textId="77777777" w:rsidR="00380781" w:rsidRPr="00380781" w:rsidRDefault="00380781" w:rsidP="00380781">
            <w:pPr>
              <w:jc w:val="center"/>
              <w:rPr>
                <w:b w:val="0"/>
                <w:sz w:val="20"/>
              </w:rPr>
            </w:pPr>
            <w:r w:rsidRPr="00380781">
              <w:rPr>
                <w:b w:val="0"/>
                <w:sz w:val="20"/>
              </w:rPr>
              <w:t>pololetí</w:t>
            </w:r>
          </w:p>
        </w:tc>
        <w:tc>
          <w:tcPr>
            <w:tcW w:w="840" w:type="dxa"/>
            <w:tcBorders>
              <w:top w:val="nil"/>
              <w:left w:val="nil"/>
              <w:bottom w:val="nil"/>
              <w:right w:val="double" w:sz="6" w:space="0" w:color="auto"/>
            </w:tcBorders>
            <w:shd w:val="clear" w:color="FFFFFF" w:fill="FFFFFF"/>
            <w:noWrap/>
            <w:vAlign w:val="center"/>
            <w:hideMark/>
          </w:tcPr>
          <w:p w14:paraId="1D3534F7" w14:textId="77777777" w:rsidR="00380781" w:rsidRPr="00380781" w:rsidRDefault="00380781" w:rsidP="00380781">
            <w:pPr>
              <w:jc w:val="center"/>
              <w:rPr>
                <w:b w:val="0"/>
                <w:sz w:val="20"/>
              </w:rPr>
            </w:pPr>
            <w:r w:rsidRPr="00380781">
              <w:rPr>
                <w:b w:val="0"/>
                <w:sz w:val="20"/>
              </w:rPr>
              <w:t>žáků</w:t>
            </w:r>
          </w:p>
        </w:tc>
        <w:tc>
          <w:tcPr>
            <w:tcW w:w="838" w:type="dxa"/>
            <w:tcBorders>
              <w:top w:val="nil"/>
              <w:left w:val="nil"/>
              <w:bottom w:val="nil"/>
              <w:right w:val="single" w:sz="4" w:space="0" w:color="auto"/>
            </w:tcBorders>
            <w:shd w:val="clear" w:color="FFFFFF" w:fill="FFFFFF"/>
            <w:noWrap/>
            <w:vAlign w:val="center"/>
            <w:hideMark/>
          </w:tcPr>
          <w:p w14:paraId="1D3DB608" w14:textId="77777777" w:rsidR="00380781" w:rsidRPr="00380781" w:rsidRDefault="00380781" w:rsidP="00380781">
            <w:pPr>
              <w:jc w:val="center"/>
              <w:rPr>
                <w:b w:val="0"/>
                <w:szCs w:val="22"/>
              </w:rPr>
            </w:pPr>
            <w:r w:rsidRPr="00380781">
              <w:rPr>
                <w:b w:val="0"/>
                <w:szCs w:val="22"/>
              </w:rPr>
              <w:t>1P</w:t>
            </w:r>
          </w:p>
        </w:tc>
        <w:tc>
          <w:tcPr>
            <w:tcW w:w="802" w:type="dxa"/>
            <w:tcBorders>
              <w:top w:val="nil"/>
              <w:left w:val="nil"/>
              <w:bottom w:val="nil"/>
              <w:right w:val="single" w:sz="4" w:space="0" w:color="auto"/>
            </w:tcBorders>
            <w:shd w:val="clear" w:color="FFFFFF" w:fill="FFFFFF"/>
            <w:noWrap/>
            <w:vAlign w:val="center"/>
            <w:hideMark/>
          </w:tcPr>
          <w:p w14:paraId="637D23A0" w14:textId="77777777" w:rsidR="00380781" w:rsidRPr="00380781" w:rsidRDefault="00380781" w:rsidP="00380781">
            <w:pPr>
              <w:jc w:val="center"/>
              <w:rPr>
                <w:b w:val="0"/>
                <w:szCs w:val="22"/>
              </w:rPr>
            </w:pPr>
            <w:r w:rsidRPr="00380781">
              <w:rPr>
                <w:b w:val="0"/>
                <w:szCs w:val="22"/>
              </w:rPr>
              <w:t>2P</w:t>
            </w:r>
          </w:p>
        </w:tc>
        <w:tc>
          <w:tcPr>
            <w:tcW w:w="820" w:type="dxa"/>
            <w:tcBorders>
              <w:top w:val="nil"/>
              <w:left w:val="nil"/>
              <w:bottom w:val="nil"/>
              <w:right w:val="single" w:sz="4" w:space="0" w:color="auto"/>
            </w:tcBorders>
            <w:shd w:val="clear" w:color="FFFFFF" w:fill="FFFFFF"/>
            <w:noWrap/>
            <w:vAlign w:val="center"/>
            <w:hideMark/>
          </w:tcPr>
          <w:p w14:paraId="52CC9F58" w14:textId="77777777" w:rsidR="00380781" w:rsidRPr="00380781" w:rsidRDefault="00380781" w:rsidP="00380781">
            <w:pPr>
              <w:jc w:val="center"/>
              <w:rPr>
                <w:b w:val="0"/>
                <w:szCs w:val="22"/>
              </w:rPr>
            </w:pPr>
            <w:r w:rsidRPr="00380781">
              <w:rPr>
                <w:b w:val="0"/>
                <w:szCs w:val="22"/>
              </w:rPr>
              <w:t>1P</w:t>
            </w:r>
          </w:p>
        </w:tc>
        <w:tc>
          <w:tcPr>
            <w:tcW w:w="820" w:type="dxa"/>
            <w:tcBorders>
              <w:top w:val="nil"/>
              <w:left w:val="nil"/>
              <w:bottom w:val="nil"/>
              <w:right w:val="single" w:sz="4" w:space="0" w:color="auto"/>
            </w:tcBorders>
            <w:shd w:val="clear" w:color="FFFFFF" w:fill="FFFFFF"/>
            <w:noWrap/>
            <w:vAlign w:val="center"/>
            <w:hideMark/>
          </w:tcPr>
          <w:p w14:paraId="0F09D43B" w14:textId="77777777" w:rsidR="00380781" w:rsidRPr="00380781" w:rsidRDefault="00380781" w:rsidP="00380781">
            <w:pPr>
              <w:jc w:val="center"/>
              <w:rPr>
                <w:b w:val="0"/>
                <w:szCs w:val="22"/>
              </w:rPr>
            </w:pPr>
            <w:r w:rsidRPr="00380781">
              <w:rPr>
                <w:b w:val="0"/>
                <w:szCs w:val="22"/>
              </w:rPr>
              <w:t>2P</w:t>
            </w:r>
          </w:p>
        </w:tc>
        <w:tc>
          <w:tcPr>
            <w:tcW w:w="820" w:type="dxa"/>
            <w:tcBorders>
              <w:top w:val="nil"/>
              <w:left w:val="nil"/>
              <w:bottom w:val="nil"/>
              <w:right w:val="single" w:sz="4" w:space="0" w:color="auto"/>
            </w:tcBorders>
            <w:shd w:val="clear" w:color="FFFFFF" w:fill="FFFFFF"/>
            <w:noWrap/>
            <w:vAlign w:val="center"/>
            <w:hideMark/>
          </w:tcPr>
          <w:p w14:paraId="071F8612" w14:textId="77777777" w:rsidR="00380781" w:rsidRPr="00380781" w:rsidRDefault="00380781" w:rsidP="00380781">
            <w:pPr>
              <w:jc w:val="center"/>
              <w:rPr>
                <w:b w:val="0"/>
                <w:szCs w:val="22"/>
              </w:rPr>
            </w:pPr>
            <w:r w:rsidRPr="00380781">
              <w:rPr>
                <w:b w:val="0"/>
                <w:szCs w:val="22"/>
              </w:rPr>
              <w:t>1P</w:t>
            </w:r>
          </w:p>
        </w:tc>
        <w:tc>
          <w:tcPr>
            <w:tcW w:w="820" w:type="dxa"/>
            <w:tcBorders>
              <w:top w:val="nil"/>
              <w:left w:val="nil"/>
              <w:bottom w:val="nil"/>
              <w:right w:val="single" w:sz="4" w:space="0" w:color="auto"/>
            </w:tcBorders>
            <w:shd w:val="clear" w:color="FFFFFF" w:fill="FFFFFF"/>
            <w:noWrap/>
            <w:vAlign w:val="center"/>
            <w:hideMark/>
          </w:tcPr>
          <w:p w14:paraId="5F672193" w14:textId="77777777" w:rsidR="00380781" w:rsidRPr="00380781" w:rsidRDefault="00380781" w:rsidP="00380781">
            <w:pPr>
              <w:jc w:val="center"/>
              <w:rPr>
                <w:b w:val="0"/>
                <w:szCs w:val="22"/>
              </w:rPr>
            </w:pPr>
            <w:r w:rsidRPr="00380781">
              <w:rPr>
                <w:b w:val="0"/>
                <w:szCs w:val="22"/>
              </w:rPr>
              <w:t>2P</w:t>
            </w:r>
          </w:p>
        </w:tc>
        <w:tc>
          <w:tcPr>
            <w:tcW w:w="803" w:type="dxa"/>
            <w:tcBorders>
              <w:top w:val="nil"/>
              <w:left w:val="nil"/>
              <w:bottom w:val="nil"/>
              <w:right w:val="single" w:sz="4" w:space="0" w:color="auto"/>
            </w:tcBorders>
            <w:shd w:val="clear" w:color="FFFFFF" w:fill="FFFFFF"/>
            <w:noWrap/>
            <w:vAlign w:val="center"/>
            <w:hideMark/>
          </w:tcPr>
          <w:p w14:paraId="127FF7B8" w14:textId="77777777" w:rsidR="00380781" w:rsidRPr="00380781" w:rsidRDefault="00380781" w:rsidP="00380781">
            <w:pPr>
              <w:jc w:val="center"/>
              <w:rPr>
                <w:b w:val="0"/>
                <w:szCs w:val="22"/>
              </w:rPr>
            </w:pPr>
            <w:r w:rsidRPr="00380781">
              <w:rPr>
                <w:b w:val="0"/>
                <w:szCs w:val="22"/>
              </w:rPr>
              <w:t>1P</w:t>
            </w:r>
          </w:p>
        </w:tc>
        <w:tc>
          <w:tcPr>
            <w:tcW w:w="837" w:type="dxa"/>
            <w:tcBorders>
              <w:top w:val="nil"/>
              <w:left w:val="nil"/>
              <w:bottom w:val="nil"/>
              <w:right w:val="single" w:sz="12" w:space="0" w:color="auto"/>
            </w:tcBorders>
            <w:shd w:val="clear" w:color="FFFFFF" w:fill="FFFFFF"/>
            <w:noWrap/>
            <w:vAlign w:val="center"/>
            <w:hideMark/>
          </w:tcPr>
          <w:p w14:paraId="524F1639" w14:textId="77777777" w:rsidR="00380781" w:rsidRPr="00380781" w:rsidRDefault="00380781" w:rsidP="00380781">
            <w:pPr>
              <w:jc w:val="center"/>
              <w:rPr>
                <w:b w:val="0"/>
                <w:szCs w:val="22"/>
              </w:rPr>
            </w:pPr>
            <w:r w:rsidRPr="00380781">
              <w:rPr>
                <w:b w:val="0"/>
                <w:szCs w:val="22"/>
              </w:rPr>
              <w:t>2P</w:t>
            </w:r>
          </w:p>
        </w:tc>
      </w:tr>
      <w:tr w:rsidR="00380781" w:rsidRPr="00380781" w14:paraId="7DE9CF17" w14:textId="77777777" w:rsidTr="0041167D">
        <w:trPr>
          <w:trHeight w:val="330"/>
        </w:trPr>
        <w:tc>
          <w:tcPr>
            <w:tcW w:w="898" w:type="dxa"/>
            <w:tcBorders>
              <w:top w:val="nil"/>
              <w:left w:val="single" w:sz="12" w:space="0" w:color="auto"/>
              <w:bottom w:val="single" w:sz="4" w:space="0" w:color="auto"/>
              <w:right w:val="nil"/>
            </w:tcBorders>
            <w:shd w:val="clear" w:color="FFFFFF" w:fill="FFFFFF"/>
            <w:noWrap/>
            <w:vAlign w:val="center"/>
            <w:hideMark/>
          </w:tcPr>
          <w:p w14:paraId="0EC187C1" w14:textId="77777777" w:rsidR="00380781" w:rsidRPr="00380781" w:rsidRDefault="00380781" w:rsidP="00380781">
            <w:pPr>
              <w:jc w:val="center"/>
              <w:rPr>
                <w:b w:val="0"/>
                <w:szCs w:val="22"/>
              </w:rPr>
            </w:pPr>
            <w:r w:rsidRPr="00380781">
              <w:rPr>
                <w:b w:val="0"/>
                <w:szCs w:val="22"/>
              </w:rPr>
              <w:t>Prima</w:t>
            </w:r>
          </w:p>
        </w:tc>
        <w:tc>
          <w:tcPr>
            <w:tcW w:w="840" w:type="dxa"/>
            <w:tcBorders>
              <w:top w:val="double" w:sz="6" w:space="0" w:color="auto"/>
              <w:left w:val="double" w:sz="6" w:space="0" w:color="auto"/>
              <w:bottom w:val="single" w:sz="4" w:space="0" w:color="auto"/>
              <w:right w:val="double" w:sz="6" w:space="0" w:color="auto"/>
            </w:tcBorders>
            <w:shd w:val="clear" w:color="FFFFFF" w:fill="FFFFFF"/>
            <w:noWrap/>
            <w:vAlign w:val="center"/>
            <w:hideMark/>
          </w:tcPr>
          <w:p w14:paraId="3181BAC6" w14:textId="77777777" w:rsidR="00380781" w:rsidRPr="00380781" w:rsidRDefault="00380781" w:rsidP="00380781">
            <w:pPr>
              <w:jc w:val="center"/>
              <w:rPr>
                <w:b w:val="0"/>
                <w:szCs w:val="22"/>
              </w:rPr>
            </w:pPr>
            <w:r w:rsidRPr="00380781">
              <w:rPr>
                <w:b w:val="0"/>
                <w:szCs w:val="22"/>
              </w:rPr>
              <w:t>30</w:t>
            </w:r>
          </w:p>
        </w:tc>
        <w:tc>
          <w:tcPr>
            <w:tcW w:w="838" w:type="dxa"/>
            <w:tcBorders>
              <w:top w:val="double" w:sz="6" w:space="0" w:color="auto"/>
              <w:left w:val="nil"/>
              <w:bottom w:val="single" w:sz="4" w:space="0" w:color="auto"/>
              <w:right w:val="single" w:sz="4" w:space="0" w:color="auto"/>
            </w:tcBorders>
            <w:shd w:val="clear" w:color="FFFFFF" w:fill="FFFFFF"/>
            <w:noWrap/>
            <w:vAlign w:val="center"/>
            <w:hideMark/>
          </w:tcPr>
          <w:p w14:paraId="58E71897" w14:textId="77777777" w:rsidR="00380781" w:rsidRPr="00380781" w:rsidRDefault="00380781" w:rsidP="00380781">
            <w:pPr>
              <w:jc w:val="center"/>
              <w:rPr>
                <w:b w:val="0"/>
                <w:szCs w:val="22"/>
              </w:rPr>
            </w:pPr>
            <w:r w:rsidRPr="00380781">
              <w:rPr>
                <w:b w:val="0"/>
                <w:szCs w:val="22"/>
              </w:rPr>
              <w:t>1,16</w:t>
            </w:r>
          </w:p>
        </w:tc>
        <w:tc>
          <w:tcPr>
            <w:tcW w:w="802" w:type="dxa"/>
            <w:tcBorders>
              <w:top w:val="double" w:sz="6" w:space="0" w:color="auto"/>
              <w:left w:val="nil"/>
              <w:bottom w:val="single" w:sz="4" w:space="0" w:color="auto"/>
              <w:right w:val="single" w:sz="4" w:space="0" w:color="auto"/>
            </w:tcBorders>
            <w:shd w:val="clear" w:color="FFFFFF" w:fill="FFFFFF"/>
            <w:noWrap/>
            <w:vAlign w:val="center"/>
            <w:hideMark/>
          </w:tcPr>
          <w:p w14:paraId="34A750D1" w14:textId="77777777" w:rsidR="00380781" w:rsidRPr="00380781" w:rsidRDefault="00380781" w:rsidP="00380781">
            <w:pPr>
              <w:jc w:val="center"/>
              <w:rPr>
                <w:b w:val="0"/>
                <w:szCs w:val="22"/>
              </w:rPr>
            </w:pPr>
            <w:r w:rsidRPr="00380781">
              <w:rPr>
                <w:b w:val="0"/>
                <w:szCs w:val="22"/>
              </w:rPr>
              <w:t>1,15</w:t>
            </w:r>
          </w:p>
        </w:tc>
        <w:tc>
          <w:tcPr>
            <w:tcW w:w="820" w:type="dxa"/>
            <w:tcBorders>
              <w:top w:val="double" w:sz="6" w:space="0" w:color="auto"/>
              <w:left w:val="nil"/>
              <w:bottom w:val="single" w:sz="4" w:space="0" w:color="auto"/>
              <w:right w:val="single" w:sz="4" w:space="0" w:color="auto"/>
            </w:tcBorders>
            <w:shd w:val="clear" w:color="FFFFFF" w:fill="FFFFFF"/>
            <w:noWrap/>
            <w:vAlign w:val="center"/>
            <w:hideMark/>
          </w:tcPr>
          <w:p w14:paraId="11D4345A" w14:textId="77777777" w:rsidR="00380781" w:rsidRPr="00380781" w:rsidRDefault="00380781" w:rsidP="00380781">
            <w:pPr>
              <w:jc w:val="center"/>
              <w:rPr>
                <w:b w:val="0"/>
                <w:szCs w:val="22"/>
              </w:rPr>
            </w:pPr>
            <w:r w:rsidRPr="00380781">
              <w:rPr>
                <w:b w:val="0"/>
                <w:szCs w:val="22"/>
              </w:rPr>
              <w:t>30</w:t>
            </w:r>
          </w:p>
        </w:tc>
        <w:tc>
          <w:tcPr>
            <w:tcW w:w="820" w:type="dxa"/>
            <w:tcBorders>
              <w:top w:val="double" w:sz="6" w:space="0" w:color="auto"/>
              <w:left w:val="nil"/>
              <w:bottom w:val="single" w:sz="4" w:space="0" w:color="auto"/>
              <w:right w:val="single" w:sz="4" w:space="0" w:color="auto"/>
            </w:tcBorders>
            <w:shd w:val="clear" w:color="FFFFFF" w:fill="FFFFFF"/>
            <w:noWrap/>
            <w:vAlign w:val="center"/>
            <w:hideMark/>
          </w:tcPr>
          <w:p w14:paraId="14E90CAE" w14:textId="77777777" w:rsidR="00380781" w:rsidRPr="00380781" w:rsidRDefault="00380781" w:rsidP="00380781">
            <w:pPr>
              <w:jc w:val="center"/>
              <w:rPr>
                <w:b w:val="0"/>
                <w:szCs w:val="22"/>
              </w:rPr>
            </w:pPr>
            <w:r w:rsidRPr="00380781">
              <w:rPr>
                <w:b w:val="0"/>
                <w:szCs w:val="22"/>
              </w:rPr>
              <w:t>30</w:t>
            </w:r>
          </w:p>
        </w:tc>
        <w:tc>
          <w:tcPr>
            <w:tcW w:w="820" w:type="dxa"/>
            <w:tcBorders>
              <w:top w:val="double" w:sz="6" w:space="0" w:color="auto"/>
              <w:left w:val="nil"/>
              <w:bottom w:val="single" w:sz="4" w:space="0" w:color="auto"/>
              <w:right w:val="single" w:sz="4" w:space="0" w:color="auto"/>
            </w:tcBorders>
            <w:shd w:val="clear" w:color="FFFFFF" w:fill="FFFFFF"/>
            <w:noWrap/>
            <w:vAlign w:val="center"/>
            <w:hideMark/>
          </w:tcPr>
          <w:p w14:paraId="4B983A97" w14:textId="77777777" w:rsidR="00380781" w:rsidRPr="00380781" w:rsidRDefault="00380781" w:rsidP="00380781">
            <w:pPr>
              <w:jc w:val="center"/>
              <w:rPr>
                <w:b w:val="0"/>
                <w:szCs w:val="22"/>
              </w:rPr>
            </w:pPr>
            <w:r w:rsidRPr="00380781">
              <w:rPr>
                <w:b w:val="0"/>
                <w:szCs w:val="22"/>
              </w:rPr>
              <w:t> </w:t>
            </w:r>
          </w:p>
        </w:tc>
        <w:tc>
          <w:tcPr>
            <w:tcW w:w="820" w:type="dxa"/>
            <w:tcBorders>
              <w:top w:val="double" w:sz="6" w:space="0" w:color="auto"/>
              <w:left w:val="nil"/>
              <w:bottom w:val="single" w:sz="4" w:space="0" w:color="auto"/>
              <w:right w:val="single" w:sz="4" w:space="0" w:color="auto"/>
            </w:tcBorders>
            <w:shd w:val="clear" w:color="FFFFFF" w:fill="FFFFFF"/>
            <w:noWrap/>
            <w:vAlign w:val="center"/>
            <w:hideMark/>
          </w:tcPr>
          <w:p w14:paraId="2A0C825B" w14:textId="77777777" w:rsidR="00380781" w:rsidRPr="00380781" w:rsidRDefault="00380781" w:rsidP="00380781">
            <w:pPr>
              <w:jc w:val="center"/>
              <w:rPr>
                <w:b w:val="0"/>
                <w:szCs w:val="22"/>
              </w:rPr>
            </w:pPr>
            <w:r w:rsidRPr="00380781">
              <w:rPr>
                <w:b w:val="0"/>
                <w:szCs w:val="22"/>
              </w:rPr>
              <w:t> </w:t>
            </w:r>
          </w:p>
        </w:tc>
        <w:tc>
          <w:tcPr>
            <w:tcW w:w="803" w:type="dxa"/>
            <w:tcBorders>
              <w:top w:val="double" w:sz="6" w:space="0" w:color="auto"/>
              <w:left w:val="nil"/>
              <w:bottom w:val="single" w:sz="4" w:space="0" w:color="auto"/>
              <w:right w:val="single" w:sz="4" w:space="0" w:color="auto"/>
            </w:tcBorders>
            <w:shd w:val="clear" w:color="FFFFFF" w:fill="FFFFFF"/>
            <w:noWrap/>
            <w:vAlign w:val="center"/>
            <w:hideMark/>
          </w:tcPr>
          <w:p w14:paraId="3CF1AC2F" w14:textId="77777777" w:rsidR="00380781" w:rsidRPr="00380781" w:rsidRDefault="00380781" w:rsidP="00380781">
            <w:pPr>
              <w:jc w:val="center"/>
              <w:rPr>
                <w:b w:val="0"/>
                <w:szCs w:val="22"/>
              </w:rPr>
            </w:pPr>
            <w:r w:rsidRPr="00380781">
              <w:rPr>
                <w:b w:val="0"/>
                <w:szCs w:val="22"/>
              </w:rPr>
              <w:t> </w:t>
            </w:r>
          </w:p>
        </w:tc>
        <w:tc>
          <w:tcPr>
            <w:tcW w:w="837" w:type="dxa"/>
            <w:tcBorders>
              <w:top w:val="double" w:sz="6" w:space="0" w:color="auto"/>
              <w:left w:val="nil"/>
              <w:bottom w:val="single" w:sz="4" w:space="0" w:color="auto"/>
              <w:right w:val="single" w:sz="12" w:space="0" w:color="auto"/>
            </w:tcBorders>
            <w:shd w:val="clear" w:color="FFFFFF" w:fill="FFFFFF"/>
            <w:noWrap/>
            <w:vAlign w:val="center"/>
            <w:hideMark/>
          </w:tcPr>
          <w:p w14:paraId="1E6759B9" w14:textId="77777777" w:rsidR="00380781" w:rsidRPr="00380781" w:rsidRDefault="00380781" w:rsidP="00380781">
            <w:pPr>
              <w:jc w:val="center"/>
              <w:rPr>
                <w:b w:val="0"/>
                <w:szCs w:val="22"/>
              </w:rPr>
            </w:pPr>
            <w:r w:rsidRPr="00380781">
              <w:rPr>
                <w:b w:val="0"/>
                <w:szCs w:val="22"/>
              </w:rPr>
              <w:t> </w:t>
            </w:r>
          </w:p>
        </w:tc>
      </w:tr>
      <w:tr w:rsidR="00380781" w:rsidRPr="00380781" w14:paraId="6712369D" w14:textId="77777777" w:rsidTr="0041167D">
        <w:trPr>
          <w:trHeight w:val="315"/>
        </w:trPr>
        <w:tc>
          <w:tcPr>
            <w:tcW w:w="898" w:type="dxa"/>
            <w:tcBorders>
              <w:top w:val="nil"/>
              <w:left w:val="single" w:sz="12" w:space="0" w:color="auto"/>
              <w:bottom w:val="single" w:sz="4" w:space="0" w:color="auto"/>
              <w:right w:val="nil"/>
            </w:tcBorders>
            <w:shd w:val="clear" w:color="FFFFFF" w:fill="FFFFFF"/>
            <w:noWrap/>
            <w:vAlign w:val="center"/>
            <w:hideMark/>
          </w:tcPr>
          <w:p w14:paraId="0DBAB11A" w14:textId="77777777" w:rsidR="00380781" w:rsidRPr="00380781" w:rsidRDefault="00380781" w:rsidP="00380781">
            <w:pPr>
              <w:jc w:val="center"/>
              <w:rPr>
                <w:b w:val="0"/>
                <w:szCs w:val="22"/>
              </w:rPr>
            </w:pPr>
            <w:r w:rsidRPr="00380781">
              <w:rPr>
                <w:b w:val="0"/>
                <w:szCs w:val="22"/>
              </w:rPr>
              <w:t>Sekunda</w:t>
            </w:r>
          </w:p>
        </w:tc>
        <w:tc>
          <w:tcPr>
            <w:tcW w:w="840" w:type="dxa"/>
            <w:tcBorders>
              <w:top w:val="nil"/>
              <w:left w:val="double" w:sz="6" w:space="0" w:color="auto"/>
              <w:bottom w:val="single" w:sz="4" w:space="0" w:color="auto"/>
              <w:right w:val="double" w:sz="6" w:space="0" w:color="auto"/>
            </w:tcBorders>
            <w:shd w:val="clear" w:color="FFFFFF" w:fill="FFFFFF"/>
            <w:noWrap/>
            <w:vAlign w:val="center"/>
            <w:hideMark/>
          </w:tcPr>
          <w:p w14:paraId="4E28DCC7" w14:textId="77777777" w:rsidR="00380781" w:rsidRPr="00380781" w:rsidRDefault="00380781" w:rsidP="00380781">
            <w:pPr>
              <w:jc w:val="center"/>
              <w:rPr>
                <w:b w:val="0"/>
                <w:szCs w:val="22"/>
              </w:rPr>
            </w:pPr>
            <w:r w:rsidRPr="00380781">
              <w:rPr>
                <w:b w:val="0"/>
                <w:szCs w:val="22"/>
              </w:rPr>
              <w:t>27</w:t>
            </w:r>
          </w:p>
        </w:tc>
        <w:tc>
          <w:tcPr>
            <w:tcW w:w="838" w:type="dxa"/>
            <w:tcBorders>
              <w:top w:val="nil"/>
              <w:left w:val="nil"/>
              <w:bottom w:val="single" w:sz="4" w:space="0" w:color="auto"/>
              <w:right w:val="single" w:sz="4" w:space="0" w:color="auto"/>
            </w:tcBorders>
            <w:shd w:val="clear" w:color="FFFFFF" w:fill="FFFFFF"/>
            <w:noWrap/>
            <w:vAlign w:val="center"/>
            <w:hideMark/>
          </w:tcPr>
          <w:p w14:paraId="10AAB030" w14:textId="77777777" w:rsidR="00380781" w:rsidRPr="00380781" w:rsidRDefault="00380781" w:rsidP="00380781">
            <w:pPr>
              <w:jc w:val="center"/>
              <w:rPr>
                <w:b w:val="0"/>
                <w:szCs w:val="22"/>
              </w:rPr>
            </w:pPr>
            <w:r w:rsidRPr="00380781">
              <w:rPr>
                <w:b w:val="0"/>
                <w:szCs w:val="22"/>
              </w:rPr>
              <w:t>1,27</w:t>
            </w:r>
          </w:p>
        </w:tc>
        <w:tc>
          <w:tcPr>
            <w:tcW w:w="802" w:type="dxa"/>
            <w:tcBorders>
              <w:top w:val="nil"/>
              <w:left w:val="nil"/>
              <w:bottom w:val="single" w:sz="4" w:space="0" w:color="auto"/>
              <w:right w:val="single" w:sz="4" w:space="0" w:color="auto"/>
            </w:tcBorders>
            <w:shd w:val="clear" w:color="FFFFFF" w:fill="FFFFFF"/>
            <w:noWrap/>
            <w:vAlign w:val="center"/>
            <w:hideMark/>
          </w:tcPr>
          <w:p w14:paraId="7F35D882" w14:textId="77777777" w:rsidR="00380781" w:rsidRPr="00380781" w:rsidRDefault="00380781" w:rsidP="00380781">
            <w:pPr>
              <w:jc w:val="center"/>
              <w:rPr>
                <w:b w:val="0"/>
                <w:szCs w:val="22"/>
              </w:rPr>
            </w:pPr>
            <w:r w:rsidRPr="00380781">
              <w:rPr>
                <w:b w:val="0"/>
                <w:szCs w:val="22"/>
              </w:rPr>
              <w:t>1,25</w:t>
            </w:r>
          </w:p>
        </w:tc>
        <w:tc>
          <w:tcPr>
            <w:tcW w:w="820" w:type="dxa"/>
            <w:tcBorders>
              <w:top w:val="nil"/>
              <w:left w:val="nil"/>
              <w:bottom w:val="single" w:sz="4" w:space="0" w:color="auto"/>
              <w:right w:val="single" w:sz="4" w:space="0" w:color="auto"/>
            </w:tcBorders>
            <w:shd w:val="clear" w:color="FFFFFF" w:fill="FFFFFF"/>
            <w:noWrap/>
            <w:vAlign w:val="center"/>
            <w:hideMark/>
          </w:tcPr>
          <w:p w14:paraId="4FBFE079" w14:textId="77777777" w:rsidR="00380781" w:rsidRPr="00380781" w:rsidRDefault="00380781" w:rsidP="00380781">
            <w:pPr>
              <w:jc w:val="center"/>
              <w:rPr>
                <w:b w:val="0"/>
                <w:szCs w:val="22"/>
              </w:rPr>
            </w:pPr>
            <w:r w:rsidRPr="00380781">
              <w:rPr>
                <w:b w:val="0"/>
                <w:szCs w:val="22"/>
              </w:rPr>
              <w:t>22</w:t>
            </w:r>
          </w:p>
        </w:tc>
        <w:tc>
          <w:tcPr>
            <w:tcW w:w="820" w:type="dxa"/>
            <w:tcBorders>
              <w:top w:val="nil"/>
              <w:left w:val="nil"/>
              <w:bottom w:val="single" w:sz="4" w:space="0" w:color="auto"/>
              <w:right w:val="single" w:sz="4" w:space="0" w:color="auto"/>
            </w:tcBorders>
            <w:shd w:val="clear" w:color="FFFFFF" w:fill="FFFFFF"/>
            <w:noWrap/>
            <w:vAlign w:val="center"/>
            <w:hideMark/>
          </w:tcPr>
          <w:p w14:paraId="0F135581" w14:textId="77777777" w:rsidR="00380781" w:rsidRPr="00380781" w:rsidRDefault="00380781" w:rsidP="00380781">
            <w:pPr>
              <w:jc w:val="center"/>
              <w:rPr>
                <w:b w:val="0"/>
                <w:szCs w:val="22"/>
              </w:rPr>
            </w:pPr>
            <w:r w:rsidRPr="00380781">
              <w:rPr>
                <w:b w:val="0"/>
                <w:szCs w:val="22"/>
              </w:rPr>
              <w:t>21</w:t>
            </w:r>
          </w:p>
        </w:tc>
        <w:tc>
          <w:tcPr>
            <w:tcW w:w="820" w:type="dxa"/>
            <w:tcBorders>
              <w:top w:val="nil"/>
              <w:left w:val="nil"/>
              <w:bottom w:val="single" w:sz="4" w:space="0" w:color="auto"/>
              <w:right w:val="single" w:sz="4" w:space="0" w:color="auto"/>
            </w:tcBorders>
            <w:shd w:val="clear" w:color="FFFFFF" w:fill="FFFFFF"/>
            <w:noWrap/>
            <w:vAlign w:val="center"/>
            <w:hideMark/>
          </w:tcPr>
          <w:p w14:paraId="73C3FDA4" w14:textId="77777777" w:rsidR="00380781" w:rsidRPr="00380781" w:rsidRDefault="00380781" w:rsidP="00380781">
            <w:pPr>
              <w:jc w:val="center"/>
              <w:rPr>
                <w:b w:val="0"/>
                <w:szCs w:val="22"/>
              </w:rPr>
            </w:pPr>
            <w:r w:rsidRPr="00380781">
              <w:rPr>
                <w:b w:val="0"/>
                <w:szCs w:val="22"/>
              </w:rPr>
              <w:t> </w:t>
            </w:r>
          </w:p>
        </w:tc>
        <w:tc>
          <w:tcPr>
            <w:tcW w:w="820" w:type="dxa"/>
            <w:tcBorders>
              <w:top w:val="nil"/>
              <w:left w:val="nil"/>
              <w:bottom w:val="single" w:sz="4" w:space="0" w:color="auto"/>
              <w:right w:val="single" w:sz="4" w:space="0" w:color="auto"/>
            </w:tcBorders>
            <w:shd w:val="clear" w:color="FFFFFF" w:fill="FFFFFF"/>
            <w:noWrap/>
            <w:vAlign w:val="center"/>
            <w:hideMark/>
          </w:tcPr>
          <w:p w14:paraId="40E67D3B" w14:textId="77777777" w:rsidR="00380781" w:rsidRPr="00380781" w:rsidRDefault="00380781" w:rsidP="00380781">
            <w:pPr>
              <w:jc w:val="center"/>
              <w:rPr>
                <w:b w:val="0"/>
                <w:szCs w:val="22"/>
              </w:rPr>
            </w:pPr>
            <w:r w:rsidRPr="00380781">
              <w:rPr>
                <w:b w:val="0"/>
                <w:szCs w:val="22"/>
              </w:rPr>
              <w:t> </w:t>
            </w:r>
          </w:p>
        </w:tc>
        <w:tc>
          <w:tcPr>
            <w:tcW w:w="803" w:type="dxa"/>
            <w:tcBorders>
              <w:top w:val="nil"/>
              <w:left w:val="nil"/>
              <w:bottom w:val="single" w:sz="4" w:space="0" w:color="auto"/>
              <w:right w:val="single" w:sz="4" w:space="0" w:color="auto"/>
            </w:tcBorders>
            <w:shd w:val="clear" w:color="FFFFFF" w:fill="FFFFFF"/>
            <w:noWrap/>
            <w:vAlign w:val="center"/>
            <w:hideMark/>
          </w:tcPr>
          <w:p w14:paraId="655F15A0" w14:textId="77777777" w:rsidR="00380781" w:rsidRPr="00380781" w:rsidRDefault="00380781" w:rsidP="00380781">
            <w:pPr>
              <w:jc w:val="center"/>
              <w:rPr>
                <w:b w:val="0"/>
                <w:szCs w:val="22"/>
              </w:rPr>
            </w:pPr>
            <w:r w:rsidRPr="00380781">
              <w:rPr>
                <w:b w:val="0"/>
                <w:szCs w:val="22"/>
              </w:rPr>
              <w:t> </w:t>
            </w:r>
          </w:p>
        </w:tc>
        <w:tc>
          <w:tcPr>
            <w:tcW w:w="837" w:type="dxa"/>
            <w:tcBorders>
              <w:top w:val="nil"/>
              <w:left w:val="nil"/>
              <w:bottom w:val="single" w:sz="4" w:space="0" w:color="auto"/>
              <w:right w:val="single" w:sz="12" w:space="0" w:color="auto"/>
            </w:tcBorders>
            <w:shd w:val="clear" w:color="FFFFFF" w:fill="FFFFFF"/>
            <w:noWrap/>
            <w:vAlign w:val="center"/>
            <w:hideMark/>
          </w:tcPr>
          <w:p w14:paraId="0BCD8920" w14:textId="77777777" w:rsidR="00380781" w:rsidRPr="00380781" w:rsidRDefault="00380781" w:rsidP="00380781">
            <w:pPr>
              <w:jc w:val="center"/>
              <w:rPr>
                <w:b w:val="0"/>
                <w:szCs w:val="22"/>
              </w:rPr>
            </w:pPr>
            <w:r w:rsidRPr="00380781">
              <w:rPr>
                <w:b w:val="0"/>
                <w:szCs w:val="22"/>
              </w:rPr>
              <w:t> </w:t>
            </w:r>
          </w:p>
        </w:tc>
      </w:tr>
      <w:tr w:rsidR="00380781" w:rsidRPr="00380781" w14:paraId="170151E4" w14:textId="77777777" w:rsidTr="0041167D">
        <w:trPr>
          <w:trHeight w:val="315"/>
        </w:trPr>
        <w:tc>
          <w:tcPr>
            <w:tcW w:w="898" w:type="dxa"/>
            <w:tcBorders>
              <w:top w:val="nil"/>
              <w:left w:val="single" w:sz="12" w:space="0" w:color="auto"/>
              <w:bottom w:val="single" w:sz="4" w:space="0" w:color="auto"/>
              <w:right w:val="nil"/>
            </w:tcBorders>
            <w:shd w:val="clear" w:color="FFFFFF" w:fill="FFFFFF"/>
            <w:noWrap/>
            <w:vAlign w:val="center"/>
            <w:hideMark/>
          </w:tcPr>
          <w:p w14:paraId="40C60265" w14:textId="77777777" w:rsidR="00380781" w:rsidRPr="00380781" w:rsidRDefault="00380781" w:rsidP="00380781">
            <w:pPr>
              <w:jc w:val="center"/>
              <w:rPr>
                <w:b w:val="0"/>
                <w:szCs w:val="22"/>
              </w:rPr>
            </w:pPr>
            <w:r w:rsidRPr="00380781">
              <w:rPr>
                <w:b w:val="0"/>
                <w:szCs w:val="22"/>
              </w:rPr>
              <w:t>Tercie</w:t>
            </w:r>
          </w:p>
        </w:tc>
        <w:tc>
          <w:tcPr>
            <w:tcW w:w="840" w:type="dxa"/>
            <w:tcBorders>
              <w:top w:val="nil"/>
              <w:left w:val="double" w:sz="6" w:space="0" w:color="auto"/>
              <w:bottom w:val="single" w:sz="4" w:space="0" w:color="auto"/>
              <w:right w:val="double" w:sz="6" w:space="0" w:color="auto"/>
            </w:tcBorders>
            <w:shd w:val="clear" w:color="FFFFFF" w:fill="FFFFFF"/>
            <w:noWrap/>
            <w:vAlign w:val="center"/>
            <w:hideMark/>
          </w:tcPr>
          <w:p w14:paraId="0756C2F9" w14:textId="77777777" w:rsidR="00380781" w:rsidRPr="00380781" w:rsidRDefault="00380781" w:rsidP="00380781">
            <w:pPr>
              <w:jc w:val="center"/>
              <w:rPr>
                <w:b w:val="0"/>
                <w:szCs w:val="22"/>
              </w:rPr>
            </w:pPr>
            <w:r w:rsidRPr="00380781">
              <w:rPr>
                <w:b w:val="0"/>
                <w:szCs w:val="22"/>
              </w:rPr>
              <w:t>29</w:t>
            </w:r>
          </w:p>
        </w:tc>
        <w:tc>
          <w:tcPr>
            <w:tcW w:w="838" w:type="dxa"/>
            <w:tcBorders>
              <w:top w:val="nil"/>
              <w:left w:val="nil"/>
              <w:bottom w:val="single" w:sz="4" w:space="0" w:color="auto"/>
              <w:right w:val="single" w:sz="4" w:space="0" w:color="auto"/>
            </w:tcBorders>
            <w:shd w:val="clear" w:color="FFFFFF" w:fill="FFFFFF"/>
            <w:noWrap/>
            <w:vAlign w:val="center"/>
            <w:hideMark/>
          </w:tcPr>
          <w:p w14:paraId="26827B9D" w14:textId="77777777" w:rsidR="00380781" w:rsidRPr="00380781" w:rsidRDefault="00380781" w:rsidP="00380781">
            <w:pPr>
              <w:jc w:val="center"/>
              <w:rPr>
                <w:b w:val="0"/>
                <w:szCs w:val="22"/>
              </w:rPr>
            </w:pPr>
            <w:r w:rsidRPr="00380781">
              <w:rPr>
                <w:b w:val="0"/>
                <w:szCs w:val="22"/>
              </w:rPr>
              <w:t>1,36</w:t>
            </w:r>
          </w:p>
        </w:tc>
        <w:tc>
          <w:tcPr>
            <w:tcW w:w="802" w:type="dxa"/>
            <w:tcBorders>
              <w:top w:val="nil"/>
              <w:left w:val="nil"/>
              <w:bottom w:val="single" w:sz="4" w:space="0" w:color="auto"/>
              <w:right w:val="single" w:sz="4" w:space="0" w:color="auto"/>
            </w:tcBorders>
            <w:shd w:val="clear" w:color="FFFFFF" w:fill="FFFFFF"/>
            <w:noWrap/>
            <w:vAlign w:val="center"/>
            <w:hideMark/>
          </w:tcPr>
          <w:p w14:paraId="76CCEF81" w14:textId="77777777" w:rsidR="00380781" w:rsidRPr="00380781" w:rsidRDefault="00380781" w:rsidP="00380781">
            <w:pPr>
              <w:jc w:val="center"/>
              <w:rPr>
                <w:b w:val="0"/>
                <w:szCs w:val="22"/>
              </w:rPr>
            </w:pPr>
            <w:r w:rsidRPr="00380781">
              <w:rPr>
                <w:b w:val="0"/>
                <w:szCs w:val="22"/>
              </w:rPr>
              <w:t>1,33</w:t>
            </w:r>
          </w:p>
        </w:tc>
        <w:tc>
          <w:tcPr>
            <w:tcW w:w="820" w:type="dxa"/>
            <w:tcBorders>
              <w:top w:val="nil"/>
              <w:left w:val="nil"/>
              <w:bottom w:val="single" w:sz="4" w:space="0" w:color="auto"/>
              <w:right w:val="single" w:sz="4" w:space="0" w:color="auto"/>
            </w:tcBorders>
            <w:shd w:val="clear" w:color="FFFFFF" w:fill="FFFFFF"/>
            <w:noWrap/>
            <w:vAlign w:val="center"/>
            <w:hideMark/>
          </w:tcPr>
          <w:p w14:paraId="2F0D0DEB" w14:textId="77777777" w:rsidR="00380781" w:rsidRPr="00380781" w:rsidRDefault="00380781" w:rsidP="00380781">
            <w:pPr>
              <w:jc w:val="center"/>
              <w:rPr>
                <w:b w:val="0"/>
                <w:szCs w:val="22"/>
              </w:rPr>
            </w:pPr>
            <w:r w:rsidRPr="00380781">
              <w:rPr>
                <w:b w:val="0"/>
                <w:szCs w:val="22"/>
              </w:rPr>
              <w:t>21</w:t>
            </w:r>
          </w:p>
        </w:tc>
        <w:tc>
          <w:tcPr>
            <w:tcW w:w="820" w:type="dxa"/>
            <w:tcBorders>
              <w:top w:val="nil"/>
              <w:left w:val="nil"/>
              <w:bottom w:val="single" w:sz="4" w:space="0" w:color="auto"/>
              <w:right w:val="single" w:sz="4" w:space="0" w:color="auto"/>
            </w:tcBorders>
            <w:shd w:val="clear" w:color="FFFFFF" w:fill="FFFFFF"/>
            <w:noWrap/>
            <w:vAlign w:val="center"/>
            <w:hideMark/>
          </w:tcPr>
          <w:p w14:paraId="22DBB322" w14:textId="77777777" w:rsidR="00380781" w:rsidRPr="00380781" w:rsidRDefault="00380781" w:rsidP="00380781">
            <w:pPr>
              <w:jc w:val="center"/>
              <w:rPr>
                <w:b w:val="0"/>
                <w:szCs w:val="22"/>
              </w:rPr>
            </w:pPr>
            <w:r w:rsidRPr="00380781">
              <w:rPr>
                <w:b w:val="0"/>
                <w:szCs w:val="22"/>
              </w:rPr>
              <w:t>23</w:t>
            </w:r>
          </w:p>
        </w:tc>
        <w:tc>
          <w:tcPr>
            <w:tcW w:w="820" w:type="dxa"/>
            <w:tcBorders>
              <w:top w:val="nil"/>
              <w:left w:val="nil"/>
              <w:bottom w:val="single" w:sz="4" w:space="0" w:color="auto"/>
              <w:right w:val="single" w:sz="4" w:space="0" w:color="auto"/>
            </w:tcBorders>
            <w:shd w:val="clear" w:color="FFFFFF" w:fill="FFFFFF"/>
            <w:noWrap/>
            <w:vAlign w:val="center"/>
            <w:hideMark/>
          </w:tcPr>
          <w:p w14:paraId="6173F31F" w14:textId="77777777" w:rsidR="00380781" w:rsidRPr="00380781" w:rsidRDefault="00380781" w:rsidP="00380781">
            <w:pPr>
              <w:jc w:val="center"/>
              <w:rPr>
                <w:b w:val="0"/>
                <w:szCs w:val="22"/>
              </w:rPr>
            </w:pPr>
            <w:r w:rsidRPr="00380781">
              <w:rPr>
                <w:b w:val="0"/>
                <w:szCs w:val="22"/>
              </w:rPr>
              <w:t> </w:t>
            </w:r>
          </w:p>
        </w:tc>
        <w:tc>
          <w:tcPr>
            <w:tcW w:w="820" w:type="dxa"/>
            <w:tcBorders>
              <w:top w:val="nil"/>
              <w:left w:val="nil"/>
              <w:bottom w:val="single" w:sz="4" w:space="0" w:color="auto"/>
              <w:right w:val="single" w:sz="4" w:space="0" w:color="auto"/>
            </w:tcBorders>
            <w:shd w:val="clear" w:color="FFFFFF" w:fill="FFFFFF"/>
            <w:noWrap/>
            <w:vAlign w:val="center"/>
            <w:hideMark/>
          </w:tcPr>
          <w:p w14:paraId="3842C8F3" w14:textId="77777777" w:rsidR="00380781" w:rsidRPr="00380781" w:rsidRDefault="00380781" w:rsidP="00380781">
            <w:pPr>
              <w:jc w:val="center"/>
              <w:rPr>
                <w:b w:val="0"/>
                <w:szCs w:val="22"/>
              </w:rPr>
            </w:pPr>
            <w:r w:rsidRPr="00380781">
              <w:rPr>
                <w:b w:val="0"/>
                <w:szCs w:val="22"/>
              </w:rPr>
              <w:t> </w:t>
            </w:r>
          </w:p>
        </w:tc>
        <w:tc>
          <w:tcPr>
            <w:tcW w:w="803" w:type="dxa"/>
            <w:tcBorders>
              <w:top w:val="nil"/>
              <w:left w:val="nil"/>
              <w:bottom w:val="single" w:sz="4" w:space="0" w:color="auto"/>
              <w:right w:val="single" w:sz="4" w:space="0" w:color="auto"/>
            </w:tcBorders>
            <w:shd w:val="clear" w:color="auto" w:fill="auto"/>
            <w:noWrap/>
            <w:vAlign w:val="center"/>
            <w:hideMark/>
          </w:tcPr>
          <w:p w14:paraId="7523E033" w14:textId="77777777" w:rsidR="00380781" w:rsidRPr="00380781" w:rsidRDefault="00380781" w:rsidP="00380781">
            <w:pPr>
              <w:jc w:val="center"/>
              <w:rPr>
                <w:b w:val="0"/>
                <w:szCs w:val="22"/>
              </w:rPr>
            </w:pPr>
            <w:r w:rsidRPr="00380781">
              <w:rPr>
                <w:b w:val="0"/>
                <w:szCs w:val="22"/>
              </w:rPr>
              <w:t> </w:t>
            </w:r>
          </w:p>
        </w:tc>
        <w:tc>
          <w:tcPr>
            <w:tcW w:w="837" w:type="dxa"/>
            <w:tcBorders>
              <w:top w:val="nil"/>
              <w:left w:val="nil"/>
              <w:bottom w:val="single" w:sz="4" w:space="0" w:color="auto"/>
              <w:right w:val="single" w:sz="12" w:space="0" w:color="auto"/>
            </w:tcBorders>
            <w:shd w:val="clear" w:color="FFFFFF" w:fill="FFFFFF"/>
            <w:noWrap/>
            <w:vAlign w:val="center"/>
            <w:hideMark/>
          </w:tcPr>
          <w:p w14:paraId="7C5D0121" w14:textId="77777777" w:rsidR="00380781" w:rsidRPr="00380781" w:rsidRDefault="00380781" w:rsidP="00380781">
            <w:pPr>
              <w:jc w:val="center"/>
              <w:rPr>
                <w:b w:val="0"/>
                <w:szCs w:val="22"/>
              </w:rPr>
            </w:pPr>
            <w:r w:rsidRPr="00380781">
              <w:rPr>
                <w:b w:val="0"/>
                <w:szCs w:val="22"/>
              </w:rPr>
              <w:t> </w:t>
            </w:r>
          </w:p>
        </w:tc>
      </w:tr>
      <w:tr w:rsidR="00380781" w:rsidRPr="00380781" w14:paraId="6B6CE3C4" w14:textId="77777777" w:rsidTr="0041167D">
        <w:trPr>
          <w:trHeight w:val="330"/>
        </w:trPr>
        <w:tc>
          <w:tcPr>
            <w:tcW w:w="898" w:type="dxa"/>
            <w:tcBorders>
              <w:top w:val="nil"/>
              <w:left w:val="single" w:sz="12" w:space="0" w:color="auto"/>
              <w:bottom w:val="nil"/>
              <w:right w:val="nil"/>
            </w:tcBorders>
            <w:shd w:val="clear" w:color="FFFFFF" w:fill="FFFFFF"/>
            <w:noWrap/>
            <w:vAlign w:val="center"/>
            <w:hideMark/>
          </w:tcPr>
          <w:p w14:paraId="28AF57E5" w14:textId="77777777" w:rsidR="00380781" w:rsidRPr="00380781" w:rsidRDefault="00380781" w:rsidP="00380781">
            <w:pPr>
              <w:jc w:val="center"/>
              <w:rPr>
                <w:b w:val="0"/>
                <w:szCs w:val="22"/>
              </w:rPr>
            </w:pPr>
            <w:r w:rsidRPr="00380781">
              <w:rPr>
                <w:b w:val="0"/>
                <w:szCs w:val="22"/>
              </w:rPr>
              <w:t>Kvarta</w:t>
            </w:r>
          </w:p>
        </w:tc>
        <w:tc>
          <w:tcPr>
            <w:tcW w:w="840" w:type="dxa"/>
            <w:tcBorders>
              <w:top w:val="nil"/>
              <w:left w:val="double" w:sz="6" w:space="0" w:color="auto"/>
              <w:bottom w:val="nil"/>
              <w:right w:val="double" w:sz="6" w:space="0" w:color="auto"/>
            </w:tcBorders>
            <w:shd w:val="clear" w:color="FFFFFF" w:fill="FFFFFF"/>
            <w:noWrap/>
            <w:vAlign w:val="center"/>
            <w:hideMark/>
          </w:tcPr>
          <w:p w14:paraId="69CBAB47" w14:textId="77777777" w:rsidR="00380781" w:rsidRPr="00380781" w:rsidRDefault="00380781" w:rsidP="00380781">
            <w:pPr>
              <w:jc w:val="center"/>
              <w:rPr>
                <w:b w:val="0"/>
                <w:szCs w:val="22"/>
              </w:rPr>
            </w:pPr>
            <w:r w:rsidRPr="00380781">
              <w:rPr>
                <w:b w:val="0"/>
                <w:szCs w:val="22"/>
              </w:rPr>
              <w:t>30</w:t>
            </w:r>
          </w:p>
        </w:tc>
        <w:tc>
          <w:tcPr>
            <w:tcW w:w="838" w:type="dxa"/>
            <w:tcBorders>
              <w:top w:val="nil"/>
              <w:left w:val="nil"/>
              <w:bottom w:val="nil"/>
              <w:right w:val="single" w:sz="4" w:space="0" w:color="auto"/>
            </w:tcBorders>
            <w:shd w:val="clear" w:color="FFFFFF" w:fill="FFFFFF"/>
            <w:noWrap/>
            <w:vAlign w:val="center"/>
            <w:hideMark/>
          </w:tcPr>
          <w:p w14:paraId="4576C0BF" w14:textId="77777777" w:rsidR="00380781" w:rsidRPr="00380781" w:rsidRDefault="00380781" w:rsidP="00380781">
            <w:pPr>
              <w:jc w:val="center"/>
              <w:rPr>
                <w:b w:val="0"/>
                <w:szCs w:val="22"/>
              </w:rPr>
            </w:pPr>
            <w:r w:rsidRPr="00380781">
              <w:rPr>
                <w:b w:val="0"/>
                <w:szCs w:val="22"/>
              </w:rPr>
              <w:t>1,48</w:t>
            </w:r>
          </w:p>
        </w:tc>
        <w:tc>
          <w:tcPr>
            <w:tcW w:w="802" w:type="dxa"/>
            <w:tcBorders>
              <w:top w:val="nil"/>
              <w:left w:val="nil"/>
              <w:bottom w:val="nil"/>
              <w:right w:val="single" w:sz="4" w:space="0" w:color="auto"/>
            </w:tcBorders>
            <w:shd w:val="clear" w:color="FFFFFF" w:fill="FFFFFF"/>
            <w:noWrap/>
            <w:vAlign w:val="center"/>
            <w:hideMark/>
          </w:tcPr>
          <w:p w14:paraId="77CD462F" w14:textId="77777777" w:rsidR="00380781" w:rsidRPr="00380781" w:rsidRDefault="00380781" w:rsidP="00380781">
            <w:pPr>
              <w:jc w:val="center"/>
              <w:rPr>
                <w:b w:val="0"/>
                <w:szCs w:val="22"/>
              </w:rPr>
            </w:pPr>
            <w:r w:rsidRPr="00380781">
              <w:rPr>
                <w:b w:val="0"/>
                <w:szCs w:val="22"/>
              </w:rPr>
              <w:t>1,44</w:t>
            </w:r>
          </w:p>
        </w:tc>
        <w:tc>
          <w:tcPr>
            <w:tcW w:w="820" w:type="dxa"/>
            <w:tcBorders>
              <w:top w:val="nil"/>
              <w:left w:val="nil"/>
              <w:bottom w:val="nil"/>
              <w:right w:val="single" w:sz="4" w:space="0" w:color="auto"/>
            </w:tcBorders>
            <w:shd w:val="clear" w:color="FFFFFF" w:fill="FFFFFF"/>
            <w:noWrap/>
            <w:vAlign w:val="center"/>
            <w:hideMark/>
          </w:tcPr>
          <w:p w14:paraId="190A815F" w14:textId="77777777" w:rsidR="00380781" w:rsidRPr="00380781" w:rsidRDefault="00380781" w:rsidP="00380781">
            <w:pPr>
              <w:jc w:val="center"/>
              <w:rPr>
                <w:b w:val="0"/>
                <w:szCs w:val="22"/>
              </w:rPr>
            </w:pPr>
            <w:r w:rsidRPr="00380781">
              <w:rPr>
                <w:b w:val="0"/>
                <w:szCs w:val="22"/>
              </w:rPr>
              <w:t>15</w:t>
            </w:r>
          </w:p>
        </w:tc>
        <w:tc>
          <w:tcPr>
            <w:tcW w:w="820" w:type="dxa"/>
            <w:tcBorders>
              <w:top w:val="nil"/>
              <w:left w:val="nil"/>
              <w:bottom w:val="nil"/>
              <w:right w:val="single" w:sz="4" w:space="0" w:color="auto"/>
            </w:tcBorders>
            <w:shd w:val="clear" w:color="FFFFFF" w:fill="FFFFFF"/>
            <w:noWrap/>
            <w:vAlign w:val="center"/>
            <w:hideMark/>
          </w:tcPr>
          <w:p w14:paraId="4311DC93" w14:textId="77777777" w:rsidR="00380781" w:rsidRPr="00380781" w:rsidRDefault="00380781" w:rsidP="00380781">
            <w:pPr>
              <w:jc w:val="center"/>
              <w:rPr>
                <w:b w:val="0"/>
                <w:szCs w:val="22"/>
              </w:rPr>
            </w:pPr>
            <w:r w:rsidRPr="00380781">
              <w:rPr>
                <w:b w:val="0"/>
                <w:szCs w:val="22"/>
              </w:rPr>
              <w:t>20</w:t>
            </w:r>
          </w:p>
        </w:tc>
        <w:tc>
          <w:tcPr>
            <w:tcW w:w="820" w:type="dxa"/>
            <w:tcBorders>
              <w:top w:val="nil"/>
              <w:left w:val="nil"/>
              <w:bottom w:val="nil"/>
              <w:right w:val="single" w:sz="4" w:space="0" w:color="auto"/>
            </w:tcBorders>
            <w:shd w:val="clear" w:color="FFFFFF" w:fill="FFFFFF"/>
            <w:noWrap/>
            <w:vAlign w:val="center"/>
            <w:hideMark/>
          </w:tcPr>
          <w:p w14:paraId="1F47BCAF" w14:textId="77777777" w:rsidR="00380781" w:rsidRPr="00380781" w:rsidRDefault="00380781" w:rsidP="00380781">
            <w:pPr>
              <w:jc w:val="center"/>
              <w:rPr>
                <w:b w:val="0"/>
                <w:szCs w:val="22"/>
              </w:rPr>
            </w:pPr>
            <w:r w:rsidRPr="00380781">
              <w:rPr>
                <w:b w:val="0"/>
                <w:szCs w:val="22"/>
              </w:rPr>
              <w:t> </w:t>
            </w:r>
          </w:p>
        </w:tc>
        <w:tc>
          <w:tcPr>
            <w:tcW w:w="820" w:type="dxa"/>
            <w:tcBorders>
              <w:top w:val="nil"/>
              <w:left w:val="nil"/>
              <w:bottom w:val="nil"/>
              <w:right w:val="single" w:sz="4" w:space="0" w:color="auto"/>
            </w:tcBorders>
            <w:shd w:val="clear" w:color="FFFFFF" w:fill="FFFFFF"/>
            <w:noWrap/>
            <w:vAlign w:val="center"/>
            <w:hideMark/>
          </w:tcPr>
          <w:p w14:paraId="1E1E51C7" w14:textId="77777777" w:rsidR="00380781" w:rsidRPr="00380781" w:rsidRDefault="00380781" w:rsidP="00380781">
            <w:pPr>
              <w:jc w:val="center"/>
              <w:rPr>
                <w:b w:val="0"/>
                <w:szCs w:val="22"/>
              </w:rPr>
            </w:pPr>
            <w:r w:rsidRPr="00380781">
              <w:rPr>
                <w:b w:val="0"/>
                <w:szCs w:val="22"/>
              </w:rPr>
              <w:t> </w:t>
            </w:r>
          </w:p>
        </w:tc>
        <w:tc>
          <w:tcPr>
            <w:tcW w:w="803" w:type="dxa"/>
            <w:tcBorders>
              <w:top w:val="nil"/>
              <w:left w:val="nil"/>
              <w:bottom w:val="nil"/>
              <w:right w:val="single" w:sz="4" w:space="0" w:color="auto"/>
            </w:tcBorders>
            <w:shd w:val="clear" w:color="FFFFFF" w:fill="FFFFFF"/>
            <w:noWrap/>
            <w:vAlign w:val="center"/>
            <w:hideMark/>
          </w:tcPr>
          <w:p w14:paraId="0C340EB8" w14:textId="77777777" w:rsidR="00380781" w:rsidRPr="00380781" w:rsidRDefault="00380781" w:rsidP="00380781">
            <w:pPr>
              <w:jc w:val="center"/>
              <w:rPr>
                <w:b w:val="0"/>
                <w:szCs w:val="22"/>
              </w:rPr>
            </w:pPr>
            <w:r w:rsidRPr="00380781">
              <w:rPr>
                <w:b w:val="0"/>
                <w:szCs w:val="22"/>
              </w:rPr>
              <w:t> </w:t>
            </w:r>
          </w:p>
        </w:tc>
        <w:tc>
          <w:tcPr>
            <w:tcW w:w="837" w:type="dxa"/>
            <w:tcBorders>
              <w:top w:val="nil"/>
              <w:left w:val="nil"/>
              <w:bottom w:val="nil"/>
              <w:right w:val="single" w:sz="12" w:space="0" w:color="auto"/>
            </w:tcBorders>
            <w:shd w:val="clear" w:color="FFFFFF" w:fill="FFFFFF"/>
            <w:noWrap/>
            <w:vAlign w:val="center"/>
            <w:hideMark/>
          </w:tcPr>
          <w:p w14:paraId="44257100" w14:textId="77777777" w:rsidR="00380781" w:rsidRPr="00380781" w:rsidRDefault="00380781" w:rsidP="00380781">
            <w:pPr>
              <w:jc w:val="center"/>
              <w:rPr>
                <w:b w:val="0"/>
                <w:szCs w:val="22"/>
              </w:rPr>
            </w:pPr>
            <w:r w:rsidRPr="00380781">
              <w:rPr>
                <w:b w:val="0"/>
                <w:szCs w:val="22"/>
              </w:rPr>
              <w:t> </w:t>
            </w:r>
          </w:p>
        </w:tc>
      </w:tr>
      <w:tr w:rsidR="00380781" w:rsidRPr="00380781" w14:paraId="4D96C1B4" w14:textId="77777777" w:rsidTr="0041167D">
        <w:trPr>
          <w:trHeight w:val="345"/>
        </w:trPr>
        <w:tc>
          <w:tcPr>
            <w:tcW w:w="898" w:type="dxa"/>
            <w:tcBorders>
              <w:top w:val="double" w:sz="6" w:space="0" w:color="auto"/>
              <w:left w:val="single" w:sz="12" w:space="0" w:color="auto"/>
              <w:bottom w:val="double" w:sz="6" w:space="0" w:color="auto"/>
              <w:right w:val="nil"/>
            </w:tcBorders>
            <w:shd w:val="clear" w:color="FFFFFF" w:fill="FFFFFF"/>
            <w:noWrap/>
            <w:vAlign w:val="center"/>
            <w:hideMark/>
          </w:tcPr>
          <w:p w14:paraId="4B6ABD14" w14:textId="77777777" w:rsidR="00380781" w:rsidRPr="00380781" w:rsidRDefault="00380781" w:rsidP="00380781">
            <w:pPr>
              <w:jc w:val="center"/>
              <w:rPr>
                <w:b w:val="0"/>
                <w:szCs w:val="22"/>
              </w:rPr>
            </w:pPr>
            <w:r w:rsidRPr="00380781">
              <w:rPr>
                <w:b w:val="0"/>
                <w:szCs w:val="22"/>
              </w:rPr>
              <w:t>Celkem</w:t>
            </w:r>
          </w:p>
        </w:tc>
        <w:tc>
          <w:tcPr>
            <w:tcW w:w="840" w:type="dxa"/>
            <w:tcBorders>
              <w:top w:val="double" w:sz="6" w:space="0" w:color="auto"/>
              <w:left w:val="double" w:sz="6" w:space="0" w:color="auto"/>
              <w:bottom w:val="double" w:sz="6" w:space="0" w:color="auto"/>
              <w:right w:val="double" w:sz="6" w:space="0" w:color="auto"/>
            </w:tcBorders>
            <w:shd w:val="clear" w:color="FFFFFF" w:fill="FFFFFF"/>
            <w:noWrap/>
            <w:vAlign w:val="center"/>
            <w:hideMark/>
          </w:tcPr>
          <w:p w14:paraId="58E4913D" w14:textId="77777777" w:rsidR="00380781" w:rsidRPr="00380781" w:rsidRDefault="00380781" w:rsidP="00380781">
            <w:pPr>
              <w:jc w:val="center"/>
              <w:rPr>
                <w:b w:val="0"/>
                <w:szCs w:val="22"/>
              </w:rPr>
            </w:pPr>
            <w:r w:rsidRPr="00380781">
              <w:rPr>
                <w:b w:val="0"/>
                <w:szCs w:val="22"/>
              </w:rPr>
              <w:t>116</w:t>
            </w:r>
          </w:p>
        </w:tc>
        <w:tc>
          <w:tcPr>
            <w:tcW w:w="838" w:type="dxa"/>
            <w:tcBorders>
              <w:top w:val="double" w:sz="6" w:space="0" w:color="auto"/>
              <w:left w:val="nil"/>
              <w:bottom w:val="double" w:sz="6" w:space="0" w:color="auto"/>
              <w:right w:val="single" w:sz="4" w:space="0" w:color="auto"/>
            </w:tcBorders>
            <w:shd w:val="clear" w:color="FFFFFF" w:fill="FFFFFF"/>
            <w:noWrap/>
            <w:vAlign w:val="center"/>
            <w:hideMark/>
          </w:tcPr>
          <w:p w14:paraId="53A4BD5B" w14:textId="77777777" w:rsidR="00380781" w:rsidRPr="00380781" w:rsidRDefault="00380781" w:rsidP="00380781">
            <w:pPr>
              <w:jc w:val="center"/>
              <w:rPr>
                <w:b w:val="0"/>
                <w:szCs w:val="22"/>
              </w:rPr>
            </w:pPr>
            <w:r w:rsidRPr="00380781">
              <w:rPr>
                <w:b w:val="0"/>
                <w:szCs w:val="22"/>
              </w:rPr>
              <w:t>1,32</w:t>
            </w:r>
          </w:p>
        </w:tc>
        <w:tc>
          <w:tcPr>
            <w:tcW w:w="802" w:type="dxa"/>
            <w:tcBorders>
              <w:top w:val="double" w:sz="6" w:space="0" w:color="auto"/>
              <w:left w:val="nil"/>
              <w:bottom w:val="double" w:sz="6" w:space="0" w:color="auto"/>
              <w:right w:val="single" w:sz="4" w:space="0" w:color="auto"/>
            </w:tcBorders>
            <w:shd w:val="clear" w:color="FFFFFF" w:fill="FFFFFF"/>
            <w:noWrap/>
            <w:vAlign w:val="center"/>
            <w:hideMark/>
          </w:tcPr>
          <w:p w14:paraId="720130FC" w14:textId="77777777" w:rsidR="00380781" w:rsidRPr="00380781" w:rsidRDefault="00380781" w:rsidP="00380781">
            <w:pPr>
              <w:jc w:val="center"/>
              <w:rPr>
                <w:b w:val="0"/>
                <w:szCs w:val="22"/>
              </w:rPr>
            </w:pPr>
            <w:r w:rsidRPr="00380781">
              <w:rPr>
                <w:b w:val="0"/>
                <w:szCs w:val="22"/>
              </w:rPr>
              <w:t>1,29</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32C12716" w14:textId="77777777" w:rsidR="00380781" w:rsidRPr="00380781" w:rsidRDefault="00380781" w:rsidP="00380781">
            <w:pPr>
              <w:jc w:val="center"/>
              <w:rPr>
                <w:b w:val="0"/>
                <w:szCs w:val="22"/>
              </w:rPr>
            </w:pPr>
            <w:r w:rsidRPr="00380781">
              <w:rPr>
                <w:b w:val="0"/>
                <w:szCs w:val="22"/>
              </w:rPr>
              <w:t>88</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3705546E" w14:textId="77777777" w:rsidR="00380781" w:rsidRPr="00380781" w:rsidRDefault="00380781" w:rsidP="00380781">
            <w:pPr>
              <w:jc w:val="center"/>
              <w:rPr>
                <w:b w:val="0"/>
                <w:szCs w:val="22"/>
              </w:rPr>
            </w:pPr>
            <w:r w:rsidRPr="00380781">
              <w:rPr>
                <w:b w:val="0"/>
                <w:szCs w:val="22"/>
              </w:rPr>
              <w:t>94</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6284C6D7" w14:textId="77777777" w:rsidR="00380781" w:rsidRPr="00380781" w:rsidRDefault="00380781" w:rsidP="00380781">
            <w:pPr>
              <w:jc w:val="center"/>
              <w:rPr>
                <w:b w:val="0"/>
                <w:szCs w:val="22"/>
              </w:rPr>
            </w:pPr>
            <w:r w:rsidRPr="00380781">
              <w:rPr>
                <w:b w:val="0"/>
                <w:szCs w:val="22"/>
              </w:rPr>
              <w:t>0</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1ACD1FDE" w14:textId="77777777" w:rsidR="00380781" w:rsidRPr="00380781" w:rsidRDefault="00380781" w:rsidP="00380781">
            <w:pPr>
              <w:jc w:val="center"/>
              <w:rPr>
                <w:b w:val="0"/>
                <w:szCs w:val="22"/>
              </w:rPr>
            </w:pPr>
            <w:r w:rsidRPr="00380781">
              <w:rPr>
                <w:b w:val="0"/>
                <w:szCs w:val="22"/>
              </w:rPr>
              <w:t>0</w:t>
            </w:r>
          </w:p>
        </w:tc>
        <w:tc>
          <w:tcPr>
            <w:tcW w:w="803" w:type="dxa"/>
            <w:tcBorders>
              <w:top w:val="double" w:sz="6" w:space="0" w:color="auto"/>
              <w:left w:val="nil"/>
              <w:bottom w:val="double" w:sz="6" w:space="0" w:color="auto"/>
              <w:right w:val="single" w:sz="4" w:space="0" w:color="auto"/>
            </w:tcBorders>
            <w:shd w:val="clear" w:color="FFFFFF" w:fill="FFFFFF"/>
            <w:noWrap/>
            <w:vAlign w:val="center"/>
            <w:hideMark/>
          </w:tcPr>
          <w:p w14:paraId="4A4C417E" w14:textId="77777777" w:rsidR="00380781" w:rsidRPr="00380781" w:rsidRDefault="00380781" w:rsidP="00380781">
            <w:pPr>
              <w:jc w:val="center"/>
              <w:rPr>
                <w:b w:val="0"/>
                <w:szCs w:val="22"/>
              </w:rPr>
            </w:pPr>
            <w:r w:rsidRPr="00380781">
              <w:rPr>
                <w:b w:val="0"/>
                <w:szCs w:val="22"/>
              </w:rPr>
              <w:t>0</w:t>
            </w:r>
          </w:p>
        </w:tc>
        <w:tc>
          <w:tcPr>
            <w:tcW w:w="837" w:type="dxa"/>
            <w:tcBorders>
              <w:top w:val="double" w:sz="6" w:space="0" w:color="auto"/>
              <w:left w:val="nil"/>
              <w:bottom w:val="double" w:sz="6" w:space="0" w:color="auto"/>
              <w:right w:val="single" w:sz="12" w:space="0" w:color="auto"/>
            </w:tcBorders>
            <w:shd w:val="clear" w:color="FFFFFF" w:fill="FFFFFF"/>
            <w:noWrap/>
            <w:vAlign w:val="center"/>
            <w:hideMark/>
          </w:tcPr>
          <w:p w14:paraId="6A79614D" w14:textId="77777777" w:rsidR="00380781" w:rsidRPr="00380781" w:rsidRDefault="00380781" w:rsidP="00380781">
            <w:pPr>
              <w:jc w:val="center"/>
              <w:rPr>
                <w:b w:val="0"/>
                <w:szCs w:val="22"/>
              </w:rPr>
            </w:pPr>
            <w:r w:rsidRPr="00380781">
              <w:rPr>
                <w:b w:val="0"/>
                <w:szCs w:val="22"/>
              </w:rPr>
              <w:t>0</w:t>
            </w:r>
          </w:p>
        </w:tc>
      </w:tr>
      <w:tr w:rsidR="00380781" w:rsidRPr="00380781" w14:paraId="1E258135" w14:textId="77777777" w:rsidTr="0041167D">
        <w:trPr>
          <w:trHeight w:val="330"/>
        </w:trPr>
        <w:tc>
          <w:tcPr>
            <w:tcW w:w="898" w:type="dxa"/>
            <w:tcBorders>
              <w:top w:val="nil"/>
              <w:left w:val="single" w:sz="12" w:space="0" w:color="auto"/>
              <w:bottom w:val="single" w:sz="4" w:space="0" w:color="auto"/>
              <w:right w:val="nil"/>
            </w:tcBorders>
            <w:shd w:val="clear" w:color="FFFFFF" w:fill="FFFFFF"/>
            <w:noWrap/>
            <w:vAlign w:val="center"/>
            <w:hideMark/>
          </w:tcPr>
          <w:p w14:paraId="2B920476" w14:textId="77777777" w:rsidR="00380781" w:rsidRPr="00380781" w:rsidRDefault="00380781" w:rsidP="00380781">
            <w:pPr>
              <w:jc w:val="center"/>
              <w:rPr>
                <w:b w:val="0"/>
                <w:szCs w:val="22"/>
              </w:rPr>
            </w:pPr>
            <w:r w:rsidRPr="00380781">
              <w:rPr>
                <w:b w:val="0"/>
                <w:szCs w:val="22"/>
              </w:rPr>
              <w:t>Kvinta</w:t>
            </w:r>
          </w:p>
        </w:tc>
        <w:tc>
          <w:tcPr>
            <w:tcW w:w="840" w:type="dxa"/>
            <w:tcBorders>
              <w:top w:val="nil"/>
              <w:left w:val="double" w:sz="6" w:space="0" w:color="auto"/>
              <w:bottom w:val="single" w:sz="4" w:space="0" w:color="auto"/>
              <w:right w:val="double" w:sz="6" w:space="0" w:color="auto"/>
            </w:tcBorders>
            <w:shd w:val="clear" w:color="auto" w:fill="auto"/>
            <w:noWrap/>
            <w:vAlign w:val="center"/>
            <w:hideMark/>
          </w:tcPr>
          <w:p w14:paraId="1BC1F631" w14:textId="77777777" w:rsidR="00380781" w:rsidRPr="00380781" w:rsidRDefault="00380781" w:rsidP="00380781">
            <w:pPr>
              <w:jc w:val="center"/>
              <w:rPr>
                <w:b w:val="0"/>
                <w:szCs w:val="22"/>
              </w:rPr>
            </w:pPr>
            <w:r w:rsidRPr="00380781">
              <w:rPr>
                <w:b w:val="0"/>
                <w:szCs w:val="22"/>
              </w:rPr>
              <w:t>26</w:t>
            </w:r>
          </w:p>
        </w:tc>
        <w:tc>
          <w:tcPr>
            <w:tcW w:w="838" w:type="dxa"/>
            <w:tcBorders>
              <w:top w:val="nil"/>
              <w:left w:val="nil"/>
              <w:bottom w:val="single" w:sz="4" w:space="0" w:color="auto"/>
              <w:right w:val="single" w:sz="4" w:space="0" w:color="auto"/>
            </w:tcBorders>
            <w:shd w:val="clear" w:color="FFFFFF" w:fill="FFFFFF"/>
            <w:noWrap/>
            <w:vAlign w:val="center"/>
            <w:hideMark/>
          </w:tcPr>
          <w:p w14:paraId="7B0E68AC" w14:textId="77777777" w:rsidR="00380781" w:rsidRPr="00380781" w:rsidRDefault="00380781" w:rsidP="00380781">
            <w:pPr>
              <w:jc w:val="center"/>
              <w:rPr>
                <w:b w:val="0"/>
                <w:szCs w:val="22"/>
              </w:rPr>
            </w:pPr>
            <w:r w:rsidRPr="00380781">
              <w:rPr>
                <w:b w:val="0"/>
                <w:szCs w:val="22"/>
              </w:rPr>
              <w:t>1,56</w:t>
            </w:r>
          </w:p>
        </w:tc>
        <w:tc>
          <w:tcPr>
            <w:tcW w:w="802" w:type="dxa"/>
            <w:tcBorders>
              <w:top w:val="nil"/>
              <w:left w:val="nil"/>
              <w:bottom w:val="single" w:sz="4" w:space="0" w:color="auto"/>
              <w:right w:val="single" w:sz="4" w:space="0" w:color="auto"/>
            </w:tcBorders>
            <w:shd w:val="clear" w:color="FFFFFF" w:fill="FFFFFF"/>
            <w:noWrap/>
            <w:vAlign w:val="center"/>
            <w:hideMark/>
          </w:tcPr>
          <w:p w14:paraId="72D29B7F" w14:textId="77777777" w:rsidR="00380781" w:rsidRPr="00380781" w:rsidRDefault="00380781" w:rsidP="00380781">
            <w:pPr>
              <w:jc w:val="center"/>
              <w:rPr>
                <w:b w:val="0"/>
                <w:szCs w:val="22"/>
              </w:rPr>
            </w:pPr>
            <w:r w:rsidRPr="00380781">
              <w:rPr>
                <w:b w:val="0"/>
                <w:szCs w:val="22"/>
              </w:rPr>
              <w:t>1,47</w:t>
            </w:r>
          </w:p>
        </w:tc>
        <w:tc>
          <w:tcPr>
            <w:tcW w:w="820" w:type="dxa"/>
            <w:tcBorders>
              <w:top w:val="nil"/>
              <w:left w:val="nil"/>
              <w:bottom w:val="single" w:sz="4" w:space="0" w:color="auto"/>
              <w:right w:val="single" w:sz="4" w:space="0" w:color="auto"/>
            </w:tcBorders>
            <w:shd w:val="clear" w:color="FFFFFF" w:fill="FFFFFF"/>
            <w:noWrap/>
            <w:vAlign w:val="center"/>
            <w:hideMark/>
          </w:tcPr>
          <w:p w14:paraId="14A451A6" w14:textId="77777777" w:rsidR="00380781" w:rsidRPr="00380781" w:rsidRDefault="00380781" w:rsidP="00380781">
            <w:pPr>
              <w:jc w:val="center"/>
              <w:rPr>
                <w:b w:val="0"/>
                <w:szCs w:val="22"/>
              </w:rPr>
            </w:pPr>
            <w:r w:rsidRPr="00380781">
              <w:rPr>
                <w:b w:val="0"/>
                <w:szCs w:val="22"/>
              </w:rPr>
              <w:t>11</w:t>
            </w:r>
          </w:p>
        </w:tc>
        <w:tc>
          <w:tcPr>
            <w:tcW w:w="820" w:type="dxa"/>
            <w:tcBorders>
              <w:top w:val="nil"/>
              <w:left w:val="nil"/>
              <w:bottom w:val="single" w:sz="4" w:space="0" w:color="auto"/>
              <w:right w:val="single" w:sz="4" w:space="0" w:color="auto"/>
            </w:tcBorders>
            <w:shd w:val="clear" w:color="FFFFFF" w:fill="FFFFFF"/>
            <w:noWrap/>
            <w:vAlign w:val="center"/>
            <w:hideMark/>
          </w:tcPr>
          <w:p w14:paraId="7EDD002D" w14:textId="77777777" w:rsidR="00380781" w:rsidRPr="00380781" w:rsidRDefault="00380781" w:rsidP="00380781">
            <w:pPr>
              <w:jc w:val="center"/>
              <w:rPr>
                <w:b w:val="0"/>
                <w:szCs w:val="22"/>
              </w:rPr>
            </w:pPr>
            <w:r w:rsidRPr="00380781">
              <w:rPr>
                <w:b w:val="0"/>
                <w:szCs w:val="22"/>
              </w:rPr>
              <w:t>12</w:t>
            </w:r>
          </w:p>
        </w:tc>
        <w:tc>
          <w:tcPr>
            <w:tcW w:w="820" w:type="dxa"/>
            <w:tcBorders>
              <w:top w:val="nil"/>
              <w:left w:val="nil"/>
              <w:bottom w:val="single" w:sz="4" w:space="0" w:color="auto"/>
              <w:right w:val="single" w:sz="4" w:space="0" w:color="auto"/>
            </w:tcBorders>
            <w:shd w:val="clear" w:color="FFFFFF" w:fill="FFFFFF"/>
            <w:noWrap/>
            <w:vAlign w:val="center"/>
            <w:hideMark/>
          </w:tcPr>
          <w:p w14:paraId="7F5CCB5C" w14:textId="77777777" w:rsidR="00380781" w:rsidRPr="00380781" w:rsidRDefault="00380781" w:rsidP="00380781">
            <w:pPr>
              <w:jc w:val="center"/>
              <w:rPr>
                <w:b w:val="0"/>
                <w:szCs w:val="22"/>
              </w:rPr>
            </w:pPr>
            <w:r w:rsidRPr="00380781">
              <w:rPr>
                <w:b w:val="0"/>
                <w:szCs w:val="22"/>
              </w:rPr>
              <w:t> </w:t>
            </w:r>
          </w:p>
        </w:tc>
        <w:tc>
          <w:tcPr>
            <w:tcW w:w="820" w:type="dxa"/>
            <w:tcBorders>
              <w:top w:val="nil"/>
              <w:left w:val="nil"/>
              <w:bottom w:val="single" w:sz="4" w:space="0" w:color="auto"/>
              <w:right w:val="single" w:sz="4" w:space="0" w:color="auto"/>
            </w:tcBorders>
            <w:shd w:val="clear" w:color="FFFFFF" w:fill="FFFFFF"/>
            <w:noWrap/>
            <w:vAlign w:val="center"/>
            <w:hideMark/>
          </w:tcPr>
          <w:p w14:paraId="25F282EE" w14:textId="77777777" w:rsidR="00380781" w:rsidRPr="00380781" w:rsidRDefault="00380781" w:rsidP="00380781">
            <w:pPr>
              <w:jc w:val="center"/>
              <w:rPr>
                <w:b w:val="0"/>
                <w:szCs w:val="22"/>
              </w:rPr>
            </w:pPr>
            <w:r w:rsidRPr="00380781">
              <w:rPr>
                <w:b w:val="0"/>
                <w:szCs w:val="22"/>
              </w:rPr>
              <w:t> </w:t>
            </w:r>
          </w:p>
        </w:tc>
        <w:tc>
          <w:tcPr>
            <w:tcW w:w="803" w:type="dxa"/>
            <w:tcBorders>
              <w:top w:val="nil"/>
              <w:left w:val="nil"/>
              <w:bottom w:val="single" w:sz="4" w:space="0" w:color="auto"/>
              <w:right w:val="single" w:sz="4" w:space="0" w:color="auto"/>
            </w:tcBorders>
            <w:shd w:val="clear" w:color="FFFFFF" w:fill="FFFFFF"/>
            <w:noWrap/>
            <w:vAlign w:val="center"/>
            <w:hideMark/>
          </w:tcPr>
          <w:p w14:paraId="6395BDB3" w14:textId="77777777" w:rsidR="00380781" w:rsidRPr="00380781" w:rsidRDefault="00380781" w:rsidP="00380781">
            <w:pPr>
              <w:jc w:val="center"/>
              <w:rPr>
                <w:b w:val="0"/>
                <w:szCs w:val="22"/>
              </w:rPr>
            </w:pPr>
            <w:r w:rsidRPr="00380781">
              <w:rPr>
                <w:b w:val="0"/>
                <w:szCs w:val="22"/>
              </w:rPr>
              <w:t> </w:t>
            </w:r>
          </w:p>
        </w:tc>
        <w:tc>
          <w:tcPr>
            <w:tcW w:w="837" w:type="dxa"/>
            <w:tcBorders>
              <w:top w:val="nil"/>
              <w:left w:val="nil"/>
              <w:bottom w:val="single" w:sz="4" w:space="0" w:color="auto"/>
              <w:right w:val="single" w:sz="12" w:space="0" w:color="auto"/>
            </w:tcBorders>
            <w:shd w:val="clear" w:color="FFFFFF" w:fill="FFFFFF"/>
            <w:noWrap/>
            <w:vAlign w:val="center"/>
            <w:hideMark/>
          </w:tcPr>
          <w:p w14:paraId="029B62AF" w14:textId="77777777" w:rsidR="00380781" w:rsidRPr="00380781" w:rsidRDefault="00380781" w:rsidP="00380781">
            <w:pPr>
              <w:jc w:val="center"/>
              <w:rPr>
                <w:b w:val="0"/>
                <w:szCs w:val="22"/>
              </w:rPr>
            </w:pPr>
            <w:r w:rsidRPr="00380781">
              <w:rPr>
                <w:b w:val="0"/>
                <w:szCs w:val="22"/>
              </w:rPr>
              <w:t> </w:t>
            </w:r>
          </w:p>
        </w:tc>
      </w:tr>
      <w:tr w:rsidR="00380781" w:rsidRPr="00380781" w14:paraId="159A6E70" w14:textId="77777777" w:rsidTr="0041167D">
        <w:trPr>
          <w:trHeight w:val="330"/>
        </w:trPr>
        <w:tc>
          <w:tcPr>
            <w:tcW w:w="898" w:type="dxa"/>
            <w:tcBorders>
              <w:top w:val="nil"/>
              <w:left w:val="single" w:sz="12" w:space="0" w:color="auto"/>
              <w:bottom w:val="nil"/>
              <w:right w:val="nil"/>
            </w:tcBorders>
            <w:shd w:val="clear" w:color="FFFFFF" w:fill="FFFFFF"/>
            <w:noWrap/>
            <w:vAlign w:val="center"/>
            <w:hideMark/>
          </w:tcPr>
          <w:p w14:paraId="1FDA997D" w14:textId="77777777" w:rsidR="00380781" w:rsidRPr="00380781" w:rsidRDefault="00380781" w:rsidP="00380781">
            <w:pPr>
              <w:jc w:val="center"/>
              <w:rPr>
                <w:b w:val="0"/>
                <w:szCs w:val="22"/>
              </w:rPr>
            </w:pPr>
            <w:r w:rsidRPr="00380781">
              <w:rPr>
                <w:b w:val="0"/>
                <w:szCs w:val="22"/>
              </w:rPr>
              <w:t>1.A</w:t>
            </w:r>
          </w:p>
        </w:tc>
        <w:tc>
          <w:tcPr>
            <w:tcW w:w="840" w:type="dxa"/>
            <w:tcBorders>
              <w:top w:val="nil"/>
              <w:left w:val="double" w:sz="6" w:space="0" w:color="auto"/>
              <w:bottom w:val="nil"/>
              <w:right w:val="double" w:sz="6" w:space="0" w:color="auto"/>
            </w:tcBorders>
            <w:shd w:val="clear" w:color="FFFFFF" w:fill="FFFFFF"/>
            <w:noWrap/>
            <w:vAlign w:val="center"/>
            <w:hideMark/>
          </w:tcPr>
          <w:p w14:paraId="203F029D" w14:textId="77777777" w:rsidR="00380781" w:rsidRPr="00380781" w:rsidRDefault="00380781" w:rsidP="00380781">
            <w:pPr>
              <w:jc w:val="center"/>
              <w:rPr>
                <w:b w:val="0"/>
                <w:szCs w:val="22"/>
              </w:rPr>
            </w:pPr>
            <w:r w:rsidRPr="00380781">
              <w:rPr>
                <w:b w:val="0"/>
                <w:szCs w:val="22"/>
              </w:rPr>
              <w:t>22</w:t>
            </w:r>
          </w:p>
        </w:tc>
        <w:tc>
          <w:tcPr>
            <w:tcW w:w="838" w:type="dxa"/>
            <w:tcBorders>
              <w:top w:val="nil"/>
              <w:left w:val="nil"/>
              <w:bottom w:val="nil"/>
              <w:right w:val="single" w:sz="4" w:space="0" w:color="auto"/>
            </w:tcBorders>
            <w:shd w:val="clear" w:color="FFFFFF" w:fill="FFFFFF"/>
            <w:noWrap/>
            <w:vAlign w:val="center"/>
            <w:hideMark/>
          </w:tcPr>
          <w:p w14:paraId="2C540F56" w14:textId="77777777" w:rsidR="00380781" w:rsidRPr="00380781" w:rsidRDefault="00380781" w:rsidP="00380781">
            <w:pPr>
              <w:jc w:val="center"/>
              <w:rPr>
                <w:b w:val="0"/>
                <w:szCs w:val="22"/>
              </w:rPr>
            </w:pPr>
            <w:r w:rsidRPr="00380781">
              <w:rPr>
                <w:b w:val="0"/>
                <w:szCs w:val="22"/>
              </w:rPr>
              <w:t>1,60</w:t>
            </w:r>
          </w:p>
        </w:tc>
        <w:tc>
          <w:tcPr>
            <w:tcW w:w="802" w:type="dxa"/>
            <w:tcBorders>
              <w:top w:val="nil"/>
              <w:left w:val="nil"/>
              <w:bottom w:val="nil"/>
              <w:right w:val="single" w:sz="4" w:space="0" w:color="auto"/>
            </w:tcBorders>
            <w:shd w:val="clear" w:color="FFFFFF" w:fill="FFFFFF"/>
            <w:noWrap/>
            <w:vAlign w:val="center"/>
            <w:hideMark/>
          </w:tcPr>
          <w:p w14:paraId="2FDD28F7" w14:textId="77777777" w:rsidR="00380781" w:rsidRPr="00380781" w:rsidRDefault="00380781" w:rsidP="00380781">
            <w:pPr>
              <w:jc w:val="center"/>
              <w:rPr>
                <w:b w:val="0"/>
                <w:szCs w:val="22"/>
              </w:rPr>
            </w:pPr>
            <w:r w:rsidRPr="00380781">
              <w:rPr>
                <w:b w:val="0"/>
                <w:szCs w:val="22"/>
              </w:rPr>
              <w:t>1,58</w:t>
            </w:r>
          </w:p>
        </w:tc>
        <w:tc>
          <w:tcPr>
            <w:tcW w:w="820" w:type="dxa"/>
            <w:tcBorders>
              <w:top w:val="nil"/>
              <w:left w:val="nil"/>
              <w:bottom w:val="nil"/>
              <w:right w:val="single" w:sz="4" w:space="0" w:color="auto"/>
            </w:tcBorders>
            <w:shd w:val="clear" w:color="FFFFFF" w:fill="FFFFFF"/>
            <w:noWrap/>
            <w:vAlign w:val="center"/>
            <w:hideMark/>
          </w:tcPr>
          <w:p w14:paraId="52795396" w14:textId="77777777" w:rsidR="00380781" w:rsidRPr="00380781" w:rsidRDefault="00380781" w:rsidP="00380781">
            <w:pPr>
              <w:jc w:val="center"/>
              <w:rPr>
                <w:b w:val="0"/>
                <w:szCs w:val="22"/>
              </w:rPr>
            </w:pPr>
            <w:r w:rsidRPr="00380781">
              <w:rPr>
                <w:b w:val="0"/>
                <w:szCs w:val="22"/>
              </w:rPr>
              <w:t>8</w:t>
            </w:r>
          </w:p>
        </w:tc>
        <w:tc>
          <w:tcPr>
            <w:tcW w:w="820" w:type="dxa"/>
            <w:tcBorders>
              <w:top w:val="nil"/>
              <w:left w:val="nil"/>
              <w:bottom w:val="nil"/>
              <w:right w:val="single" w:sz="4" w:space="0" w:color="auto"/>
            </w:tcBorders>
            <w:shd w:val="clear" w:color="FFFFFF" w:fill="FFFFFF"/>
            <w:noWrap/>
            <w:vAlign w:val="center"/>
            <w:hideMark/>
          </w:tcPr>
          <w:p w14:paraId="138882C1" w14:textId="77777777" w:rsidR="00380781" w:rsidRPr="00380781" w:rsidRDefault="00380781" w:rsidP="00380781">
            <w:pPr>
              <w:jc w:val="center"/>
              <w:rPr>
                <w:b w:val="0"/>
                <w:szCs w:val="22"/>
              </w:rPr>
            </w:pPr>
            <w:r w:rsidRPr="00380781">
              <w:rPr>
                <w:b w:val="0"/>
                <w:szCs w:val="22"/>
              </w:rPr>
              <w:t>9</w:t>
            </w:r>
          </w:p>
        </w:tc>
        <w:tc>
          <w:tcPr>
            <w:tcW w:w="820" w:type="dxa"/>
            <w:tcBorders>
              <w:top w:val="nil"/>
              <w:left w:val="nil"/>
              <w:bottom w:val="nil"/>
              <w:right w:val="single" w:sz="4" w:space="0" w:color="auto"/>
            </w:tcBorders>
            <w:shd w:val="clear" w:color="FFFFFF" w:fill="FFFFFF"/>
            <w:noWrap/>
            <w:vAlign w:val="center"/>
            <w:hideMark/>
          </w:tcPr>
          <w:p w14:paraId="770CD0BF" w14:textId="77777777" w:rsidR="00380781" w:rsidRPr="00380781" w:rsidRDefault="00380781" w:rsidP="00380781">
            <w:pPr>
              <w:jc w:val="center"/>
              <w:rPr>
                <w:b w:val="0"/>
                <w:szCs w:val="22"/>
              </w:rPr>
            </w:pPr>
            <w:r w:rsidRPr="00380781">
              <w:rPr>
                <w:b w:val="0"/>
                <w:szCs w:val="22"/>
              </w:rPr>
              <w:t> </w:t>
            </w:r>
          </w:p>
        </w:tc>
        <w:tc>
          <w:tcPr>
            <w:tcW w:w="820" w:type="dxa"/>
            <w:tcBorders>
              <w:top w:val="nil"/>
              <w:left w:val="nil"/>
              <w:bottom w:val="nil"/>
              <w:right w:val="single" w:sz="4" w:space="0" w:color="auto"/>
            </w:tcBorders>
            <w:shd w:val="clear" w:color="FFFFFF" w:fill="FFFFFF"/>
            <w:noWrap/>
            <w:vAlign w:val="center"/>
            <w:hideMark/>
          </w:tcPr>
          <w:p w14:paraId="41B116CA" w14:textId="77777777" w:rsidR="00380781" w:rsidRPr="00380781" w:rsidRDefault="00380781" w:rsidP="00380781">
            <w:pPr>
              <w:jc w:val="center"/>
              <w:rPr>
                <w:b w:val="0"/>
                <w:szCs w:val="22"/>
              </w:rPr>
            </w:pPr>
            <w:r w:rsidRPr="00380781">
              <w:rPr>
                <w:b w:val="0"/>
                <w:szCs w:val="22"/>
              </w:rPr>
              <w:t> </w:t>
            </w:r>
          </w:p>
        </w:tc>
        <w:tc>
          <w:tcPr>
            <w:tcW w:w="803" w:type="dxa"/>
            <w:tcBorders>
              <w:top w:val="nil"/>
              <w:left w:val="nil"/>
              <w:bottom w:val="nil"/>
              <w:right w:val="single" w:sz="4" w:space="0" w:color="auto"/>
            </w:tcBorders>
            <w:shd w:val="clear" w:color="FFFFFF" w:fill="FFFFFF"/>
            <w:noWrap/>
            <w:vAlign w:val="center"/>
            <w:hideMark/>
          </w:tcPr>
          <w:p w14:paraId="41C41056" w14:textId="77777777" w:rsidR="00380781" w:rsidRPr="00380781" w:rsidRDefault="00380781" w:rsidP="00380781">
            <w:pPr>
              <w:jc w:val="center"/>
              <w:rPr>
                <w:b w:val="0"/>
                <w:szCs w:val="22"/>
              </w:rPr>
            </w:pPr>
            <w:r w:rsidRPr="00380781">
              <w:rPr>
                <w:b w:val="0"/>
                <w:szCs w:val="22"/>
              </w:rPr>
              <w:t> </w:t>
            </w:r>
          </w:p>
        </w:tc>
        <w:tc>
          <w:tcPr>
            <w:tcW w:w="837" w:type="dxa"/>
            <w:tcBorders>
              <w:top w:val="nil"/>
              <w:left w:val="nil"/>
              <w:bottom w:val="nil"/>
              <w:right w:val="single" w:sz="12" w:space="0" w:color="auto"/>
            </w:tcBorders>
            <w:shd w:val="clear" w:color="FFFFFF" w:fill="FFFFFF"/>
            <w:noWrap/>
            <w:vAlign w:val="center"/>
            <w:hideMark/>
          </w:tcPr>
          <w:p w14:paraId="19B37BA0" w14:textId="77777777" w:rsidR="00380781" w:rsidRPr="00380781" w:rsidRDefault="00380781" w:rsidP="00380781">
            <w:pPr>
              <w:jc w:val="center"/>
              <w:rPr>
                <w:b w:val="0"/>
                <w:szCs w:val="22"/>
              </w:rPr>
            </w:pPr>
            <w:r w:rsidRPr="00380781">
              <w:rPr>
                <w:b w:val="0"/>
                <w:szCs w:val="22"/>
              </w:rPr>
              <w:t> </w:t>
            </w:r>
          </w:p>
        </w:tc>
      </w:tr>
      <w:tr w:rsidR="00380781" w:rsidRPr="00380781" w14:paraId="6F989783" w14:textId="77777777" w:rsidTr="0041167D">
        <w:trPr>
          <w:trHeight w:val="345"/>
        </w:trPr>
        <w:tc>
          <w:tcPr>
            <w:tcW w:w="898" w:type="dxa"/>
            <w:tcBorders>
              <w:top w:val="double" w:sz="6" w:space="0" w:color="auto"/>
              <w:left w:val="single" w:sz="12" w:space="0" w:color="auto"/>
              <w:bottom w:val="double" w:sz="6" w:space="0" w:color="auto"/>
              <w:right w:val="nil"/>
            </w:tcBorders>
            <w:shd w:val="clear" w:color="FFFFFF" w:fill="FFFFFF"/>
            <w:noWrap/>
            <w:vAlign w:val="center"/>
            <w:hideMark/>
          </w:tcPr>
          <w:p w14:paraId="608B72D6" w14:textId="77777777" w:rsidR="00380781" w:rsidRPr="00380781" w:rsidRDefault="00380781" w:rsidP="00380781">
            <w:pPr>
              <w:jc w:val="center"/>
              <w:rPr>
                <w:b w:val="0"/>
                <w:szCs w:val="22"/>
              </w:rPr>
            </w:pPr>
            <w:r w:rsidRPr="00380781">
              <w:rPr>
                <w:b w:val="0"/>
                <w:szCs w:val="22"/>
              </w:rPr>
              <w:t>Celkem</w:t>
            </w:r>
          </w:p>
        </w:tc>
        <w:tc>
          <w:tcPr>
            <w:tcW w:w="840" w:type="dxa"/>
            <w:tcBorders>
              <w:top w:val="double" w:sz="6" w:space="0" w:color="auto"/>
              <w:left w:val="double" w:sz="6" w:space="0" w:color="auto"/>
              <w:bottom w:val="double" w:sz="6" w:space="0" w:color="auto"/>
              <w:right w:val="double" w:sz="6" w:space="0" w:color="auto"/>
            </w:tcBorders>
            <w:shd w:val="clear" w:color="FFFFFF" w:fill="FFFFFF"/>
            <w:noWrap/>
            <w:vAlign w:val="center"/>
            <w:hideMark/>
          </w:tcPr>
          <w:p w14:paraId="60C165C4" w14:textId="77777777" w:rsidR="00380781" w:rsidRPr="00380781" w:rsidRDefault="00380781" w:rsidP="00380781">
            <w:pPr>
              <w:jc w:val="center"/>
              <w:rPr>
                <w:b w:val="0"/>
                <w:szCs w:val="22"/>
              </w:rPr>
            </w:pPr>
            <w:r w:rsidRPr="00380781">
              <w:rPr>
                <w:b w:val="0"/>
                <w:szCs w:val="22"/>
              </w:rPr>
              <w:t>48</w:t>
            </w:r>
          </w:p>
        </w:tc>
        <w:tc>
          <w:tcPr>
            <w:tcW w:w="838" w:type="dxa"/>
            <w:tcBorders>
              <w:top w:val="double" w:sz="6" w:space="0" w:color="auto"/>
              <w:left w:val="nil"/>
              <w:bottom w:val="double" w:sz="6" w:space="0" w:color="auto"/>
              <w:right w:val="single" w:sz="4" w:space="0" w:color="auto"/>
            </w:tcBorders>
            <w:shd w:val="clear" w:color="FFFFFF" w:fill="FFFFFF"/>
            <w:noWrap/>
            <w:vAlign w:val="center"/>
            <w:hideMark/>
          </w:tcPr>
          <w:p w14:paraId="7669EADD" w14:textId="77777777" w:rsidR="00380781" w:rsidRPr="00380781" w:rsidRDefault="00380781" w:rsidP="00380781">
            <w:pPr>
              <w:jc w:val="center"/>
              <w:rPr>
                <w:b w:val="0"/>
                <w:szCs w:val="22"/>
              </w:rPr>
            </w:pPr>
            <w:r w:rsidRPr="00380781">
              <w:rPr>
                <w:b w:val="0"/>
                <w:szCs w:val="22"/>
              </w:rPr>
              <w:t>1,58</w:t>
            </w:r>
          </w:p>
        </w:tc>
        <w:tc>
          <w:tcPr>
            <w:tcW w:w="802" w:type="dxa"/>
            <w:tcBorders>
              <w:top w:val="double" w:sz="6" w:space="0" w:color="auto"/>
              <w:left w:val="nil"/>
              <w:bottom w:val="double" w:sz="6" w:space="0" w:color="auto"/>
              <w:right w:val="single" w:sz="4" w:space="0" w:color="auto"/>
            </w:tcBorders>
            <w:shd w:val="clear" w:color="FFFFFF" w:fill="FFFFFF"/>
            <w:noWrap/>
            <w:vAlign w:val="center"/>
            <w:hideMark/>
          </w:tcPr>
          <w:p w14:paraId="5864183F" w14:textId="77777777" w:rsidR="00380781" w:rsidRPr="00380781" w:rsidRDefault="00380781" w:rsidP="00380781">
            <w:pPr>
              <w:jc w:val="center"/>
              <w:rPr>
                <w:b w:val="0"/>
                <w:szCs w:val="22"/>
              </w:rPr>
            </w:pPr>
            <w:r w:rsidRPr="00380781">
              <w:rPr>
                <w:b w:val="0"/>
                <w:szCs w:val="22"/>
              </w:rPr>
              <w:t>1,53</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1302FB63" w14:textId="77777777" w:rsidR="00380781" w:rsidRPr="00380781" w:rsidRDefault="00380781" w:rsidP="00380781">
            <w:pPr>
              <w:jc w:val="center"/>
              <w:rPr>
                <w:b w:val="0"/>
                <w:szCs w:val="22"/>
              </w:rPr>
            </w:pPr>
            <w:r w:rsidRPr="00380781">
              <w:rPr>
                <w:b w:val="0"/>
                <w:szCs w:val="22"/>
              </w:rPr>
              <w:t>19</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7472B7EA" w14:textId="77777777" w:rsidR="00380781" w:rsidRPr="00380781" w:rsidRDefault="00380781" w:rsidP="00380781">
            <w:pPr>
              <w:jc w:val="center"/>
              <w:rPr>
                <w:b w:val="0"/>
                <w:szCs w:val="22"/>
              </w:rPr>
            </w:pPr>
            <w:r w:rsidRPr="00380781">
              <w:rPr>
                <w:b w:val="0"/>
                <w:szCs w:val="22"/>
              </w:rPr>
              <w:t>21</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700679A0" w14:textId="77777777" w:rsidR="00380781" w:rsidRPr="00380781" w:rsidRDefault="00380781" w:rsidP="00380781">
            <w:pPr>
              <w:jc w:val="center"/>
              <w:rPr>
                <w:b w:val="0"/>
                <w:szCs w:val="22"/>
              </w:rPr>
            </w:pPr>
            <w:r w:rsidRPr="00380781">
              <w:rPr>
                <w:b w:val="0"/>
                <w:szCs w:val="22"/>
              </w:rPr>
              <w:t>0</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4374E570" w14:textId="77777777" w:rsidR="00380781" w:rsidRPr="00380781" w:rsidRDefault="00380781" w:rsidP="00380781">
            <w:pPr>
              <w:jc w:val="center"/>
              <w:rPr>
                <w:b w:val="0"/>
                <w:szCs w:val="22"/>
              </w:rPr>
            </w:pPr>
            <w:r w:rsidRPr="00380781">
              <w:rPr>
                <w:b w:val="0"/>
                <w:szCs w:val="22"/>
              </w:rPr>
              <w:t>0</w:t>
            </w:r>
          </w:p>
        </w:tc>
        <w:tc>
          <w:tcPr>
            <w:tcW w:w="803" w:type="dxa"/>
            <w:tcBorders>
              <w:top w:val="double" w:sz="6" w:space="0" w:color="auto"/>
              <w:left w:val="nil"/>
              <w:bottom w:val="double" w:sz="6" w:space="0" w:color="auto"/>
              <w:right w:val="single" w:sz="4" w:space="0" w:color="auto"/>
            </w:tcBorders>
            <w:shd w:val="clear" w:color="FFFFFF" w:fill="FFFFFF"/>
            <w:noWrap/>
            <w:vAlign w:val="center"/>
            <w:hideMark/>
          </w:tcPr>
          <w:p w14:paraId="7692CC55" w14:textId="77777777" w:rsidR="00380781" w:rsidRPr="00380781" w:rsidRDefault="00380781" w:rsidP="00380781">
            <w:pPr>
              <w:jc w:val="center"/>
              <w:rPr>
                <w:b w:val="0"/>
                <w:szCs w:val="22"/>
              </w:rPr>
            </w:pPr>
            <w:r w:rsidRPr="00380781">
              <w:rPr>
                <w:b w:val="0"/>
                <w:szCs w:val="22"/>
              </w:rPr>
              <w:t>0</w:t>
            </w:r>
          </w:p>
        </w:tc>
        <w:tc>
          <w:tcPr>
            <w:tcW w:w="837" w:type="dxa"/>
            <w:tcBorders>
              <w:top w:val="double" w:sz="6" w:space="0" w:color="auto"/>
              <w:left w:val="nil"/>
              <w:bottom w:val="double" w:sz="6" w:space="0" w:color="auto"/>
              <w:right w:val="single" w:sz="12" w:space="0" w:color="auto"/>
            </w:tcBorders>
            <w:shd w:val="clear" w:color="FFFFFF" w:fill="FFFFFF"/>
            <w:noWrap/>
            <w:vAlign w:val="center"/>
            <w:hideMark/>
          </w:tcPr>
          <w:p w14:paraId="78B5C021" w14:textId="77777777" w:rsidR="00380781" w:rsidRPr="00380781" w:rsidRDefault="00380781" w:rsidP="00380781">
            <w:pPr>
              <w:jc w:val="center"/>
              <w:rPr>
                <w:b w:val="0"/>
                <w:szCs w:val="22"/>
              </w:rPr>
            </w:pPr>
            <w:r w:rsidRPr="00380781">
              <w:rPr>
                <w:b w:val="0"/>
                <w:szCs w:val="22"/>
              </w:rPr>
              <w:t>0</w:t>
            </w:r>
          </w:p>
        </w:tc>
      </w:tr>
      <w:tr w:rsidR="00380781" w:rsidRPr="00380781" w14:paraId="6BECA1DB" w14:textId="77777777" w:rsidTr="0041167D">
        <w:trPr>
          <w:trHeight w:val="330"/>
        </w:trPr>
        <w:tc>
          <w:tcPr>
            <w:tcW w:w="898" w:type="dxa"/>
            <w:tcBorders>
              <w:top w:val="nil"/>
              <w:left w:val="single" w:sz="12" w:space="0" w:color="auto"/>
              <w:bottom w:val="single" w:sz="4" w:space="0" w:color="auto"/>
              <w:right w:val="nil"/>
            </w:tcBorders>
            <w:shd w:val="clear" w:color="FFFFFF" w:fill="FFFFFF"/>
            <w:noWrap/>
            <w:vAlign w:val="center"/>
            <w:hideMark/>
          </w:tcPr>
          <w:p w14:paraId="4BF98196" w14:textId="77777777" w:rsidR="00380781" w:rsidRPr="00380781" w:rsidRDefault="00380781" w:rsidP="00380781">
            <w:pPr>
              <w:jc w:val="center"/>
              <w:rPr>
                <w:b w:val="0"/>
                <w:szCs w:val="22"/>
              </w:rPr>
            </w:pPr>
            <w:r w:rsidRPr="00380781">
              <w:rPr>
                <w:b w:val="0"/>
                <w:szCs w:val="22"/>
              </w:rPr>
              <w:t>Sexta</w:t>
            </w:r>
          </w:p>
        </w:tc>
        <w:tc>
          <w:tcPr>
            <w:tcW w:w="840" w:type="dxa"/>
            <w:tcBorders>
              <w:top w:val="nil"/>
              <w:left w:val="double" w:sz="6" w:space="0" w:color="auto"/>
              <w:bottom w:val="single" w:sz="4" w:space="0" w:color="auto"/>
              <w:right w:val="double" w:sz="6" w:space="0" w:color="auto"/>
            </w:tcBorders>
            <w:shd w:val="clear" w:color="auto" w:fill="auto"/>
            <w:noWrap/>
            <w:vAlign w:val="center"/>
            <w:hideMark/>
          </w:tcPr>
          <w:p w14:paraId="3DED4137" w14:textId="77777777" w:rsidR="00380781" w:rsidRPr="00380781" w:rsidRDefault="00380781" w:rsidP="00380781">
            <w:pPr>
              <w:jc w:val="center"/>
              <w:rPr>
                <w:b w:val="0"/>
                <w:szCs w:val="22"/>
              </w:rPr>
            </w:pPr>
            <w:r w:rsidRPr="00380781">
              <w:rPr>
                <w:b w:val="0"/>
                <w:szCs w:val="22"/>
              </w:rPr>
              <w:t>27</w:t>
            </w:r>
          </w:p>
        </w:tc>
        <w:tc>
          <w:tcPr>
            <w:tcW w:w="838" w:type="dxa"/>
            <w:tcBorders>
              <w:top w:val="nil"/>
              <w:left w:val="nil"/>
              <w:bottom w:val="single" w:sz="4" w:space="0" w:color="auto"/>
              <w:right w:val="single" w:sz="4" w:space="0" w:color="auto"/>
            </w:tcBorders>
            <w:shd w:val="clear" w:color="FFFFFF" w:fill="FFFFFF"/>
            <w:noWrap/>
            <w:vAlign w:val="center"/>
            <w:hideMark/>
          </w:tcPr>
          <w:p w14:paraId="51EBC022" w14:textId="77777777" w:rsidR="00380781" w:rsidRPr="00380781" w:rsidRDefault="00380781" w:rsidP="00380781">
            <w:pPr>
              <w:jc w:val="center"/>
              <w:rPr>
                <w:b w:val="0"/>
                <w:szCs w:val="22"/>
              </w:rPr>
            </w:pPr>
            <w:r w:rsidRPr="00380781">
              <w:rPr>
                <w:b w:val="0"/>
                <w:szCs w:val="22"/>
              </w:rPr>
              <w:t>1,52</w:t>
            </w:r>
          </w:p>
        </w:tc>
        <w:tc>
          <w:tcPr>
            <w:tcW w:w="802" w:type="dxa"/>
            <w:tcBorders>
              <w:top w:val="nil"/>
              <w:left w:val="nil"/>
              <w:bottom w:val="single" w:sz="4" w:space="0" w:color="auto"/>
              <w:right w:val="single" w:sz="4" w:space="0" w:color="auto"/>
            </w:tcBorders>
            <w:shd w:val="clear" w:color="FFFFFF" w:fill="FFFFFF"/>
            <w:noWrap/>
            <w:vAlign w:val="center"/>
            <w:hideMark/>
          </w:tcPr>
          <w:p w14:paraId="5C36BA6E" w14:textId="77777777" w:rsidR="00380781" w:rsidRPr="00380781" w:rsidRDefault="00380781" w:rsidP="00380781">
            <w:pPr>
              <w:jc w:val="center"/>
              <w:rPr>
                <w:b w:val="0"/>
                <w:szCs w:val="22"/>
              </w:rPr>
            </w:pPr>
            <w:r w:rsidRPr="00380781">
              <w:rPr>
                <w:b w:val="0"/>
                <w:szCs w:val="22"/>
              </w:rPr>
              <w:t>1,47</w:t>
            </w:r>
          </w:p>
        </w:tc>
        <w:tc>
          <w:tcPr>
            <w:tcW w:w="820" w:type="dxa"/>
            <w:tcBorders>
              <w:top w:val="nil"/>
              <w:left w:val="nil"/>
              <w:bottom w:val="single" w:sz="4" w:space="0" w:color="auto"/>
              <w:right w:val="single" w:sz="4" w:space="0" w:color="auto"/>
            </w:tcBorders>
            <w:shd w:val="clear" w:color="auto" w:fill="auto"/>
            <w:noWrap/>
            <w:vAlign w:val="center"/>
            <w:hideMark/>
          </w:tcPr>
          <w:p w14:paraId="3A9B053F" w14:textId="77777777" w:rsidR="00380781" w:rsidRPr="00380781" w:rsidRDefault="00380781" w:rsidP="00380781">
            <w:pPr>
              <w:jc w:val="center"/>
              <w:rPr>
                <w:b w:val="0"/>
                <w:szCs w:val="22"/>
              </w:rPr>
            </w:pPr>
            <w:r w:rsidRPr="00380781">
              <w:rPr>
                <w:b w:val="0"/>
                <w:szCs w:val="22"/>
              </w:rPr>
              <w:t>13</w:t>
            </w:r>
          </w:p>
        </w:tc>
        <w:tc>
          <w:tcPr>
            <w:tcW w:w="820" w:type="dxa"/>
            <w:tcBorders>
              <w:top w:val="nil"/>
              <w:left w:val="nil"/>
              <w:bottom w:val="single" w:sz="4" w:space="0" w:color="auto"/>
              <w:right w:val="single" w:sz="4" w:space="0" w:color="auto"/>
            </w:tcBorders>
            <w:shd w:val="clear" w:color="FFFFFF" w:fill="FFFFFF"/>
            <w:noWrap/>
            <w:vAlign w:val="center"/>
            <w:hideMark/>
          </w:tcPr>
          <w:p w14:paraId="68252251" w14:textId="77777777" w:rsidR="00380781" w:rsidRPr="00380781" w:rsidRDefault="00380781" w:rsidP="00380781">
            <w:pPr>
              <w:jc w:val="center"/>
              <w:rPr>
                <w:b w:val="0"/>
                <w:szCs w:val="22"/>
              </w:rPr>
            </w:pPr>
            <w:r w:rsidRPr="00380781">
              <w:rPr>
                <w:b w:val="0"/>
                <w:szCs w:val="22"/>
              </w:rPr>
              <w:t>16</w:t>
            </w:r>
          </w:p>
        </w:tc>
        <w:tc>
          <w:tcPr>
            <w:tcW w:w="820" w:type="dxa"/>
            <w:tcBorders>
              <w:top w:val="nil"/>
              <w:left w:val="nil"/>
              <w:bottom w:val="single" w:sz="4" w:space="0" w:color="auto"/>
              <w:right w:val="single" w:sz="4" w:space="0" w:color="auto"/>
            </w:tcBorders>
            <w:shd w:val="clear" w:color="auto" w:fill="auto"/>
            <w:noWrap/>
            <w:vAlign w:val="center"/>
            <w:hideMark/>
          </w:tcPr>
          <w:p w14:paraId="73A274DC" w14:textId="77777777" w:rsidR="00380781" w:rsidRPr="00380781" w:rsidRDefault="00380781" w:rsidP="00380781">
            <w:pPr>
              <w:jc w:val="center"/>
              <w:rPr>
                <w:b w:val="0"/>
                <w:szCs w:val="22"/>
              </w:rPr>
            </w:pPr>
            <w:r w:rsidRPr="00380781">
              <w:rPr>
                <w:b w:val="0"/>
                <w:szCs w:val="22"/>
              </w:rPr>
              <w:t> </w:t>
            </w:r>
          </w:p>
        </w:tc>
        <w:tc>
          <w:tcPr>
            <w:tcW w:w="820" w:type="dxa"/>
            <w:tcBorders>
              <w:top w:val="nil"/>
              <w:left w:val="nil"/>
              <w:bottom w:val="single" w:sz="4" w:space="0" w:color="auto"/>
              <w:right w:val="single" w:sz="4" w:space="0" w:color="auto"/>
            </w:tcBorders>
            <w:shd w:val="clear" w:color="FFFFFF" w:fill="FFFFFF"/>
            <w:noWrap/>
            <w:vAlign w:val="center"/>
            <w:hideMark/>
          </w:tcPr>
          <w:p w14:paraId="3A6A0A4B" w14:textId="77777777" w:rsidR="00380781" w:rsidRPr="00380781" w:rsidRDefault="00380781" w:rsidP="00380781">
            <w:pPr>
              <w:jc w:val="center"/>
              <w:rPr>
                <w:b w:val="0"/>
                <w:szCs w:val="22"/>
              </w:rPr>
            </w:pPr>
            <w:r w:rsidRPr="00380781">
              <w:rPr>
                <w:b w:val="0"/>
                <w:szCs w:val="22"/>
              </w:rPr>
              <w:t> </w:t>
            </w:r>
          </w:p>
        </w:tc>
        <w:tc>
          <w:tcPr>
            <w:tcW w:w="803" w:type="dxa"/>
            <w:tcBorders>
              <w:top w:val="nil"/>
              <w:left w:val="nil"/>
              <w:bottom w:val="single" w:sz="4" w:space="0" w:color="auto"/>
              <w:right w:val="single" w:sz="4" w:space="0" w:color="auto"/>
            </w:tcBorders>
            <w:shd w:val="clear" w:color="auto" w:fill="auto"/>
            <w:noWrap/>
            <w:vAlign w:val="center"/>
            <w:hideMark/>
          </w:tcPr>
          <w:p w14:paraId="1119A828" w14:textId="77777777" w:rsidR="00380781" w:rsidRPr="00380781" w:rsidRDefault="00380781" w:rsidP="00380781">
            <w:pPr>
              <w:jc w:val="center"/>
              <w:rPr>
                <w:b w:val="0"/>
                <w:szCs w:val="22"/>
              </w:rPr>
            </w:pPr>
            <w:r w:rsidRPr="00380781">
              <w:rPr>
                <w:b w:val="0"/>
                <w:szCs w:val="22"/>
              </w:rPr>
              <w:t> </w:t>
            </w:r>
          </w:p>
        </w:tc>
        <w:tc>
          <w:tcPr>
            <w:tcW w:w="837" w:type="dxa"/>
            <w:tcBorders>
              <w:top w:val="nil"/>
              <w:left w:val="nil"/>
              <w:bottom w:val="single" w:sz="4" w:space="0" w:color="auto"/>
              <w:right w:val="single" w:sz="12" w:space="0" w:color="auto"/>
            </w:tcBorders>
            <w:shd w:val="clear" w:color="FFFFFF" w:fill="FFFFFF"/>
            <w:noWrap/>
            <w:vAlign w:val="center"/>
            <w:hideMark/>
          </w:tcPr>
          <w:p w14:paraId="2054AFE5" w14:textId="77777777" w:rsidR="00380781" w:rsidRPr="00380781" w:rsidRDefault="00380781" w:rsidP="00380781">
            <w:pPr>
              <w:jc w:val="center"/>
              <w:rPr>
                <w:b w:val="0"/>
                <w:szCs w:val="22"/>
              </w:rPr>
            </w:pPr>
            <w:r w:rsidRPr="00380781">
              <w:rPr>
                <w:b w:val="0"/>
                <w:szCs w:val="22"/>
              </w:rPr>
              <w:t> </w:t>
            </w:r>
          </w:p>
        </w:tc>
      </w:tr>
      <w:tr w:rsidR="00380781" w:rsidRPr="00380781" w14:paraId="2E6FC22B" w14:textId="77777777" w:rsidTr="0041167D">
        <w:trPr>
          <w:trHeight w:val="330"/>
        </w:trPr>
        <w:tc>
          <w:tcPr>
            <w:tcW w:w="898" w:type="dxa"/>
            <w:tcBorders>
              <w:top w:val="nil"/>
              <w:left w:val="single" w:sz="12" w:space="0" w:color="auto"/>
              <w:bottom w:val="nil"/>
              <w:right w:val="nil"/>
            </w:tcBorders>
            <w:shd w:val="clear" w:color="FFFFFF" w:fill="FFFFFF"/>
            <w:noWrap/>
            <w:vAlign w:val="center"/>
            <w:hideMark/>
          </w:tcPr>
          <w:p w14:paraId="700A3B34" w14:textId="77777777" w:rsidR="00380781" w:rsidRPr="00380781" w:rsidRDefault="00380781" w:rsidP="00380781">
            <w:pPr>
              <w:jc w:val="center"/>
              <w:rPr>
                <w:b w:val="0"/>
                <w:szCs w:val="22"/>
              </w:rPr>
            </w:pPr>
            <w:r w:rsidRPr="00380781">
              <w:rPr>
                <w:b w:val="0"/>
                <w:szCs w:val="22"/>
              </w:rPr>
              <w:t>2.A</w:t>
            </w:r>
          </w:p>
        </w:tc>
        <w:tc>
          <w:tcPr>
            <w:tcW w:w="840" w:type="dxa"/>
            <w:tcBorders>
              <w:top w:val="nil"/>
              <w:left w:val="double" w:sz="6" w:space="0" w:color="auto"/>
              <w:bottom w:val="nil"/>
              <w:right w:val="double" w:sz="6" w:space="0" w:color="auto"/>
            </w:tcBorders>
            <w:shd w:val="clear" w:color="FFFFFF" w:fill="FFFFFF"/>
            <w:noWrap/>
            <w:vAlign w:val="center"/>
            <w:hideMark/>
          </w:tcPr>
          <w:p w14:paraId="538E226A" w14:textId="77777777" w:rsidR="00380781" w:rsidRPr="00380781" w:rsidRDefault="00380781" w:rsidP="00380781">
            <w:pPr>
              <w:jc w:val="center"/>
              <w:rPr>
                <w:b w:val="0"/>
                <w:szCs w:val="22"/>
              </w:rPr>
            </w:pPr>
            <w:r w:rsidRPr="00380781">
              <w:rPr>
                <w:b w:val="0"/>
                <w:szCs w:val="22"/>
              </w:rPr>
              <w:t>29</w:t>
            </w:r>
          </w:p>
        </w:tc>
        <w:tc>
          <w:tcPr>
            <w:tcW w:w="838" w:type="dxa"/>
            <w:tcBorders>
              <w:top w:val="nil"/>
              <w:left w:val="nil"/>
              <w:bottom w:val="nil"/>
              <w:right w:val="single" w:sz="4" w:space="0" w:color="auto"/>
            </w:tcBorders>
            <w:shd w:val="clear" w:color="FFFFFF" w:fill="FFFFFF"/>
            <w:noWrap/>
            <w:vAlign w:val="center"/>
            <w:hideMark/>
          </w:tcPr>
          <w:p w14:paraId="0ECB2556" w14:textId="77777777" w:rsidR="00380781" w:rsidRPr="00380781" w:rsidRDefault="00380781" w:rsidP="00380781">
            <w:pPr>
              <w:jc w:val="center"/>
              <w:rPr>
                <w:b w:val="0"/>
                <w:szCs w:val="22"/>
              </w:rPr>
            </w:pPr>
            <w:r w:rsidRPr="00380781">
              <w:rPr>
                <w:b w:val="0"/>
                <w:szCs w:val="22"/>
              </w:rPr>
              <w:t>1,56</w:t>
            </w:r>
          </w:p>
        </w:tc>
        <w:tc>
          <w:tcPr>
            <w:tcW w:w="802" w:type="dxa"/>
            <w:tcBorders>
              <w:top w:val="nil"/>
              <w:left w:val="nil"/>
              <w:bottom w:val="nil"/>
              <w:right w:val="single" w:sz="4" w:space="0" w:color="auto"/>
            </w:tcBorders>
            <w:shd w:val="clear" w:color="FFFFFF" w:fill="FFFFFF"/>
            <w:noWrap/>
            <w:vAlign w:val="center"/>
            <w:hideMark/>
          </w:tcPr>
          <w:p w14:paraId="22640C24" w14:textId="77777777" w:rsidR="00380781" w:rsidRPr="00380781" w:rsidRDefault="00380781" w:rsidP="00380781">
            <w:pPr>
              <w:jc w:val="center"/>
              <w:rPr>
                <w:b w:val="0"/>
                <w:szCs w:val="22"/>
              </w:rPr>
            </w:pPr>
            <w:r w:rsidRPr="00380781">
              <w:rPr>
                <w:b w:val="0"/>
                <w:szCs w:val="22"/>
              </w:rPr>
              <w:t>1,47</w:t>
            </w:r>
          </w:p>
        </w:tc>
        <w:tc>
          <w:tcPr>
            <w:tcW w:w="820" w:type="dxa"/>
            <w:tcBorders>
              <w:top w:val="nil"/>
              <w:left w:val="nil"/>
              <w:bottom w:val="nil"/>
              <w:right w:val="single" w:sz="4" w:space="0" w:color="auto"/>
            </w:tcBorders>
            <w:shd w:val="clear" w:color="FFFFFF" w:fill="FFFFFF"/>
            <w:noWrap/>
            <w:vAlign w:val="center"/>
            <w:hideMark/>
          </w:tcPr>
          <w:p w14:paraId="733287E2" w14:textId="77777777" w:rsidR="00380781" w:rsidRPr="00380781" w:rsidRDefault="00380781" w:rsidP="00380781">
            <w:pPr>
              <w:jc w:val="center"/>
              <w:rPr>
                <w:b w:val="0"/>
                <w:szCs w:val="22"/>
              </w:rPr>
            </w:pPr>
            <w:r w:rsidRPr="00380781">
              <w:rPr>
                <w:b w:val="0"/>
                <w:szCs w:val="22"/>
              </w:rPr>
              <w:t>13</w:t>
            </w:r>
          </w:p>
        </w:tc>
        <w:tc>
          <w:tcPr>
            <w:tcW w:w="820" w:type="dxa"/>
            <w:tcBorders>
              <w:top w:val="nil"/>
              <w:left w:val="nil"/>
              <w:bottom w:val="nil"/>
              <w:right w:val="single" w:sz="4" w:space="0" w:color="auto"/>
            </w:tcBorders>
            <w:shd w:val="clear" w:color="FFFFFF" w:fill="FFFFFF"/>
            <w:noWrap/>
            <w:vAlign w:val="center"/>
            <w:hideMark/>
          </w:tcPr>
          <w:p w14:paraId="7493DBE4" w14:textId="77777777" w:rsidR="00380781" w:rsidRPr="00380781" w:rsidRDefault="00380781" w:rsidP="00380781">
            <w:pPr>
              <w:jc w:val="center"/>
              <w:rPr>
                <w:b w:val="0"/>
                <w:szCs w:val="22"/>
              </w:rPr>
            </w:pPr>
            <w:r w:rsidRPr="00380781">
              <w:rPr>
                <w:b w:val="0"/>
                <w:szCs w:val="22"/>
              </w:rPr>
              <w:t>15</w:t>
            </w:r>
          </w:p>
        </w:tc>
        <w:tc>
          <w:tcPr>
            <w:tcW w:w="820" w:type="dxa"/>
            <w:tcBorders>
              <w:top w:val="nil"/>
              <w:left w:val="nil"/>
              <w:bottom w:val="nil"/>
              <w:right w:val="single" w:sz="4" w:space="0" w:color="auto"/>
            </w:tcBorders>
            <w:shd w:val="clear" w:color="FFFFFF" w:fill="FFFFFF"/>
            <w:noWrap/>
            <w:vAlign w:val="center"/>
            <w:hideMark/>
          </w:tcPr>
          <w:p w14:paraId="67679E28" w14:textId="77777777" w:rsidR="00380781" w:rsidRPr="00380781" w:rsidRDefault="00380781" w:rsidP="00380781">
            <w:pPr>
              <w:jc w:val="center"/>
              <w:rPr>
                <w:b w:val="0"/>
                <w:szCs w:val="22"/>
              </w:rPr>
            </w:pPr>
            <w:r w:rsidRPr="00380781">
              <w:rPr>
                <w:b w:val="0"/>
                <w:szCs w:val="22"/>
              </w:rPr>
              <w:t> </w:t>
            </w:r>
          </w:p>
        </w:tc>
        <w:tc>
          <w:tcPr>
            <w:tcW w:w="820" w:type="dxa"/>
            <w:tcBorders>
              <w:top w:val="nil"/>
              <w:left w:val="nil"/>
              <w:bottom w:val="nil"/>
              <w:right w:val="single" w:sz="4" w:space="0" w:color="auto"/>
            </w:tcBorders>
            <w:shd w:val="clear" w:color="FFFFFF" w:fill="FFFFFF"/>
            <w:noWrap/>
            <w:vAlign w:val="center"/>
            <w:hideMark/>
          </w:tcPr>
          <w:p w14:paraId="0D2B46C4" w14:textId="77777777" w:rsidR="00380781" w:rsidRPr="00380781" w:rsidRDefault="00380781" w:rsidP="00380781">
            <w:pPr>
              <w:jc w:val="center"/>
              <w:rPr>
                <w:b w:val="0"/>
                <w:szCs w:val="22"/>
              </w:rPr>
            </w:pPr>
            <w:r w:rsidRPr="00380781">
              <w:rPr>
                <w:b w:val="0"/>
                <w:szCs w:val="22"/>
              </w:rPr>
              <w:t> </w:t>
            </w:r>
          </w:p>
        </w:tc>
        <w:tc>
          <w:tcPr>
            <w:tcW w:w="803" w:type="dxa"/>
            <w:tcBorders>
              <w:top w:val="nil"/>
              <w:left w:val="nil"/>
              <w:bottom w:val="nil"/>
              <w:right w:val="single" w:sz="4" w:space="0" w:color="auto"/>
            </w:tcBorders>
            <w:shd w:val="clear" w:color="FFFFFF" w:fill="FFFFFF"/>
            <w:noWrap/>
            <w:vAlign w:val="center"/>
            <w:hideMark/>
          </w:tcPr>
          <w:p w14:paraId="504685B3" w14:textId="77777777" w:rsidR="00380781" w:rsidRPr="00380781" w:rsidRDefault="00380781" w:rsidP="00380781">
            <w:pPr>
              <w:jc w:val="center"/>
              <w:rPr>
                <w:b w:val="0"/>
                <w:szCs w:val="22"/>
              </w:rPr>
            </w:pPr>
            <w:r w:rsidRPr="00380781">
              <w:rPr>
                <w:b w:val="0"/>
                <w:szCs w:val="22"/>
              </w:rPr>
              <w:t> </w:t>
            </w:r>
          </w:p>
        </w:tc>
        <w:tc>
          <w:tcPr>
            <w:tcW w:w="837" w:type="dxa"/>
            <w:tcBorders>
              <w:top w:val="nil"/>
              <w:left w:val="nil"/>
              <w:bottom w:val="nil"/>
              <w:right w:val="single" w:sz="12" w:space="0" w:color="auto"/>
            </w:tcBorders>
            <w:shd w:val="clear" w:color="FFFFFF" w:fill="FFFFFF"/>
            <w:noWrap/>
            <w:vAlign w:val="center"/>
            <w:hideMark/>
          </w:tcPr>
          <w:p w14:paraId="3C83FC38" w14:textId="77777777" w:rsidR="00380781" w:rsidRPr="00380781" w:rsidRDefault="00380781" w:rsidP="00380781">
            <w:pPr>
              <w:jc w:val="center"/>
              <w:rPr>
                <w:b w:val="0"/>
                <w:szCs w:val="22"/>
              </w:rPr>
            </w:pPr>
            <w:r w:rsidRPr="00380781">
              <w:rPr>
                <w:b w:val="0"/>
                <w:szCs w:val="22"/>
              </w:rPr>
              <w:t> </w:t>
            </w:r>
          </w:p>
        </w:tc>
      </w:tr>
      <w:tr w:rsidR="00380781" w:rsidRPr="00380781" w14:paraId="500963B6" w14:textId="77777777" w:rsidTr="0041167D">
        <w:trPr>
          <w:trHeight w:val="345"/>
        </w:trPr>
        <w:tc>
          <w:tcPr>
            <w:tcW w:w="898" w:type="dxa"/>
            <w:tcBorders>
              <w:top w:val="double" w:sz="6" w:space="0" w:color="auto"/>
              <w:left w:val="single" w:sz="12" w:space="0" w:color="auto"/>
              <w:bottom w:val="double" w:sz="6" w:space="0" w:color="auto"/>
              <w:right w:val="nil"/>
            </w:tcBorders>
            <w:shd w:val="clear" w:color="FFFFFF" w:fill="FFFFFF"/>
            <w:noWrap/>
            <w:vAlign w:val="center"/>
            <w:hideMark/>
          </w:tcPr>
          <w:p w14:paraId="1078AC96" w14:textId="77777777" w:rsidR="00380781" w:rsidRPr="00380781" w:rsidRDefault="00380781" w:rsidP="00380781">
            <w:pPr>
              <w:jc w:val="center"/>
              <w:rPr>
                <w:b w:val="0"/>
                <w:szCs w:val="22"/>
              </w:rPr>
            </w:pPr>
            <w:r w:rsidRPr="00380781">
              <w:rPr>
                <w:b w:val="0"/>
                <w:szCs w:val="22"/>
              </w:rPr>
              <w:t>Celkem</w:t>
            </w:r>
          </w:p>
        </w:tc>
        <w:tc>
          <w:tcPr>
            <w:tcW w:w="840" w:type="dxa"/>
            <w:tcBorders>
              <w:top w:val="double" w:sz="6" w:space="0" w:color="auto"/>
              <w:left w:val="double" w:sz="6" w:space="0" w:color="auto"/>
              <w:bottom w:val="double" w:sz="6" w:space="0" w:color="auto"/>
              <w:right w:val="double" w:sz="6" w:space="0" w:color="auto"/>
            </w:tcBorders>
            <w:shd w:val="clear" w:color="FFFFFF" w:fill="FFFFFF"/>
            <w:noWrap/>
            <w:vAlign w:val="center"/>
            <w:hideMark/>
          </w:tcPr>
          <w:p w14:paraId="0081BC7B" w14:textId="77777777" w:rsidR="00380781" w:rsidRPr="00380781" w:rsidRDefault="00380781" w:rsidP="00380781">
            <w:pPr>
              <w:jc w:val="center"/>
              <w:rPr>
                <w:b w:val="0"/>
                <w:szCs w:val="22"/>
              </w:rPr>
            </w:pPr>
            <w:r w:rsidRPr="00380781">
              <w:rPr>
                <w:b w:val="0"/>
                <w:szCs w:val="22"/>
              </w:rPr>
              <w:t>56</w:t>
            </w:r>
          </w:p>
        </w:tc>
        <w:tc>
          <w:tcPr>
            <w:tcW w:w="838" w:type="dxa"/>
            <w:tcBorders>
              <w:top w:val="double" w:sz="6" w:space="0" w:color="auto"/>
              <w:left w:val="nil"/>
              <w:bottom w:val="double" w:sz="6" w:space="0" w:color="auto"/>
              <w:right w:val="single" w:sz="4" w:space="0" w:color="auto"/>
            </w:tcBorders>
            <w:shd w:val="clear" w:color="FFFFFF" w:fill="FFFFFF"/>
            <w:noWrap/>
            <w:vAlign w:val="center"/>
            <w:hideMark/>
          </w:tcPr>
          <w:p w14:paraId="0C2860D3" w14:textId="77777777" w:rsidR="00380781" w:rsidRPr="00380781" w:rsidRDefault="00380781" w:rsidP="00380781">
            <w:pPr>
              <w:jc w:val="center"/>
              <w:rPr>
                <w:b w:val="0"/>
                <w:szCs w:val="22"/>
              </w:rPr>
            </w:pPr>
            <w:r w:rsidRPr="00380781">
              <w:rPr>
                <w:b w:val="0"/>
                <w:szCs w:val="22"/>
              </w:rPr>
              <w:t>1,54</w:t>
            </w:r>
          </w:p>
        </w:tc>
        <w:tc>
          <w:tcPr>
            <w:tcW w:w="802" w:type="dxa"/>
            <w:tcBorders>
              <w:top w:val="double" w:sz="6" w:space="0" w:color="auto"/>
              <w:left w:val="nil"/>
              <w:bottom w:val="double" w:sz="6" w:space="0" w:color="auto"/>
              <w:right w:val="single" w:sz="4" w:space="0" w:color="auto"/>
            </w:tcBorders>
            <w:shd w:val="clear" w:color="FFFFFF" w:fill="FFFFFF"/>
            <w:noWrap/>
            <w:vAlign w:val="center"/>
            <w:hideMark/>
          </w:tcPr>
          <w:p w14:paraId="04174397" w14:textId="77777777" w:rsidR="00380781" w:rsidRPr="00380781" w:rsidRDefault="00380781" w:rsidP="00380781">
            <w:pPr>
              <w:jc w:val="center"/>
              <w:rPr>
                <w:b w:val="0"/>
                <w:szCs w:val="22"/>
              </w:rPr>
            </w:pPr>
            <w:r w:rsidRPr="00380781">
              <w:rPr>
                <w:b w:val="0"/>
                <w:szCs w:val="22"/>
              </w:rPr>
              <w:t>1,47</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0B88BB08" w14:textId="77777777" w:rsidR="00380781" w:rsidRPr="00380781" w:rsidRDefault="00380781" w:rsidP="00380781">
            <w:pPr>
              <w:jc w:val="center"/>
              <w:rPr>
                <w:b w:val="0"/>
                <w:szCs w:val="22"/>
              </w:rPr>
            </w:pPr>
            <w:r w:rsidRPr="00380781">
              <w:rPr>
                <w:b w:val="0"/>
                <w:szCs w:val="22"/>
              </w:rPr>
              <w:t>26</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177BE276" w14:textId="77777777" w:rsidR="00380781" w:rsidRPr="00380781" w:rsidRDefault="00380781" w:rsidP="00380781">
            <w:pPr>
              <w:jc w:val="center"/>
              <w:rPr>
                <w:b w:val="0"/>
                <w:szCs w:val="22"/>
              </w:rPr>
            </w:pPr>
            <w:r w:rsidRPr="00380781">
              <w:rPr>
                <w:b w:val="0"/>
                <w:szCs w:val="22"/>
              </w:rPr>
              <w:t>31</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06AB7BB6" w14:textId="77777777" w:rsidR="00380781" w:rsidRPr="00380781" w:rsidRDefault="00380781" w:rsidP="00380781">
            <w:pPr>
              <w:jc w:val="center"/>
              <w:rPr>
                <w:b w:val="0"/>
                <w:szCs w:val="22"/>
              </w:rPr>
            </w:pPr>
            <w:r w:rsidRPr="00380781">
              <w:rPr>
                <w:b w:val="0"/>
                <w:szCs w:val="22"/>
              </w:rPr>
              <w:t>0</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7BB59EBD" w14:textId="77777777" w:rsidR="00380781" w:rsidRPr="00380781" w:rsidRDefault="00380781" w:rsidP="00380781">
            <w:pPr>
              <w:jc w:val="center"/>
              <w:rPr>
                <w:b w:val="0"/>
                <w:szCs w:val="22"/>
              </w:rPr>
            </w:pPr>
            <w:r w:rsidRPr="00380781">
              <w:rPr>
                <w:b w:val="0"/>
                <w:szCs w:val="22"/>
              </w:rPr>
              <w:t>0</w:t>
            </w:r>
          </w:p>
        </w:tc>
        <w:tc>
          <w:tcPr>
            <w:tcW w:w="803" w:type="dxa"/>
            <w:tcBorders>
              <w:top w:val="double" w:sz="6" w:space="0" w:color="auto"/>
              <w:left w:val="nil"/>
              <w:bottom w:val="double" w:sz="6" w:space="0" w:color="auto"/>
              <w:right w:val="single" w:sz="4" w:space="0" w:color="auto"/>
            </w:tcBorders>
            <w:shd w:val="clear" w:color="FFFFFF" w:fill="FFFFFF"/>
            <w:noWrap/>
            <w:vAlign w:val="center"/>
            <w:hideMark/>
          </w:tcPr>
          <w:p w14:paraId="0197A1E7" w14:textId="77777777" w:rsidR="00380781" w:rsidRPr="00380781" w:rsidRDefault="00380781" w:rsidP="00380781">
            <w:pPr>
              <w:jc w:val="center"/>
              <w:rPr>
                <w:b w:val="0"/>
                <w:szCs w:val="22"/>
              </w:rPr>
            </w:pPr>
            <w:r w:rsidRPr="00380781">
              <w:rPr>
                <w:b w:val="0"/>
                <w:szCs w:val="22"/>
              </w:rPr>
              <w:t>0</w:t>
            </w:r>
          </w:p>
        </w:tc>
        <w:tc>
          <w:tcPr>
            <w:tcW w:w="837" w:type="dxa"/>
            <w:tcBorders>
              <w:top w:val="double" w:sz="6" w:space="0" w:color="auto"/>
              <w:left w:val="nil"/>
              <w:bottom w:val="double" w:sz="6" w:space="0" w:color="auto"/>
              <w:right w:val="single" w:sz="12" w:space="0" w:color="auto"/>
            </w:tcBorders>
            <w:shd w:val="clear" w:color="FFFFFF" w:fill="FFFFFF"/>
            <w:noWrap/>
            <w:vAlign w:val="center"/>
            <w:hideMark/>
          </w:tcPr>
          <w:p w14:paraId="312ABFB6" w14:textId="77777777" w:rsidR="00380781" w:rsidRPr="00380781" w:rsidRDefault="00380781" w:rsidP="00380781">
            <w:pPr>
              <w:jc w:val="center"/>
              <w:rPr>
                <w:b w:val="0"/>
                <w:szCs w:val="22"/>
              </w:rPr>
            </w:pPr>
            <w:r w:rsidRPr="00380781">
              <w:rPr>
                <w:b w:val="0"/>
                <w:szCs w:val="22"/>
              </w:rPr>
              <w:t>0</w:t>
            </w:r>
          </w:p>
        </w:tc>
      </w:tr>
      <w:tr w:rsidR="00380781" w:rsidRPr="00380781" w14:paraId="3716D366" w14:textId="77777777" w:rsidTr="0041167D">
        <w:trPr>
          <w:trHeight w:val="330"/>
        </w:trPr>
        <w:tc>
          <w:tcPr>
            <w:tcW w:w="898" w:type="dxa"/>
            <w:tcBorders>
              <w:top w:val="nil"/>
              <w:left w:val="single" w:sz="12" w:space="0" w:color="auto"/>
              <w:bottom w:val="single" w:sz="4" w:space="0" w:color="auto"/>
              <w:right w:val="nil"/>
            </w:tcBorders>
            <w:shd w:val="clear" w:color="FFFFFF" w:fill="FFFFFF"/>
            <w:noWrap/>
            <w:vAlign w:val="center"/>
            <w:hideMark/>
          </w:tcPr>
          <w:p w14:paraId="1343241C" w14:textId="77777777" w:rsidR="00380781" w:rsidRPr="00380781" w:rsidRDefault="00380781" w:rsidP="00380781">
            <w:pPr>
              <w:jc w:val="center"/>
              <w:rPr>
                <w:b w:val="0"/>
                <w:szCs w:val="22"/>
              </w:rPr>
            </w:pPr>
            <w:r w:rsidRPr="00380781">
              <w:rPr>
                <w:b w:val="0"/>
                <w:szCs w:val="22"/>
              </w:rPr>
              <w:t>Septima</w:t>
            </w:r>
          </w:p>
        </w:tc>
        <w:tc>
          <w:tcPr>
            <w:tcW w:w="840" w:type="dxa"/>
            <w:tcBorders>
              <w:top w:val="nil"/>
              <w:left w:val="double" w:sz="6" w:space="0" w:color="auto"/>
              <w:bottom w:val="single" w:sz="4" w:space="0" w:color="auto"/>
              <w:right w:val="double" w:sz="6" w:space="0" w:color="auto"/>
            </w:tcBorders>
            <w:shd w:val="clear" w:color="FFFFFF" w:fill="FFFFFF"/>
            <w:noWrap/>
            <w:vAlign w:val="center"/>
            <w:hideMark/>
          </w:tcPr>
          <w:p w14:paraId="11CD0005" w14:textId="77777777" w:rsidR="00380781" w:rsidRPr="00380781" w:rsidRDefault="00380781" w:rsidP="00380781">
            <w:pPr>
              <w:jc w:val="center"/>
              <w:rPr>
                <w:b w:val="0"/>
                <w:szCs w:val="22"/>
              </w:rPr>
            </w:pPr>
            <w:r w:rsidRPr="00380781">
              <w:rPr>
                <w:b w:val="0"/>
                <w:szCs w:val="22"/>
              </w:rPr>
              <w:t>30</w:t>
            </w:r>
          </w:p>
        </w:tc>
        <w:tc>
          <w:tcPr>
            <w:tcW w:w="838" w:type="dxa"/>
            <w:tcBorders>
              <w:top w:val="nil"/>
              <w:left w:val="nil"/>
              <w:bottom w:val="single" w:sz="4" w:space="0" w:color="auto"/>
              <w:right w:val="single" w:sz="4" w:space="0" w:color="auto"/>
            </w:tcBorders>
            <w:shd w:val="clear" w:color="FFFFFF" w:fill="FFFFFF"/>
            <w:noWrap/>
            <w:vAlign w:val="center"/>
            <w:hideMark/>
          </w:tcPr>
          <w:p w14:paraId="00867BFD" w14:textId="77777777" w:rsidR="00380781" w:rsidRPr="00380781" w:rsidRDefault="00380781" w:rsidP="00380781">
            <w:pPr>
              <w:jc w:val="center"/>
              <w:rPr>
                <w:b w:val="0"/>
                <w:szCs w:val="22"/>
              </w:rPr>
            </w:pPr>
            <w:r w:rsidRPr="00380781">
              <w:rPr>
                <w:b w:val="0"/>
                <w:szCs w:val="22"/>
              </w:rPr>
              <w:t>1,63</w:t>
            </w:r>
          </w:p>
        </w:tc>
        <w:tc>
          <w:tcPr>
            <w:tcW w:w="802" w:type="dxa"/>
            <w:tcBorders>
              <w:top w:val="nil"/>
              <w:left w:val="nil"/>
              <w:bottom w:val="single" w:sz="4" w:space="0" w:color="auto"/>
              <w:right w:val="single" w:sz="4" w:space="0" w:color="auto"/>
            </w:tcBorders>
            <w:shd w:val="clear" w:color="FFFFFF" w:fill="FFFFFF"/>
            <w:noWrap/>
            <w:vAlign w:val="center"/>
            <w:hideMark/>
          </w:tcPr>
          <w:p w14:paraId="424F46EB" w14:textId="77777777" w:rsidR="00380781" w:rsidRPr="00380781" w:rsidRDefault="00380781" w:rsidP="00380781">
            <w:pPr>
              <w:jc w:val="center"/>
              <w:rPr>
                <w:b w:val="0"/>
                <w:szCs w:val="22"/>
              </w:rPr>
            </w:pPr>
            <w:r w:rsidRPr="00380781">
              <w:rPr>
                <w:b w:val="0"/>
                <w:szCs w:val="22"/>
              </w:rPr>
              <w:t>1,65</w:t>
            </w:r>
          </w:p>
        </w:tc>
        <w:tc>
          <w:tcPr>
            <w:tcW w:w="820" w:type="dxa"/>
            <w:tcBorders>
              <w:top w:val="nil"/>
              <w:left w:val="nil"/>
              <w:bottom w:val="single" w:sz="4" w:space="0" w:color="auto"/>
              <w:right w:val="single" w:sz="4" w:space="0" w:color="auto"/>
            </w:tcBorders>
            <w:shd w:val="clear" w:color="FFFFFF" w:fill="FFFFFF"/>
            <w:noWrap/>
            <w:vAlign w:val="center"/>
            <w:hideMark/>
          </w:tcPr>
          <w:p w14:paraId="76606D13" w14:textId="77777777" w:rsidR="00380781" w:rsidRPr="00380781" w:rsidRDefault="00380781" w:rsidP="00380781">
            <w:pPr>
              <w:jc w:val="center"/>
              <w:rPr>
                <w:b w:val="0"/>
                <w:szCs w:val="22"/>
              </w:rPr>
            </w:pPr>
            <w:r w:rsidRPr="00380781">
              <w:rPr>
                <w:b w:val="0"/>
                <w:szCs w:val="22"/>
              </w:rPr>
              <w:t>12</w:t>
            </w:r>
          </w:p>
        </w:tc>
        <w:tc>
          <w:tcPr>
            <w:tcW w:w="820" w:type="dxa"/>
            <w:tcBorders>
              <w:top w:val="nil"/>
              <w:left w:val="nil"/>
              <w:bottom w:val="single" w:sz="4" w:space="0" w:color="auto"/>
              <w:right w:val="single" w:sz="4" w:space="0" w:color="auto"/>
            </w:tcBorders>
            <w:shd w:val="clear" w:color="FFFFFF" w:fill="FFFFFF"/>
            <w:noWrap/>
            <w:vAlign w:val="center"/>
            <w:hideMark/>
          </w:tcPr>
          <w:p w14:paraId="6C45770C" w14:textId="77777777" w:rsidR="00380781" w:rsidRPr="00380781" w:rsidRDefault="00380781" w:rsidP="00380781">
            <w:pPr>
              <w:jc w:val="center"/>
              <w:rPr>
                <w:b w:val="0"/>
                <w:szCs w:val="22"/>
              </w:rPr>
            </w:pPr>
            <w:r w:rsidRPr="00380781">
              <w:rPr>
                <w:b w:val="0"/>
                <w:szCs w:val="22"/>
              </w:rPr>
              <w:t>8</w:t>
            </w:r>
          </w:p>
        </w:tc>
        <w:tc>
          <w:tcPr>
            <w:tcW w:w="820" w:type="dxa"/>
            <w:tcBorders>
              <w:top w:val="nil"/>
              <w:left w:val="nil"/>
              <w:bottom w:val="single" w:sz="4" w:space="0" w:color="auto"/>
              <w:right w:val="single" w:sz="4" w:space="0" w:color="auto"/>
            </w:tcBorders>
            <w:shd w:val="clear" w:color="FFFFFF" w:fill="FFFFFF"/>
            <w:noWrap/>
            <w:vAlign w:val="center"/>
            <w:hideMark/>
          </w:tcPr>
          <w:p w14:paraId="3FF4FF05" w14:textId="77777777" w:rsidR="00380781" w:rsidRPr="00380781" w:rsidRDefault="00380781" w:rsidP="00380781">
            <w:pPr>
              <w:jc w:val="center"/>
              <w:rPr>
                <w:b w:val="0"/>
                <w:szCs w:val="22"/>
              </w:rPr>
            </w:pPr>
            <w:r w:rsidRPr="00380781">
              <w:rPr>
                <w:b w:val="0"/>
                <w:szCs w:val="22"/>
              </w:rPr>
              <w:t> </w:t>
            </w:r>
          </w:p>
        </w:tc>
        <w:tc>
          <w:tcPr>
            <w:tcW w:w="820" w:type="dxa"/>
            <w:tcBorders>
              <w:top w:val="nil"/>
              <w:left w:val="nil"/>
              <w:bottom w:val="single" w:sz="4" w:space="0" w:color="auto"/>
              <w:right w:val="single" w:sz="4" w:space="0" w:color="auto"/>
            </w:tcBorders>
            <w:shd w:val="clear" w:color="FFFFFF" w:fill="FFFFFF"/>
            <w:noWrap/>
            <w:vAlign w:val="center"/>
            <w:hideMark/>
          </w:tcPr>
          <w:p w14:paraId="34E83FCE" w14:textId="77777777" w:rsidR="00380781" w:rsidRPr="00380781" w:rsidRDefault="00380781" w:rsidP="00380781">
            <w:pPr>
              <w:jc w:val="center"/>
              <w:rPr>
                <w:b w:val="0"/>
                <w:szCs w:val="22"/>
              </w:rPr>
            </w:pPr>
            <w:r w:rsidRPr="00380781">
              <w:rPr>
                <w:b w:val="0"/>
                <w:szCs w:val="22"/>
              </w:rPr>
              <w:t> </w:t>
            </w:r>
          </w:p>
        </w:tc>
        <w:tc>
          <w:tcPr>
            <w:tcW w:w="803" w:type="dxa"/>
            <w:tcBorders>
              <w:top w:val="nil"/>
              <w:left w:val="nil"/>
              <w:bottom w:val="single" w:sz="4" w:space="0" w:color="auto"/>
              <w:right w:val="single" w:sz="4" w:space="0" w:color="auto"/>
            </w:tcBorders>
            <w:shd w:val="clear" w:color="FFFFFF" w:fill="FFFFFF"/>
            <w:noWrap/>
            <w:vAlign w:val="center"/>
            <w:hideMark/>
          </w:tcPr>
          <w:p w14:paraId="4CE48545" w14:textId="77777777" w:rsidR="00380781" w:rsidRPr="00380781" w:rsidRDefault="00380781" w:rsidP="00380781">
            <w:pPr>
              <w:jc w:val="center"/>
              <w:rPr>
                <w:b w:val="0"/>
                <w:szCs w:val="22"/>
              </w:rPr>
            </w:pPr>
            <w:r w:rsidRPr="00380781">
              <w:rPr>
                <w:b w:val="0"/>
                <w:szCs w:val="22"/>
              </w:rPr>
              <w:t> </w:t>
            </w:r>
          </w:p>
        </w:tc>
        <w:tc>
          <w:tcPr>
            <w:tcW w:w="837" w:type="dxa"/>
            <w:tcBorders>
              <w:top w:val="nil"/>
              <w:left w:val="nil"/>
              <w:bottom w:val="single" w:sz="4" w:space="0" w:color="auto"/>
              <w:right w:val="single" w:sz="12" w:space="0" w:color="auto"/>
            </w:tcBorders>
            <w:shd w:val="clear" w:color="FFFFFF" w:fill="FFFFFF"/>
            <w:noWrap/>
            <w:vAlign w:val="center"/>
            <w:hideMark/>
          </w:tcPr>
          <w:p w14:paraId="75D9942F" w14:textId="77777777" w:rsidR="00380781" w:rsidRPr="00380781" w:rsidRDefault="00380781" w:rsidP="00380781">
            <w:pPr>
              <w:jc w:val="center"/>
              <w:rPr>
                <w:b w:val="0"/>
                <w:szCs w:val="22"/>
              </w:rPr>
            </w:pPr>
            <w:r w:rsidRPr="00380781">
              <w:rPr>
                <w:b w:val="0"/>
                <w:szCs w:val="22"/>
              </w:rPr>
              <w:t> </w:t>
            </w:r>
          </w:p>
        </w:tc>
      </w:tr>
      <w:tr w:rsidR="00380781" w:rsidRPr="00380781" w14:paraId="2CDAEA88" w14:textId="77777777" w:rsidTr="0041167D">
        <w:trPr>
          <w:trHeight w:val="330"/>
        </w:trPr>
        <w:tc>
          <w:tcPr>
            <w:tcW w:w="898" w:type="dxa"/>
            <w:tcBorders>
              <w:top w:val="nil"/>
              <w:left w:val="single" w:sz="12" w:space="0" w:color="auto"/>
              <w:bottom w:val="nil"/>
              <w:right w:val="nil"/>
            </w:tcBorders>
            <w:shd w:val="clear" w:color="FFFFFF" w:fill="FFFFFF"/>
            <w:noWrap/>
            <w:vAlign w:val="center"/>
            <w:hideMark/>
          </w:tcPr>
          <w:p w14:paraId="01B8C182" w14:textId="77777777" w:rsidR="00380781" w:rsidRPr="00380781" w:rsidRDefault="00380781" w:rsidP="00380781">
            <w:pPr>
              <w:jc w:val="center"/>
              <w:rPr>
                <w:b w:val="0"/>
                <w:szCs w:val="22"/>
              </w:rPr>
            </w:pPr>
            <w:r w:rsidRPr="00380781">
              <w:rPr>
                <w:b w:val="0"/>
                <w:szCs w:val="22"/>
              </w:rPr>
              <w:t>3.A</w:t>
            </w:r>
          </w:p>
        </w:tc>
        <w:tc>
          <w:tcPr>
            <w:tcW w:w="840" w:type="dxa"/>
            <w:tcBorders>
              <w:top w:val="nil"/>
              <w:left w:val="double" w:sz="6" w:space="0" w:color="auto"/>
              <w:bottom w:val="nil"/>
              <w:right w:val="double" w:sz="6" w:space="0" w:color="auto"/>
            </w:tcBorders>
            <w:shd w:val="clear" w:color="FFFFFF" w:fill="FFFFFF"/>
            <w:noWrap/>
            <w:vAlign w:val="center"/>
            <w:hideMark/>
          </w:tcPr>
          <w:p w14:paraId="27E43659" w14:textId="77777777" w:rsidR="00380781" w:rsidRPr="00380781" w:rsidRDefault="00380781" w:rsidP="00380781">
            <w:pPr>
              <w:jc w:val="center"/>
              <w:rPr>
                <w:b w:val="0"/>
                <w:szCs w:val="22"/>
              </w:rPr>
            </w:pPr>
            <w:r w:rsidRPr="00380781">
              <w:rPr>
                <w:b w:val="0"/>
                <w:szCs w:val="22"/>
              </w:rPr>
              <w:t>27</w:t>
            </w:r>
          </w:p>
        </w:tc>
        <w:tc>
          <w:tcPr>
            <w:tcW w:w="838" w:type="dxa"/>
            <w:tcBorders>
              <w:top w:val="nil"/>
              <w:left w:val="nil"/>
              <w:bottom w:val="nil"/>
              <w:right w:val="single" w:sz="4" w:space="0" w:color="auto"/>
            </w:tcBorders>
            <w:shd w:val="clear" w:color="FFFFFF" w:fill="FFFFFF"/>
            <w:noWrap/>
            <w:vAlign w:val="center"/>
            <w:hideMark/>
          </w:tcPr>
          <w:p w14:paraId="7905CEEB" w14:textId="77777777" w:rsidR="00380781" w:rsidRPr="00380781" w:rsidRDefault="00380781" w:rsidP="00380781">
            <w:pPr>
              <w:jc w:val="center"/>
              <w:rPr>
                <w:b w:val="0"/>
                <w:szCs w:val="22"/>
              </w:rPr>
            </w:pPr>
            <w:r w:rsidRPr="00380781">
              <w:rPr>
                <w:b w:val="0"/>
                <w:szCs w:val="22"/>
              </w:rPr>
              <w:t>1,86</w:t>
            </w:r>
          </w:p>
        </w:tc>
        <w:tc>
          <w:tcPr>
            <w:tcW w:w="802" w:type="dxa"/>
            <w:tcBorders>
              <w:top w:val="nil"/>
              <w:left w:val="nil"/>
              <w:bottom w:val="nil"/>
              <w:right w:val="single" w:sz="4" w:space="0" w:color="auto"/>
            </w:tcBorders>
            <w:shd w:val="clear" w:color="FFFFFF" w:fill="FFFFFF"/>
            <w:noWrap/>
            <w:vAlign w:val="center"/>
            <w:hideMark/>
          </w:tcPr>
          <w:p w14:paraId="6EE0155D" w14:textId="77777777" w:rsidR="00380781" w:rsidRPr="00380781" w:rsidRDefault="00380781" w:rsidP="00380781">
            <w:pPr>
              <w:jc w:val="center"/>
              <w:rPr>
                <w:b w:val="0"/>
                <w:szCs w:val="22"/>
              </w:rPr>
            </w:pPr>
            <w:r w:rsidRPr="00380781">
              <w:rPr>
                <w:b w:val="0"/>
                <w:szCs w:val="22"/>
              </w:rPr>
              <w:t>1,95</w:t>
            </w:r>
          </w:p>
        </w:tc>
        <w:tc>
          <w:tcPr>
            <w:tcW w:w="820" w:type="dxa"/>
            <w:tcBorders>
              <w:top w:val="nil"/>
              <w:left w:val="nil"/>
              <w:bottom w:val="nil"/>
              <w:right w:val="single" w:sz="4" w:space="0" w:color="auto"/>
            </w:tcBorders>
            <w:shd w:val="clear" w:color="FFFFFF" w:fill="FFFFFF"/>
            <w:noWrap/>
            <w:vAlign w:val="center"/>
            <w:hideMark/>
          </w:tcPr>
          <w:p w14:paraId="25A084B3" w14:textId="77777777" w:rsidR="00380781" w:rsidRPr="00380781" w:rsidRDefault="00380781" w:rsidP="00380781">
            <w:pPr>
              <w:jc w:val="center"/>
              <w:rPr>
                <w:b w:val="0"/>
                <w:szCs w:val="22"/>
              </w:rPr>
            </w:pPr>
            <w:r w:rsidRPr="00380781">
              <w:rPr>
                <w:b w:val="0"/>
                <w:szCs w:val="22"/>
              </w:rPr>
              <w:t>7</w:t>
            </w:r>
          </w:p>
        </w:tc>
        <w:tc>
          <w:tcPr>
            <w:tcW w:w="820" w:type="dxa"/>
            <w:tcBorders>
              <w:top w:val="nil"/>
              <w:left w:val="nil"/>
              <w:bottom w:val="nil"/>
              <w:right w:val="single" w:sz="4" w:space="0" w:color="auto"/>
            </w:tcBorders>
            <w:shd w:val="clear" w:color="FFFFFF" w:fill="FFFFFF"/>
            <w:noWrap/>
            <w:vAlign w:val="center"/>
            <w:hideMark/>
          </w:tcPr>
          <w:p w14:paraId="1A0FA0DE" w14:textId="77777777" w:rsidR="00380781" w:rsidRPr="00380781" w:rsidRDefault="00380781" w:rsidP="00380781">
            <w:pPr>
              <w:jc w:val="center"/>
              <w:rPr>
                <w:b w:val="0"/>
                <w:szCs w:val="22"/>
              </w:rPr>
            </w:pPr>
            <w:r w:rsidRPr="00380781">
              <w:rPr>
                <w:b w:val="0"/>
                <w:szCs w:val="22"/>
              </w:rPr>
              <w:t>5</w:t>
            </w:r>
          </w:p>
        </w:tc>
        <w:tc>
          <w:tcPr>
            <w:tcW w:w="820" w:type="dxa"/>
            <w:tcBorders>
              <w:top w:val="nil"/>
              <w:left w:val="nil"/>
              <w:bottom w:val="nil"/>
              <w:right w:val="single" w:sz="4" w:space="0" w:color="auto"/>
            </w:tcBorders>
            <w:shd w:val="clear" w:color="FFFFFF" w:fill="FFFFFF"/>
            <w:noWrap/>
            <w:vAlign w:val="center"/>
            <w:hideMark/>
          </w:tcPr>
          <w:p w14:paraId="649B3652" w14:textId="77777777" w:rsidR="00380781" w:rsidRPr="00380781" w:rsidRDefault="00380781" w:rsidP="00380781">
            <w:pPr>
              <w:jc w:val="center"/>
              <w:rPr>
                <w:b w:val="0"/>
                <w:szCs w:val="22"/>
              </w:rPr>
            </w:pPr>
            <w:r w:rsidRPr="00380781">
              <w:rPr>
                <w:b w:val="0"/>
                <w:szCs w:val="22"/>
              </w:rPr>
              <w:t>1</w:t>
            </w:r>
          </w:p>
        </w:tc>
        <w:tc>
          <w:tcPr>
            <w:tcW w:w="820" w:type="dxa"/>
            <w:tcBorders>
              <w:top w:val="nil"/>
              <w:left w:val="nil"/>
              <w:bottom w:val="nil"/>
              <w:right w:val="single" w:sz="4" w:space="0" w:color="auto"/>
            </w:tcBorders>
            <w:shd w:val="clear" w:color="FFFFFF" w:fill="FFFFFF"/>
            <w:noWrap/>
            <w:vAlign w:val="center"/>
            <w:hideMark/>
          </w:tcPr>
          <w:p w14:paraId="317FC12E" w14:textId="77777777" w:rsidR="00380781" w:rsidRPr="00380781" w:rsidRDefault="00380781" w:rsidP="00380781">
            <w:pPr>
              <w:jc w:val="center"/>
              <w:rPr>
                <w:b w:val="0"/>
                <w:szCs w:val="22"/>
              </w:rPr>
            </w:pPr>
            <w:r w:rsidRPr="00380781">
              <w:rPr>
                <w:b w:val="0"/>
                <w:szCs w:val="22"/>
              </w:rPr>
              <w:t>2</w:t>
            </w:r>
          </w:p>
        </w:tc>
        <w:tc>
          <w:tcPr>
            <w:tcW w:w="803" w:type="dxa"/>
            <w:tcBorders>
              <w:top w:val="nil"/>
              <w:left w:val="nil"/>
              <w:bottom w:val="nil"/>
              <w:right w:val="single" w:sz="4" w:space="0" w:color="auto"/>
            </w:tcBorders>
            <w:shd w:val="clear" w:color="FFFFFF" w:fill="FFFFFF"/>
            <w:noWrap/>
            <w:vAlign w:val="center"/>
            <w:hideMark/>
          </w:tcPr>
          <w:p w14:paraId="0D22CFF1" w14:textId="77777777" w:rsidR="00380781" w:rsidRPr="00380781" w:rsidRDefault="00380781" w:rsidP="00380781">
            <w:pPr>
              <w:jc w:val="center"/>
              <w:rPr>
                <w:b w:val="0"/>
                <w:szCs w:val="22"/>
              </w:rPr>
            </w:pPr>
            <w:r w:rsidRPr="00380781">
              <w:rPr>
                <w:b w:val="0"/>
                <w:szCs w:val="22"/>
              </w:rPr>
              <w:t>2</w:t>
            </w:r>
          </w:p>
        </w:tc>
        <w:tc>
          <w:tcPr>
            <w:tcW w:w="837" w:type="dxa"/>
            <w:tcBorders>
              <w:top w:val="nil"/>
              <w:left w:val="nil"/>
              <w:bottom w:val="nil"/>
              <w:right w:val="single" w:sz="12" w:space="0" w:color="auto"/>
            </w:tcBorders>
            <w:shd w:val="clear" w:color="FFFFFF" w:fill="FFFFFF"/>
            <w:noWrap/>
            <w:vAlign w:val="center"/>
            <w:hideMark/>
          </w:tcPr>
          <w:p w14:paraId="0B8FF5F2" w14:textId="77777777" w:rsidR="00380781" w:rsidRPr="00380781" w:rsidRDefault="00380781" w:rsidP="00380781">
            <w:pPr>
              <w:jc w:val="center"/>
              <w:rPr>
                <w:b w:val="0"/>
                <w:szCs w:val="22"/>
              </w:rPr>
            </w:pPr>
            <w:r w:rsidRPr="00380781">
              <w:rPr>
                <w:b w:val="0"/>
                <w:szCs w:val="22"/>
              </w:rPr>
              <w:t>2</w:t>
            </w:r>
          </w:p>
        </w:tc>
      </w:tr>
      <w:tr w:rsidR="00380781" w:rsidRPr="00380781" w14:paraId="7D73E21B" w14:textId="77777777" w:rsidTr="0041167D">
        <w:trPr>
          <w:trHeight w:val="345"/>
        </w:trPr>
        <w:tc>
          <w:tcPr>
            <w:tcW w:w="898" w:type="dxa"/>
            <w:tcBorders>
              <w:top w:val="double" w:sz="6" w:space="0" w:color="auto"/>
              <w:left w:val="single" w:sz="12" w:space="0" w:color="auto"/>
              <w:bottom w:val="double" w:sz="6" w:space="0" w:color="auto"/>
              <w:right w:val="nil"/>
            </w:tcBorders>
            <w:shd w:val="clear" w:color="FFFFFF" w:fill="FFFFFF"/>
            <w:noWrap/>
            <w:vAlign w:val="center"/>
            <w:hideMark/>
          </w:tcPr>
          <w:p w14:paraId="65641DEC" w14:textId="77777777" w:rsidR="00380781" w:rsidRPr="00380781" w:rsidRDefault="00380781" w:rsidP="00380781">
            <w:pPr>
              <w:jc w:val="center"/>
              <w:rPr>
                <w:b w:val="0"/>
                <w:szCs w:val="22"/>
              </w:rPr>
            </w:pPr>
            <w:r w:rsidRPr="00380781">
              <w:rPr>
                <w:b w:val="0"/>
                <w:szCs w:val="22"/>
              </w:rPr>
              <w:t>Celkem</w:t>
            </w:r>
          </w:p>
        </w:tc>
        <w:tc>
          <w:tcPr>
            <w:tcW w:w="840" w:type="dxa"/>
            <w:tcBorders>
              <w:top w:val="double" w:sz="6" w:space="0" w:color="auto"/>
              <w:left w:val="double" w:sz="6" w:space="0" w:color="auto"/>
              <w:bottom w:val="double" w:sz="6" w:space="0" w:color="auto"/>
              <w:right w:val="double" w:sz="6" w:space="0" w:color="auto"/>
            </w:tcBorders>
            <w:shd w:val="clear" w:color="FFFFFF" w:fill="FFFFFF"/>
            <w:noWrap/>
            <w:vAlign w:val="center"/>
            <w:hideMark/>
          </w:tcPr>
          <w:p w14:paraId="4CDCE19E" w14:textId="77777777" w:rsidR="00380781" w:rsidRPr="00380781" w:rsidRDefault="00380781" w:rsidP="00380781">
            <w:pPr>
              <w:jc w:val="center"/>
              <w:rPr>
                <w:b w:val="0"/>
                <w:szCs w:val="22"/>
              </w:rPr>
            </w:pPr>
            <w:r w:rsidRPr="00380781">
              <w:rPr>
                <w:b w:val="0"/>
                <w:szCs w:val="22"/>
              </w:rPr>
              <w:t>57</w:t>
            </w:r>
          </w:p>
        </w:tc>
        <w:tc>
          <w:tcPr>
            <w:tcW w:w="838" w:type="dxa"/>
            <w:tcBorders>
              <w:top w:val="double" w:sz="6" w:space="0" w:color="auto"/>
              <w:left w:val="nil"/>
              <w:bottom w:val="double" w:sz="6" w:space="0" w:color="auto"/>
              <w:right w:val="single" w:sz="4" w:space="0" w:color="auto"/>
            </w:tcBorders>
            <w:shd w:val="clear" w:color="FFFFFF" w:fill="FFFFFF"/>
            <w:noWrap/>
            <w:vAlign w:val="center"/>
            <w:hideMark/>
          </w:tcPr>
          <w:p w14:paraId="50C8400A" w14:textId="77777777" w:rsidR="00380781" w:rsidRPr="00380781" w:rsidRDefault="00380781" w:rsidP="00380781">
            <w:pPr>
              <w:jc w:val="center"/>
              <w:rPr>
                <w:b w:val="0"/>
                <w:szCs w:val="22"/>
              </w:rPr>
            </w:pPr>
            <w:r w:rsidRPr="00380781">
              <w:rPr>
                <w:b w:val="0"/>
                <w:szCs w:val="22"/>
              </w:rPr>
              <w:t>1,75</w:t>
            </w:r>
          </w:p>
        </w:tc>
        <w:tc>
          <w:tcPr>
            <w:tcW w:w="802" w:type="dxa"/>
            <w:tcBorders>
              <w:top w:val="double" w:sz="6" w:space="0" w:color="auto"/>
              <w:left w:val="nil"/>
              <w:bottom w:val="double" w:sz="6" w:space="0" w:color="auto"/>
              <w:right w:val="single" w:sz="4" w:space="0" w:color="auto"/>
            </w:tcBorders>
            <w:shd w:val="clear" w:color="FFFFFF" w:fill="FFFFFF"/>
            <w:noWrap/>
            <w:vAlign w:val="center"/>
            <w:hideMark/>
          </w:tcPr>
          <w:p w14:paraId="2D4DB113" w14:textId="77777777" w:rsidR="00380781" w:rsidRPr="00380781" w:rsidRDefault="00380781" w:rsidP="00380781">
            <w:pPr>
              <w:jc w:val="center"/>
              <w:rPr>
                <w:b w:val="0"/>
                <w:szCs w:val="22"/>
              </w:rPr>
            </w:pPr>
            <w:r w:rsidRPr="00380781">
              <w:rPr>
                <w:b w:val="0"/>
                <w:szCs w:val="22"/>
              </w:rPr>
              <w:t>1,80</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188EFFE5" w14:textId="77777777" w:rsidR="00380781" w:rsidRPr="00380781" w:rsidRDefault="00380781" w:rsidP="00380781">
            <w:pPr>
              <w:jc w:val="center"/>
              <w:rPr>
                <w:b w:val="0"/>
                <w:szCs w:val="22"/>
              </w:rPr>
            </w:pPr>
            <w:r w:rsidRPr="00380781">
              <w:rPr>
                <w:b w:val="0"/>
                <w:szCs w:val="22"/>
              </w:rPr>
              <w:t>19</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40FBAD70" w14:textId="77777777" w:rsidR="00380781" w:rsidRPr="00380781" w:rsidRDefault="00380781" w:rsidP="00380781">
            <w:pPr>
              <w:jc w:val="center"/>
              <w:rPr>
                <w:b w:val="0"/>
                <w:szCs w:val="22"/>
              </w:rPr>
            </w:pPr>
            <w:r w:rsidRPr="00380781">
              <w:rPr>
                <w:b w:val="0"/>
                <w:szCs w:val="22"/>
              </w:rPr>
              <w:t>13</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123972D7" w14:textId="77777777" w:rsidR="00380781" w:rsidRPr="00380781" w:rsidRDefault="00380781" w:rsidP="00380781">
            <w:pPr>
              <w:jc w:val="center"/>
              <w:rPr>
                <w:b w:val="0"/>
                <w:szCs w:val="22"/>
              </w:rPr>
            </w:pPr>
            <w:r w:rsidRPr="00380781">
              <w:rPr>
                <w:b w:val="0"/>
                <w:szCs w:val="22"/>
              </w:rPr>
              <w:t>1</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40F74AB8" w14:textId="77777777" w:rsidR="00380781" w:rsidRPr="00380781" w:rsidRDefault="00380781" w:rsidP="00380781">
            <w:pPr>
              <w:jc w:val="center"/>
              <w:rPr>
                <w:b w:val="0"/>
                <w:szCs w:val="22"/>
              </w:rPr>
            </w:pPr>
            <w:r w:rsidRPr="00380781">
              <w:rPr>
                <w:b w:val="0"/>
                <w:szCs w:val="22"/>
              </w:rPr>
              <w:t>1</w:t>
            </w:r>
          </w:p>
        </w:tc>
        <w:tc>
          <w:tcPr>
            <w:tcW w:w="803" w:type="dxa"/>
            <w:tcBorders>
              <w:top w:val="double" w:sz="6" w:space="0" w:color="auto"/>
              <w:left w:val="nil"/>
              <w:bottom w:val="double" w:sz="6" w:space="0" w:color="auto"/>
              <w:right w:val="single" w:sz="4" w:space="0" w:color="auto"/>
            </w:tcBorders>
            <w:shd w:val="clear" w:color="FFFFFF" w:fill="FFFFFF"/>
            <w:noWrap/>
            <w:vAlign w:val="center"/>
            <w:hideMark/>
          </w:tcPr>
          <w:p w14:paraId="69FA398D" w14:textId="77777777" w:rsidR="00380781" w:rsidRPr="00380781" w:rsidRDefault="00380781" w:rsidP="00380781">
            <w:pPr>
              <w:jc w:val="center"/>
              <w:rPr>
                <w:b w:val="0"/>
                <w:szCs w:val="22"/>
              </w:rPr>
            </w:pPr>
            <w:r w:rsidRPr="00380781">
              <w:rPr>
                <w:b w:val="0"/>
                <w:szCs w:val="22"/>
              </w:rPr>
              <w:t>2</w:t>
            </w:r>
          </w:p>
        </w:tc>
        <w:tc>
          <w:tcPr>
            <w:tcW w:w="837" w:type="dxa"/>
            <w:tcBorders>
              <w:top w:val="double" w:sz="6" w:space="0" w:color="auto"/>
              <w:left w:val="nil"/>
              <w:bottom w:val="double" w:sz="6" w:space="0" w:color="auto"/>
              <w:right w:val="single" w:sz="12" w:space="0" w:color="auto"/>
            </w:tcBorders>
            <w:shd w:val="clear" w:color="FFFFFF" w:fill="FFFFFF"/>
            <w:noWrap/>
            <w:vAlign w:val="center"/>
            <w:hideMark/>
          </w:tcPr>
          <w:p w14:paraId="3F7EC5B7" w14:textId="77777777" w:rsidR="00380781" w:rsidRPr="00380781" w:rsidRDefault="00380781" w:rsidP="00380781">
            <w:pPr>
              <w:jc w:val="center"/>
              <w:rPr>
                <w:b w:val="0"/>
                <w:szCs w:val="22"/>
              </w:rPr>
            </w:pPr>
            <w:r w:rsidRPr="00380781">
              <w:rPr>
                <w:b w:val="0"/>
                <w:szCs w:val="22"/>
              </w:rPr>
              <w:t>2</w:t>
            </w:r>
          </w:p>
        </w:tc>
      </w:tr>
      <w:tr w:rsidR="00380781" w:rsidRPr="00380781" w14:paraId="58B41CA5" w14:textId="77777777" w:rsidTr="0041167D">
        <w:trPr>
          <w:trHeight w:val="330"/>
        </w:trPr>
        <w:tc>
          <w:tcPr>
            <w:tcW w:w="898" w:type="dxa"/>
            <w:tcBorders>
              <w:top w:val="nil"/>
              <w:left w:val="single" w:sz="12" w:space="0" w:color="auto"/>
              <w:bottom w:val="single" w:sz="4" w:space="0" w:color="auto"/>
              <w:right w:val="nil"/>
            </w:tcBorders>
            <w:shd w:val="clear" w:color="FFFFFF" w:fill="FFFFFF"/>
            <w:noWrap/>
            <w:vAlign w:val="center"/>
            <w:hideMark/>
          </w:tcPr>
          <w:p w14:paraId="61B623D6" w14:textId="77777777" w:rsidR="00380781" w:rsidRPr="00380781" w:rsidRDefault="00380781" w:rsidP="00380781">
            <w:pPr>
              <w:jc w:val="center"/>
              <w:rPr>
                <w:b w:val="0"/>
                <w:szCs w:val="22"/>
              </w:rPr>
            </w:pPr>
            <w:r w:rsidRPr="00380781">
              <w:rPr>
                <w:b w:val="0"/>
                <w:szCs w:val="22"/>
              </w:rPr>
              <w:t>Oktáva</w:t>
            </w:r>
          </w:p>
        </w:tc>
        <w:tc>
          <w:tcPr>
            <w:tcW w:w="840" w:type="dxa"/>
            <w:tcBorders>
              <w:top w:val="nil"/>
              <w:left w:val="double" w:sz="6" w:space="0" w:color="auto"/>
              <w:bottom w:val="single" w:sz="4" w:space="0" w:color="auto"/>
              <w:right w:val="double" w:sz="6" w:space="0" w:color="auto"/>
            </w:tcBorders>
            <w:shd w:val="clear" w:color="FFFFFF" w:fill="FFFFFF"/>
            <w:noWrap/>
            <w:vAlign w:val="center"/>
            <w:hideMark/>
          </w:tcPr>
          <w:p w14:paraId="2389B6AA" w14:textId="77777777" w:rsidR="00380781" w:rsidRPr="00380781" w:rsidRDefault="00380781" w:rsidP="00380781">
            <w:pPr>
              <w:jc w:val="center"/>
              <w:rPr>
                <w:b w:val="0"/>
                <w:szCs w:val="22"/>
              </w:rPr>
            </w:pPr>
            <w:r w:rsidRPr="00380781">
              <w:rPr>
                <w:b w:val="0"/>
                <w:szCs w:val="22"/>
              </w:rPr>
              <w:t>27</w:t>
            </w:r>
          </w:p>
        </w:tc>
        <w:tc>
          <w:tcPr>
            <w:tcW w:w="838" w:type="dxa"/>
            <w:tcBorders>
              <w:top w:val="nil"/>
              <w:left w:val="nil"/>
              <w:bottom w:val="single" w:sz="4" w:space="0" w:color="auto"/>
              <w:right w:val="single" w:sz="4" w:space="0" w:color="auto"/>
            </w:tcBorders>
            <w:shd w:val="clear" w:color="auto" w:fill="auto"/>
            <w:noWrap/>
            <w:vAlign w:val="center"/>
            <w:hideMark/>
          </w:tcPr>
          <w:p w14:paraId="75315D23" w14:textId="77777777" w:rsidR="00380781" w:rsidRPr="00380781" w:rsidRDefault="00380781" w:rsidP="00380781">
            <w:pPr>
              <w:jc w:val="center"/>
              <w:rPr>
                <w:b w:val="0"/>
                <w:szCs w:val="22"/>
              </w:rPr>
            </w:pPr>
            <w:r w:rsidRPr="00380781">
              <w:rPr>
                <w:b w:val="0"/>
                <w:szCs w:val="22"/>
              </w:rPr>
              <w:t>1,71</w:t>
            </w:r>
          </w:p>
        </w:tc>
        <w:tc>
          <w:tcPr>
            <w:tcW w:w="802" w:type="dxa"/>
            <w:tcBorders>
              <w:top w:val="nil"/>
              <w:left w:val="nil"/>
              <w:bottom w:val="single" w:sz="4" w:space="0" w:color="auto"/>
              <w:right w:val="single" w:sz="4" w:space="0" w:color="auto"/>
            </w:tcBorders>
            <w:shd w:val="clear" w:color="FFFFFF" w:fill="FFFFFF"/>
            <w:noWrap/>
            <w:vAlign w:val="center"/>
            <w:hideMark/>
          </w:tcPr>
          <w:p w14:paraId="01CF0F90" w14:textId="77777777" w:rsidR="00380781" w:rsidRPr="00380781" w:rsidRDefault="00380781" w:rsidP="00380781">
            <w:pPr>
              <w:jc w:val="center"/>
              <w:rPr>
                <w:b w:val="0"/>
                <w:szCs w:val="22"/>
              </w:rPr>
            </w:pPr>
            <w:r w:rsidRPr="00380781">
              <w:rPr>
                <w:b w:val="0"/>
                <w:szCs w:val="22"/>
              </w:rPr>
              <w:t>1,70</w:t>
            </w:r>
          </w:p>
        </w:tc>
        <w:tc>
          <w:tcPr>
            <w:tcW w:w="820" w:type="dxa"/>
            <w:tcBorders>
              <w:top w:val="nil"/>
              <w:left w:val="nil"/>
              <w:bottom w:val="single" w:sz="4" w:space="0" w:color="auto"/>
              <w:right w:val="single" w:sz="4" w:space="0" w:color="auto"/>
            </w:tcBorders>
            <w:shd w:val="clear" w:color="FFFFFF" w:fill="FFFFFF"/>
            <w:noWrap/>
            <w:vAlign w:val="center"/>
            <w:hideMark/>
          </w:tcPr>
          <w:p w14:paraId="7F94C6EC" w14:textId="77777777" w:rsidR="00380781" w:rsidRPr="00380781" w:rsidRDefault="00380781" w:rsidP="00380781">
            <w:pPr>
              <w:jc w:val="center"/>
              <w:rPr>
                <w:b w:val="0"/>
                <w:szCs w:val="22"/>
              </w:rPr>
            </w:pPr>
            <w:r w:rsidRPr="00380781">
              <w:rPr>
                <w:b w:val="0"/>
                <w:szCs w:val="22"/>
              </w:rPr>
              <w:t>10</w:t>
            </w:r>
          </w:p>
        </w:tc>
        <w:tc>
          <w:tcPr>
            <w:tcW w:w="820" w:type="dxa"/>
            <w:tcBorders>
              <w:top w:val="nil"/>
              <w:left w:val="nil"/>
              <w:bottom w:val="single" w:sz="4" w:space="0" w:color="auto"/>
              <w:right w:val="single" w:sz="4" w:space="0" w:color="auto"/>
            </w:tcBorders>
            <w:shd w:val="clear" w:color="FFFFFF" w:fill="FFFFFF"/>
            <w:noWrap/>
            <w:vAlign w:val="center"/>
            <w:hideMark/>
          </w:tcPr>
          <w:p w14:paraId="09A0541C" w14:textId="77777777" w:rsidR="00380781" w:rsidRPr="00380781" w:rsidRDefault="00380781" w:rsidP="00380781">
            <w:pPr>
              <w:jc w:val="center"/>
              <w:rPr>
                <w:b w:val="0"/>
                <w:szCs w:val="22"/>
              </w:rPr>
            </w:pPr>
            <w:r w:rsidRPr="00380781">
              <w:rPr>
                <w:b w:val="0"/>
                <w:szCs w:val="22"/>
              </w:rPr>
              <w:t>12</w:t>
            </w:r>
          </w:p>
        </w:tc>
        <w:tc>
          <w:tcPr>
            <w:tcW w:w="820" w:type="dxa"/>
            <w:tcBorders>
              <w:top w:val="nil"/>
              <w:left w:val="nil"/>
              <w:bottom w:val="single" w:sz="4" w:space="0" w:color="auto"/>
              <w:right w:val="single" w:sz="4" w:space="0" w:color="auto"/>
            </w:tcBorders>
            <w:shd w:val="clear" w:color="FFFFFF" w:fill="FFFFFF"/>
            <w:noWrap/>
            <w:vAlign w:val="center"/>
            <w:hideMark/>
          </w:tcPr>
          <w:p w14:paraId="66C770D7" w14:textId="77777777" w:rsidR="00380781" w:rsidRPr="00380781" w:rsidRDefault="00380781" w:rsidP="00380781">
            <w:pPr>
              <w:jc w:val="center"/>
              <w:rPr>
                <w:b w:val="0"/>
                <w:szCs w:val="22"/>
              </w:rPr>
            </w:pPr>
            <w:r w:rsidRPr="00380781">
              <w:rPr>
                <w:b w:val="0"/>
                <w:szCs w:val="22"/>
              </w:rPr>
              <w:t>1</w:t>
            </w:r>
          </w:p>
        </w:tc>
        <w:tc>
          <w:tcPr>
            <w:tcW w:w="820" w:type="dxa"/>
            <w:tcBorders>
              <w:top w:val="nil"/>
              <w:left w:val="nil"/>
              <w:bottom w:val="single" w:sz="4" w:space="0" w:color="auto"/>
              <w:right w:val="single" w:sz="4" w:space="0" w:color="auto"/>
            </w:tcBorders>
            <w:shd w:val="clear" w:color="FFFFFF" w:fill="FFFFFF"/>
            <w:noWrap/>
            <w:vAlign w:val="center"/>
            <w:hideMark/>
          </w:tcPr>
          <w:p w14:paraId="0C40CA91" w14:textId="77777777" w:rsidR="00380781" w:rsidRPr="00380781" w:rsidRDefault="00380781" w:rsidP="00380781">
            <w:pPr>
              <w:jc w:val="center"/>
              <w:rPr>
                <w:b w:val="0"/>
                <w:szCs w:val="22"/>
              </w:rPr>
            </w:pPr>
            <w:r w:rsidRPr="00380781">
              <w:rPr>
                <w:b w:val="0"/>
                <w:szCs w:val="22"/>
              </w:rPr>
              <w:t>2</w:t>
            </w:r>
          </w:p>
        </w:tc>
        <w:tc>
          <w:tcPr>
            <w:tcW w:w="803" w:type="dxa"/>
            <w:tcBorders>
              <w:top w:val="nil"/>
              <w:left w:val="nil"/>
              <w:bottom w:val="single" w:sz="4" w:space="0" w:color="auto"/>
              <w:right w:val="single" w:sz="4" w:space="0" w:color="auto"/>
            </w:tcBorders>
            <w:shd w:val="clear" w:color="FFFFFF" w:fill="FFFFFF"/>
            <w:noWrap/>
            <w:vAlign w:val="center"/>
            <w:hideMark/>
          </w:tcPr>
          <w:p w14:paraId="2CA7C3B7" w14:textId="77777777" w:rsidR="00380781" w:rsidRPr="00380781" w:rsidRDefault="00380781" w:rsidP="00380781">
            <w:pPr>
              <w:jc w:val="center"/>
              <w:rPr>
                <w:b w:val="0"/>
                <w:szCs w:val="22"/>
              </w:rPr>
            </w:pPr>
            <w:r w:rsidRPr="00380781">
              <w:rPr>
                <w:b w:val="0"/>
                <w:szCs w:val="22"/>
              </w:rPr>
              <w:t> </w:t>
            </w:r>
          </w:p>
        </w:tc>
        <w:tc>
          <w:tcPr>
            <w:tcW w:w="837" w:type="dxa"/>
            <w:tcBorders>
              <w:top w:val="nil"/>
              <w:left w:val="nil"/>
              <w:bottom w:val="single" w:sz="4" w:space="0" w:color="auto"/>
              <w:right w:val="single" w:sz="12" w:space="0" w:color="auto"/>
            </w:tcBorders>
            <w:shd w:val="clear" w:color="FFFFFF" w:fill="FFFFFF"/>
            <w:noWrap/>
            <w:vAlign w:val="center"/>
            <w:hideMark/>
          </w:tcPr>
          <w:p w14:paraId="3B0C0F4F" w14:textId="77777777" w:rsidR="00380781" w:rsidRPr="00380781" w:rsidRDefault="00380781" w:rsidP="00380781">
            <w:pPr>
              <w:jc w:val="center"/>
              <w:rPr>
                <w:b w:val="0"/>
                <w:szCs w:val="22"/>
              </w:rPr>
            </w:pPr>
            <w:r w:rsidRPr="00380781">
              <w:rPr>
                <w:b w:val="0"/>
                <w:szCs w:val="22"/>
              </w:rPr>
              <w:t> </w:t>
            </w:r>
          </w:p>
        </w:tc>
      </w:tr>
      <w:tr w:rsidR="00380781" w:rsidRPr="00380781" w14:paraId="46E3327A" w14:textId="77777777" w:rsidTr="0041167D">
        <w:trPr>
          <w:trHeight w:val="330"/>
        </w:trPr>
        <w:tc>
          <w:tcPr>
            <w:tcW w:w="898" w:type="dxa"/>
            <w:tcBorders>
              <w:top w:val="nil"/>
              <w:left w:val="single" w:sz="12" w:space="0" w:color="auto"/>
              <w:bottom w:val="nil"/>
              <w:right w:val="nil"/>
            </w:tcBorders>
            <w:shd w:val="clear" w:color="FFFFFF" w:fill="FFFFFF"/>
            <w:noWrap/>
            <w:vAlign w:val="center"/>
            <w:hideMark/>
          </w:tcPr>
          <w:p w14:paraId="10BBC2B5" w14:textId="77777777" w:rsidR="00380781" w:rsidRPr="00380781" w:rsidRDefault="00380781" w:rsidP="00380781">
            <w:pPr>
              <w:jc w:val="center"/>
              <w:rPr>
                <w:b w:val="0"/>
                <w:szCs w:val="22"/>
              </w:rPr>
            </w:pPr>
            <w:r w:rsidRPr="00380781">
              <w:rPr>
                <w:b w:val="0"/>
                <w:szCs w:val="22"/>
              </w:rPr>
              <w:t>4.A</w:t>
            </w:r>
          </w:p>
        </w:tc>
        <w:tc>
          <w:tcPr>
            <w:tcW w:w="840" w:type="dxa"/>
            <w:tcBorders>
              <w:top w:val="nil"/>
              <w:left w:val="double" w:sz="6" w:space="0" w:color="auto"/>
              <w:bottom w:val="nil"/>
              <w:right w:val="double" w:sz="6" w:space="0" w:color="auto"/>
            </w:tcBorders>
            <w:shd w:val="clear" w:color="FFFFFF" w:fill="FFFFFF"/>
            <w:noWrap/>
            <w:vAlign w:val="center"/>
            <w:hideMark/>
          </w:tcPr>
          <w:p w14:paraId="0E29484A" w14:textId="77777777" w:rsidR="00380781" w:rsidRPr="00380781" w:rsidRDefault="00380781" w:rsidP="00380781">
            <w:pPr>
              <w:jc w:val="center"/>
              <w:rPr>
                <w:b w:val="0"/>
                <w:szCs w:val="22"/>
              </w:rPr>
            </w:pPr>
            <w:r w:rsidRPr="00380781">
              <w:rPr>
                <w:b w:val="0"/>
                <w:szCs w:val="22"/>
              </w:rPr>
              <w:t>19</w:t>
            </w:r>
          </w:p>
        </w:tc>
        <w:tc>
          <w:tcPr>
            <w:tcW w:w="838" w:type="dxa"/>
            <w:tcBorders>
              <w:top w:val="nil"/>
              <w:left w:val="nil"/>
              <w:bottom w:val="nil"/>
              <w:right w:val="single" w:sz="4" w:space="0" w:color="auto"/>
            </w:tcBorders>
            <w:shd w:val="clear" w:color="auto" w:fill="auto"/>
            <w:noWrap/>
            <w:vAlign w:val="center"/>
            <w:hideMark/>
          </w:tcPr>
          <w:p w14:paraId="60C6EAA4" w14:textId="77777777" w:rsidR="00380781" w:rsidRPr="00380781" w:rsidRDefault="00380781" w:rsidP="00380781">
            <w:pPr>
              <w:jc w:val="center"/>
              <w:rPr>
                <w:b w:val="0"/>
                <w:szCs w:val="22"/>
              </w:rPr>
            </w:pPr>
            <w:r w:rsidRPr="00380781">
              <w:rPr>
                <w:b w:val="0"/>
                <w:szCs w:val="22"/>
              </w:rPr>
              <w:t>2,11</w:t>
            </w:r>
          </w:p>
        </w:tc>
        <w:tc>
          <w:tcPr>
            <w:tcW w:w="802" w:type="dxa"/>
            <w:tcBorders>
              <w:top w:val="nil"/>
              <w:left w:val="nil"/>
              <w:bottom w:val="nil"/>
              <w:right w:val="single" w:sz="4" w:space="0" w:color="auto"/>
            </w:tcBorders>
            <w:shd w:val="clear" w:color="FFFFFF" w:fill="FFFFFF"/>
            <w:noWrap/>
            <w:vAlign w:val="center"/>
            <w:hideMark/>
          </w:tcPr>
          <w:p w14:paraId="4A24726A" w14:textId="77777777" w:rsidR="00380781" w:rsidRPr="00380781" w:rsidRDefault="00380781" w:rsidP="00380781">
            <w:pPr>
              <w:jc w:val="center"/>
              <w:rPr>
                <w:b w:val="0"/>
                <w:szCs w:val="22"/>
              </w:rPr>
            </w:pPr>
            <w:r w:rsidRPr="00380781">
              <w:rPr>
                <w:b w:val="0"/>
                <w:szCs w:val="22"/>
              </w:rPr>
              <w:t>2,21</w:t>
            </w:r>
          </w:p>
        </w:tc>
        <w:tc>
          <w:tcPr>
            <w:tcW w:w="820" w:type="dxa"/>
            <w:tcBorders>
              <w:top w:val="nil"/>
              <w:left w:val="nil"/>
              <w:bottom w:val="nil"/>
              <w:right w:val="single" w:sz="4" w:space="0" w:color="auto"/>
            </w:tcBorders>
            <w:shd w:val="clear" w:color="FFFFFF" w:fill="FFFFFF"/>
            <w:noWrap/>
            <w:vAlign w:val="center"/>
            <w:hideMark/>
          </w:tcPr>
          <w:p w14:paraId="7346285E" w14:textId="77777777" w:rsidR="00380781" w:rsidRPr="00380781" w:rsidRDefault="00380781" w:rsidP="00380781">
            <w:pPr>
              <w:jc w:val="center"/>
              <w:rPr>
                <w:b w:val="0"/>
                <w:szCs w:val="22"/>
              </w:rPr>
            </w:pPr>
            <w:r w:rsidRPr="00380781">
              <w:rPr>
                <w:b w:val="0"/>
                <w:szCs w:val="22"/>
              </w:rPr>
              <w:t>4</w:t>
            </w:r>
          </w:p>
        </w:tc>
        <w:tc>
          <w:tcPr>
            <w:tcW w:w="820" w:type="dxa"/>
            <w:tcBorders>
              <w:top w:val="nil"/>
              <w:left w:val="nil"/>
              <w:bottom w:val="nil"/>
              <w:right w:val="single" w:sz="4" w:space="0" w:color="auto"/>
            </w:tcBorders>
            <w:shd w:val="clear" w:color="FFFFFF" w:fill="FFFFFF"/>
            <w:noWrap/>
            <w:vAlign w:val="center"/>
            <w:hideMark/>
          </w:tcPr>
          <w:p w14:paraId="65879283" w14:textId="77777777" w:rsidR="00380781" w:rsidRPr="00380781" w:rsidRDefault="00380781" w:rsidP="00380781">
            <w:pPr>
              <w:jc w:val="center"/>
              <w:rPr>
                <w:b w:val="0"/>
                <w:szCs w:val="22"/>
              </w:rPr>
            </w:pPr>
            <w:r w:rsidRPr="00380781">
              <w:rPr>
                <w:b w:val="0"/>
                <w:szCs w:val="22"/>
              </w:rPr>
              <w:t>2</w:t>
            </w:r>
          </w:p>
        </w:tc>
        <w:tc>
          <w:tcPr>
            <w:tcW w:w="820" w:type="dxa"/>
            <w:tcBorders>
              <w:top w:val="nil"/>
              <w:left w:val="nil"/>
              <w:bottom w:val="nil"/>
              <w:right w:val="single" w:sz="4" w:space="0" w:color="auto"/>
            </w:tcBorders>
            <w:shd w:val="clear" w:color="FFFFFF" w:fill="FFFFFF"/>
            <w:noWrap/>
            <w:vAlign w:val="center"/>
            <w:hideMark/>
          </w:tcPr>
          <w:p w14:paraId="1D0C88E1" w14:textId="77777777" w:rsidR="00380781" w:rsidRPr="00380781" w:rsidRDefault="00380781" w:rsidP="00380781">
            <w:pPr>
              <w:jc w:val="center"/>
              <w:rPr>
                <w:b w:val="0"/>
                <w:szCs w:val="22"/>
              </w:rPr>
            </w:pPr>
            <w:r w:rsidRPr="00380781">
              <w:rPr>
                <w:b w:val="0"/>
                <w:szCs w:val="22"/>
              </w:rPr>
              <w:t> </w:t>
            </w:r>
          </w:p>
        </w:tc>
        <w:tc>
          <w:tcPr>
            <w:tcW w:w="820" w:type="dxa"/>
            <w:tcBorders>
              <w:top w:val="nil"/>
              <w:left w:val="nil"/>
              <w:bottom w:val="nil"/>
              <w:right w:val="single" w:sz="4" w:space="0" w:color="auto"/>
            </w:tcBorders>
            <w:shd w:val="clear" w:color="FFFFFF" w:fill="FFFFFF"/>
            <w:noWrap/>
            <w:vAlign w:val="center"/>
            <w:hideMark/>
          </w:tcPr>
          <w:p w14:paraId="04EBD8B0" w14:textId="77777777" w:rsidR="00380781" w:rsidRPr="00380781" w:rsidRDefault="00380781" w:rsidP="00380781">
            <w:pPr>
              <w:jc w:val="center"/>
              <w:rPr>
                <w:b w:val="0"/>
                <w:szCs w:val="22"/>
              </w:rPr>
            </w:pPr>
            <w:r w:rsidRPr="00380781">
              <w:rPr>
                <w:b w:val="0"/>
                <w:szCs w:val="22"/>
              </w:rPr>
              <w:t> </w:t>
            </w:r>
          </w:p>
        </w:tc>
        <w:tc>
          <w:tcPr>
            <w:tcW w:w="803" w:type="dxa"/>
            <w:tcBorders>
              <w:top w:val="nil"/>
              <w:left w:val="nil"/>
              <w:bottom w:val="nil"/>
              <w:right w:val="single" w:sz="4" w:space="0" w:color="auto"/>
            </w:tcBorders>
            <w:shd w:val="clear" w:color="FFFFFF" w:fill="FFFFFF"/>
            <w:noWrap/>
            <w:vAlign w:val="center"/>
            <w:hideMark/>
          </w:tcPr>
          <w:p w14:paraId="66E48D36" w14:textId="77777777" w:rsidR="00380781" w:rsidRPr="00380781" w:rsidRDefault="00380781" w:rsidP="00380781">
            <w:pPr>
              <w:jc w:val="center"/>
              <w:rPr>
                <w:b w:val="0"/>
                <w:szCs w:val="22"/>
              </w:rPr>
            </w:pPr>
            <w:r w:rsidRPr="00380781">
              <w:rPr>
                <w:b w:val="0"/>
                <w:szCs w:val="22"/>
              </w:rPr>
              <w:t> </w:t>
            </w:r>
          </w:p>
        </w:tc>
        <w:tc>
          <w:tcPr>
            <w:tcW w:w="837" w:type="dxa"/>
            <w:tcBorders>
              <w:top w:val="nil"/>
              <w:left w:val="nil"/>
              <w:bottom w:val="nil"/>
              <w:right w:val="single" w:sz="12" w:space="0" w:color="auto"/>
            </w:tcBorders>
            <w:shd w:val="clear" w:color="FFFFFF" w:fill="FFFFFF"/>
            <w:noWrap/>
            <w:vAlign w:val="center"/>
            <w:hideMark/>
          </w:tcPr>
          <w:p w14:paraId="690A3013" w14:textId="77777777" w:rsidR="00380781" w:rsidRPr="00380781" w:rsidRDefault="00380781" w:rsidP="00380781">
            <w:pPr>
              <w:jc w:val="center"/>
              <w:rPr>
                <w:b w:val="0"/>
                <w:szCs w:val="22"/>
              </w:rPr>
            </w:pPr>
            <w:r w:rsidRPr="00380781">
              <w:rPr>
                <w:b w:val="0"/>
                <w:szCs w:val="22"/>
              </w:rPr>
              <w:t> </w:t>
            </w:r>
          </w:p>
        </w:tc>
      </w:tr>
      <w:tr w:rsidR="00380781" w:rsidRPr="00380781" w14:paraId="6CA90797" w14:textId="77777777" w:rsidTr="0041167D">
        <w:trPr>
          <w:trHeight w:val="345"/>
        </w:trPr>
        <w:tc>
          <w:tcPr>
            <w:tcW w:w="898" w:type="dxa"/>
            <w:tcBorders>
              <w:top w:val="double" w:sz="6" w:space="0" w:color="auto"/>
              <w:left w:val="single" w:sz="12" w:space="0" w:color="auto"/>
              <w:bottom w:val="double" w:sz="6" w:space="0" w:color="auto"/>
              <w:right w:val="nil"/>
            </w:tcBorders>
            <w:shd w:val="clear" w:color="FFFFFF" w:fill="FFFFFF"/>
            <w:noWrap/>
            <w:vAlign w:val="center"/>
            <w:hideMark/>
          </w:tcPr>
          <w:p w14:paraId="1514498A" w14:textId="77777777" w:rsidR="00380781" w:rsidRPr="00380781" w:rsidRDefault="00380781" w:rsidP="00380781">
            <w:pPr>
              <w:jc w:val="center"/>
              <w:rPr>
                <w:b w:val="0"/>
                <w:szCs w:val="22"/>
              </w:rPr>
            </w:pPr>
            <w:r w:rsidRPr="00380781">
              <w:rPr>
                <w:b w:val="0"/>
                <w:szCs w:val="22"/>
              </w:rPr>
              <w:t>Celkem</w:t>
            </w:r>
          </w:p>
        </w:tc>
        <w:tc>
          <w:tcPr>
            <w:tcW w:w="840" w:type="dxa"/>
            <w:tcBorders>
              <w:top w:val="double" w:sz="6" w:space="0" w:color="auto"/>
              <w:left w:val="double" w:sz="6" w:space="0" w:color="auto"/>
              <w:bottom w:val="double" w:sz="6" w:space="0" w:color="auto"/>
              <w:right w:val="double" w:sz="6" w:space="0" w:color="auto"/>
            </w:tcBorders>
            <w:shd w:val="clear" w:color="FFFFFF" w:fill="FFFFFF"/>
            <w:noWrap/>
            <w:vAlign w:val="center"/>
            <w:hideMark/>
          </w:tcPr>
          <w:p w14:paraId="4655F718" w14:textId="77777777" w:rsidR="00380781" w:rsidRPr="00380781" w:rsidRDefault="00380781" w:rsidP="00380781">
            <w:pPr>
              <w:jc w:val="center"/>
              <w:rPr>
                <w:b w:val="0"/>
                <w:szCs w:val="22"/>
              </w:rPr>
            </w:pPr>
            <w:r w:rsidRPr="00380781">
              <w:rPr>
                <w:b w:val="0"/>
                <w:szCs w:val="22"/>
              </w:rPr>
              <w:t>46</w:t>
            </w:r>
          </w:p>
        </w:tc>
        <w:tc>
          <w:tcPr>
            <w:tcW w:w="838" w:type="dxa"/>
            <w:tcBorders>
              <w:top w:val="double" w:sz="6" w:space="0" w:color="auto"/>
              <w:left w:val="nil"/>
              <w:bottom w:val="double" w:sz="6" w:space="0" w:color="auto"/>
              <w:right w:val="single" w:sz="4" w:space="0" w:color="auto"/>
            </w:tcBorders>
            <w:shd w:val="clear" w:color="FFFFFF" w:fill="FFFFFF"/>
            <w:noWrap/>
            <w:vAlign w:val="center"/>
            <w:hideMark/>
          </w:tcPr>
          <w:p w14:paraId="6AF523E4" w14:textId="77777777" w:rsidR="00380781" w:rsidRPr="00380781" w:rsidRDefault="00380781" w:rsidP="00380781">
            <w:pPr>
              <w:jc w:val="center"/>
              <w:rPr>
                <w:b w:val="0"/>
                <w:szCs w:val="22"/>
              </w:rPr>
            </w:pPr>
            <w:r w:rsidRPr="00380781">
              <w:rPr>
                <w:b w:val="0"/>
                <w:szCs w:val="22"/>
              </w:rPr>
              <w:t>1,91</w:t>
            </w:r>
          </w:p>
        </w:tc>
        <w:tc>
          <w:tcPr>
            <w:tcW w:w="802" w:type="dxa"/>
            <w:tcBorders>
              <w:top w:val="double" w:sz="6" w:space="0" w:color="auto"/>
              <w:left w:val="nil"/>
              <w:bottom w:val="double" w:sz="6" w:space="0" w:color="auto"/>
              <w:right w:val="single" w:sz="4" w:space="0" w:color="auto"/>
            </w:tcBorders>
            <w:shd w:val="clear" w:color="FFFFFF" w:fill="FFFFFF"/>
            <w:noWrap/>
            <w:vAlign w:val="center"/>
            <w:hideMark/>
          </w:tcPr>
          <w:p w14:paraId="596EC94E" w14:textId="77777777" w:rsidR="00380781" w:rsidRPr="00380781" w:rsidRDefault="00380781" w:rsidP="00380781">
            <w:pPr>
              <w:jc w:val="center"/>
              <w:rPr>
                <w:b w:val="0"/>
                <w:szCs w:val="22"/>
              </w:rPr>
            </w:pPr>
            <w:r w:rsidRPr="00380781">
              <w:rPr>
                <w:b w:val="0"/>
                <w:szCs w:val="22"/>
              </w:rPr>
              <w:t>1,96</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0A2D8956" w14:textId="77777777" w:rsidR="00380781" w:rsidRPr="00380781" w:rsidRDefault="00380781" w:rsidP="00380781">
            <w:pPr>
              <w:jc w:val="center"/>
              <w:rPr>
                <w:b w:val="0"/>
                <w:szCs w:val="22"/>
              </w:rPr>
            </w:pPr>
            <w:r w:rsidRPr="00380781">
              <w:rPr>
                <w:b w:val="0"/>
                <w:szCs w:val="22"/>
              </w:rPr>
              <w:t>14</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0FFA4D1C" w14:textId="77777777" w:rsidR="00380781" w:rsidRPr="00380781" w:rsidRDefault="00380781" w:rsidP="00380781">
            <w:pPr>
              <w:jc w:val="center"/>
              <w:rPr>
                <w:b w:val="0"/>
                <w:szCs w:val="22"/>
              </w:rPr>
            </w:pPr>
            <w:r w:rsidRPr="00380781">
              <w:rPr>
                <w:b w:val="0"/>
                <w:szCs w:val="22"/>
              </w:rPr>
              <w:t>14</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106CECBD" w14:textId="77777777" w:rsidR="00380781" w:rsidRPr="00380781" w:rsidRDefault="00380781" w:rsidP="00380781">
            <w:pPr>
              <w:jc w:val="center"/>
              <w:rPr>
                <w:b w:val="0"/>
                <w:szCs w:val="22"/>
              </w:rPr>
            </w:pPr>
            <w:r w:rsidRPr="00380781">
              <w:rPr>
                <w:b w:val="0"/>
                <w:szCs w:val="22"/>
              </w:rPr>
              <w:t>1</w:t>
            </w:r>
          </w:p>
        </w:tc>
        <w:tc>
          <w:tcPr>
            <w:tcW w:w="820" w:type="dxa"/>
            <w:tcBorders>
              <w:top w:val="double" w:sz="6" w:space="0" w:color="auto"/>
              <w:left w:val="nil"/>
              <w:bottom w:val="double" w:sz="6" w:space="0" w:color="auto"/>
              <w:right w:val="single" w:sz="4" w:space="0" w:color="auto"/>
            </w:tcBorders>
            <w:shd w:val="clear" w:color="FFFFFF" w:fill="FFFFFF"/>
            <w:noWrap/>
            <w:vAlign w:val="center"/>
            <w:hideMark/>
          </w:tcPr>
          <w:p w14:paraId="3DC2BFAA" w14:textId="77777777" w:rsidR="00380781" w:rsidRPr="00380781" w:rsidRDefault="00380781" w:rsidP="00380781">
            <w:pPr>
              <w:jc w:val="center"/>
              <w:rPr>
                <w:b w:val="0"/>
                <w:szCs w:val="22"/>
              </w:rPr>
            </w:pPr>
            <w:r w:rsidRPr="00380781">
              <w:rPr>
                <w:b w:val="0"/>
                <w:szCs w:val="22"/>
              </w:rPr>
              <w:t>2</w:t>
            </w:r>
          </w:p>
        </w:tc>
        <w:tc>
          <w:tcPr>
            <w:tcW w:w="803" w:type="dxa"/>
            <w:tcBorders>
              <w:top w:val="double" w:sz="6" w:space="0" w:color="auto"/>
              <w:left w:val="nil"/>
              <w:bottom w:val="double" w:sz="6" w:space="0" w:color="auto"/>
              <w:right w:val="single" w:sz="4" w:space="0" w:color="auto"/>
            </w:tcBorders>
            <w:shd w:val="clear" w:color="FFFFFF" w:fill="FFFFFF"/>
            <w:noWrap/>
            <w:vAlign w:val="center"/>
            <w:hideMark/>
          </w:tcPr>
          <w:p w14:paraId="733FAEA7" w14:textId="77777777" w:rsidR="00380781" w:rsidRPr="00380781" w:rsidRDefault="00380781" w:rsidP="00380781">
            <w:pPr>
              <w:jc w:val="center"/>
              <w:rPr>
                <w:b w:val="0"/>
                <w:szCs w:val="22"/>
              </w:rPr>
            </w:pPr>
            <w:r w:rsidRPr="00380781">
              <w:rPr>
                <w:b w:val="0"/>
                <w:szCs w:val="22"/>
              </w:rPr>
              <w:t>0</w:t>
            </w:r>
          </w:p>
        </w:tc>
        <w:tc>
          <w:tcPr>
            <w:tcW w:w="837" w:type="dxa"/>
            <w:tcBorders>
              <w:top w:val="double" w:sz="6" w:space="0" w:color="auto"/>
              <w:left w:val="nil"/>
              <w:bottom w:val="double" w:sz="6" w:space="0" w:color="auto"/>
              <w:right w:val="single" w:sz="12" w:space="0" w:color="auto"/>
            </w:tcBorders>
            <w:shd w:val="clear" w:color="FFFFFF" w:fill="FFFFFF"/>
            <w:noWrap/>
            <w:vAlign w:val="center"/>
            <w:hideMark/>
          </w:tcPr>
          <w:p w14:paraId="6D1C2AF6" w14:textId="77777777" w:rsidR="00380781" w:rsidRPr="00380781" w:rsidRDefault="00380781" w:rsidP="00380781">
            <w:pPr>
              <w:jc w:val="center"/>
              <w:rPr>
                <w:b w:val="0"/>
                <w:szCs w:val="22"/>
              </w:rPr>
            </w:pPr>
            <w:r w:rsidRPr="00380781">
              <w:rPr>
                <w:b w:val="0"/>
                <w:szCs w:val="22"/>
              </w:rPr>
              <w:t>0</w:t>
            </w:r>
          </w:p>
        </w:tc>
      </w:tr>
      <w:tr w:rsidR="00380781" w:rsidRPr="00380781" w14:paraId="04E89969" w14:textId="77777777" w:rsidTr="0041167D">
        <w:trPr>
          <w:trHeight w:val="345"/>
        </w:trPr>
        <w:tc>
          <w:tcPr>
            <w:tcW w:w="898" w:type="dxa"/>
            <w:tcBorders>
              <w:top w:val="nil"/>
              <w:left w:val="single" w:sz="12" w:space="0" w:color="auto"/>
              <w:bottom w:val="single" w:sz="12" w:space="0" w:color="auto"/>
              <w:right w:val="nil"/>
            </w:tcBorders>
            <w:shd w:val="clear" w:color="FFFFFF" w:fill="FFFFFF"/>
            <w:noWrap/>
            <w:vAlign w:val="center"/>
            <w:hideMark/>
          </w:tcPr>
          <w:p w14:paraId="2B951F2C" w14:textId="77777777" w:rsidR="00380781" w:rsidRPr="00380781" w:rsidRDefault="00380781" w:rsidP="00380781">
            <w:pPr>
              <w:jc w:val="center"/>
              <w:rPr>
                <w:b w:val="0"/>
                <w:sz w:val="18"/>
                <w:szCs w:val="18"/>
              </w:rPr>
            </w:pPr>
            <w:r w:rsidRPr="00380781">
              <w:rPr>
                <w:b w:val="0"/>
                <w:sz w:val="18"/>
                <w:szCs w:val="18"/>
              </w:rPr>
              <w:t>Celá škola</w:t>
            </w:r>
          </w:p>
        </w:tc>
        <w:tc>
          <w:tcPr>
            <w:tcW w:w="840" w:type="dxa"/>
            <w:tcBorders>
              <w:top w:val="nil"/>
              <w:left w:val="double" w:sz="6" w:space="0" w:color="auto"/>
              <w:bottom w:val="single" w:sz="12" w:space="0" w:color="auto"/>
              <w:right w:val="double" w:sz="6" w:space="0" w:color="auto"/>
            </w:tcBorders>
            <w:shd w:val="clear" w:color="FFFFFF" w:fill="FFFFFF"/>
            <w:noWrap/>
            <w:vAlign w:val="center"/>
            <w:hideMark/>
          </w:tcPr>
          <w:p w14:paraId="12D9A371" w14:textId="77777777" w:rsidR="00380781" w:rsidRPr="00380781" w:rsidRDefault="00380781" w:rsidP="00380781">
            <w:pPr>
              <w:jc w:val="center"/>
              <w:rPr>
                <w:b w:val="0"/>
                <w:szCs w:val="22"/>
              </w:rPr>
            </w:pPr>
            <w:r w:rsidRPr="00380781">
              <w:rPr>
                <w:b w:val="0"/>
                <w:szCs w:val="22"/>
              </w:rPr>
              <w:t>323</w:t>
            </w:r>
          </w:p>
        </w:tc>
        <w:tc>
          <w:tcPr>
            <w:tcW w:w="838" w:type="dxa"/>
            <w:tcBorders>
              <w:top w:val="nil"/>
              <w:left w:val="nil"/>
              <w:bottom w:val="single" w:sz="12" w:space="0" w:color="auto"/>
              <w:right w:val="single" w:sz="4" w:space="0" w:color="auto"/>
            </w:tcBorders>
            <w:shd w:val="clear" w:color="FFFFFF" w:fill="FFFFFF"/>
            <w:noWrap/>
            <w:vAlign w:val="center"/>
            <w:hideMark/>
          </w:tcPr>
          <w:p w14:paraId="425FF254" w14:textId="77777777" w:rsidR="00380781" w:rsidRPr="00380781" w:rsidRDefault="00380781" w:rsidP="00380781">
            <w:pPr>
              <w:jc w:val="center"/>
              <w:rPr>
                <w:b w:val="0"/>
                <w:szCs w:val="22"/>
              </w:rPr>
            </w:pPr>
            <w:r w:rsidRPr="00380781">
              <w:rPr>
                <w:b w:val="0"/>
                <w:szCs w:val="22"/>
              </w:rPr>
              <w:t>1,62</w:t>
            </w:r>
          </w:p>
        </w:tc>
        <w:tc>
          <w:tcPr>
            <w:tcW w:w="802" w:type="dxa"/>
            <w:tcBorders>
              <w:top w:val="nil"/>
              <w:left w:val="nil"/>
              <w:bottom w:val="single" w:sz="12" w:space="0" w:color="auto"/>
              <w:right w:val="single" w:sz="4" w:space="0" w:color="auto"/>
            </w:tcBorders>
            <w:shd w:val="clear" w:color="FFFFFF" w:fill="FFFFFF"/>
            <w:noWrap/>
            <w:vAlign w:val="center"/>
            <w:hideMark/>
          </w:tcPr>
          <w:p w14:paraId="75E056E8" w14:textId="77777777" w:rsidR="00380781" w:rsidRPr="00380781" w:rsidRDefault="00380781" w:rsidP="00380781">
            <w:pPr>
              <w:jc w:val="center"/>
              <w:rPr>
                <w:b w:val="0"/>
                <w:szCs w:val="22"/>
              </w:rPr>
            </w:pPr>
            <w:r w:rsidRPr="00380781">
              <w:rPr>
                <w:b w:val="0"/>
                <w:szCs w:val="22"/>
              </w:rPr>
              <w:t>1,61</w:t>
            </w:r>
          </w:p>
        </w:tc>
        <w:tc>
          <w:tcPr>
            <w:tcW w:w="820" w:type="dxa"/>
            <w:tcBorders>
              <w:top w:val="nil"/>
              <w:left w:val="nil"/>
              <w:bottom w:val="single" w:sz="12" w:space="0" w:color="auto"/>
              <w:right w:val="single" w:sz="4" w:space="0" w:color="auto"/>
            </w:tcBorders>
            <w:shd w:val="clear" w:color="FFFFFF" w:fill="FFFFFF"/>
            <w:noWrap/>
            <w:vAlign w:val="center"/>
            <w:hideMark/>
          </w:tcPr>
          <w:p w14:paraId="3A72ECAE" w14:textId="77777777" w:rsidR="00380781" w:rsidRPr="00380781" w:rsidRDefault="00380781" w:rsidP="00380781">
            <w:pPr>
              <w:jc w:val="center"/>
              <w:rPr>
                <w:b w:val="0"/>
                <w:szCs w:val="22"/>
              </w:rPr>
            </w:pPr>
            <w:r w:rsidRPr="00380781">
              <w:rPr>
                <w:b w:val="0"/>
                <w:szCs w:val="22"/>
              </w:rPr>
              <w:t>166</w:t>
            </w:r>
          </w:p>
        </w:tc>
        <w:tc>
          <w:tcPr>
            <w:tcW w:w="820" w:type="dxa"/>
            <w:tcBorders>
              <w:top w:val="nil"/>
              <w:left w:val="nil"/>
              <w:bottom w:val="single" w:sz="12" w:space="0" w:color="auto"/>
              <w:right w:val="single" w:sz="4" w:space="0" w:color="auto"/>
            </w:tcBorders>
            <w:shd w:val="clear" w:color="FFFFFF" w:fill="FFFFFF"/>
            <w:noWrap/>
            <w:vAlign w:val="center"/>
            <w:hideMark/>
          </w:tcPr>
          <w:p w14:paraId="65EEA65A" w14:textId="77777777" w:rsidR="00380781" w:rsidRPr="00380781" w:rsidRDefault="00380781" w:rsidP="00380781">
            <w:pPr>
              <w:jc w:val="center"/>
              <w:rPr>
                <w:b w:val="0"/>
                <w:szCs w:val="22"/>
              </w:rPr>
            </w:pPr>
            <w:r w:rsidRPr="00380781">
              <w:rPr>
                <w:b w:val="0"/>
                <w:szCs w:val="22"/>
              </w:rPr>
              <w:t>173</w:t>
            </w:r>
          </w:p>
        </w:tc>
        <w:tc>
          <w:tcPr>
            <w:tcW w:w="820" w:type="dxa"/>
            <w:tcBorders>
              <w:top w:val="nil"/>
              <w:left w:val="nil"/>
              <w:bottom w:val="single" w:sz="12" w:space="0" w:color="auto"/>
              <w:right w:val="single" w:sz="4" w:space="0" w:color="auto"/>
            </w:tcBorders>
            <w:shd w:val="clear" w:color="FFFFFF" w:fill="FFFFFF"/>
            <w:noWrap/>
            <w:vAlign w:val="center"/>
            <w:hideMark/>
          </w:tcPr>
          <w:p w14:paraId="0F70AE0E" w14:textId="77777777" w:rsidR="00380781" w:rsidRPr="00380781" w:rsidRDefault="00380781" w:rsidP="00380781">
            <w:pPr>
              <w:jc w:val="center"/>
              <w:rPr>
                <w:b w:val="0"/>
                <w:szCs w:val="22"/>
              </w:rPr>
            </w:pPr>
            <w:r w:rsidRPr="00380781">
              <w:rPr>
                <w:b w:val="0"/>
                <w:szCs w:val="22"/>
              </w:rPr>
              <w:t>2</w:t>
            </w:r>
          </w:p>
        </w:tc>
        <w:tc>
          <w:tcPr>
            <w:tcW w:w="820" w:type="dxa"/>
            <w:tcBorders>
              <w:top w:val="nil"/>
              <w:left w:val="nil"/>
              <w:bottom w:val="single" w:sz="12" w:space="0" w:color="auto"/>
              <w:right w:val="single" w:sz="4" w:space="0" w:color="auto"/>
            </w:tcBorders>
            <w:shd w:val="clear" w:color="FFFFFF" w:fill="FFFFFF"/>
            <w:noWrap/>
            <w:vAlign w:val="center"/>
            <w:hideMark/>
          </w:tcPr>
          <w:p w14:paraId="70D1FD04" w14:textId="77777777" w:rsidR="00380781" w:rsidRPr="00380781" w:rsidRDefault="00380781" w:rsidP="00380781">
            <w:pPr>
              <w:jc w:val="center"/>
              <w:rPr>
                <w:b w:val="0"/>
                <w:szCs w:val="22"/>
              </w:rPr>
            </w:pPr>
            <w:r w:rsidRPr="00380781">
              <w:rPr>
                <w:b w:val="0"/>
                <w:szCs w:val="22"/>
              </w:rPr>
              <w:t>3</w:t>
            </w:r>
          </w:p>
        </w:tc>
        <w:tc>
          <w:tcPr>
            <w:tcW w:w="803" w:type="dxa"/>
            <w:tcBorders>
              <w:top w:val="nil"/>
              <w:left w:val="nil"/>
              <w:bottom w:val="single" w:sz="12" w:space="0" w:color="auto"/>
              <w:right w:val="single" w:sz="4" w:space="0" w:color="auto"/>
            </w:tcBorders>
            <w:shd w:val="clear" w:color="FFFFFF" w:fill="FFFFFF"/>
            <w:noWrap/>
            <w:vAlign w:val="center"/>
            <w:hideMark/>
          </w:tcPr>
          <w:p w14:paraId="42E4698E" w14:textId="77777777" w:rsidR="00380781" w:rsidRPr="00380781" w:rsidRDefault="00380781" w:rsidP="00380781">
            <w:pPr>
              <w:jc w:val="center"/>
              <w:rPr>
                <w:b w:val="0"/>
                <w:szCs w:val="22"/>
              </w:rPr>
            </w:pPr>
            <w:r w:rsidRPr="00380781">
              <w:rPr>
                <w:b w:val="0"/>
                <w:szCs w:val="22"/>
              </w:rPr>
              <w:t>2</w:t>
            </w:r>
          </w:p>
        </w:tc>
        <w:tc>
          <w:tcPr>
            <w:tcW w:w="837" w:type="dxa"/>
            <w:tcBorders>
              <w:top w:val="nil"/>
              <w:left w:val="nil"/>
              <w:bottom w:val="single" w:sz="12" w:space="0" w:color="auto"/>
              <w:right w:val="single" w:sz="12" w:space="0" w:color="auto"/>
            </w:tcBorders>
            <w:shd w:val="clear" w:color="FFFFFF" w:fill="FFFFFF"/>
            <w:noWrap/>
            <w:vAlign w:val="center"/>
            <w:hideMark/>
          </w:tcPr>
          <w:p w14:paraId="4FB24407" w14:textId="77777777" w:rsidR="00380781" w:rsidRPr="00380781" w:rsidRDefault="00380781" w:rsidP="00380781">
            <w:pPr>
              <w:jc w:val="center"/>
              <w:rPr>
                <w:b w:val="0"/>
                <w:szCs w:val="22"/>
              </w:rPr>
            </w:pPr>
            <w:r w:rsidRPr="00380781">
              <w:rPr>
                <w:b w:val="0"/>
                <w:szCs w:val="22"/>
              </w:rPr>
              <w:t>2</w:t>
            </w:r>
          </w:p>
        </w:tc>
      </w:tr>
    </w:tbl>
    <w:p w14:paraId="1D268E4E" w14:textId="5F5E563C" w:rsidR="00B40C4D" w:rsidRPr="009415DA" w:rsidRDefault="00B40C4D" w:rsidP="00B40C4D">
      <w:pPr>
        <w:spacing w:before="40"/>
        <w:ind w:left="142"/>
        <w:jc w:val="both"/>
        <w:rPr>
          <w:b w:val="0"/>
        </w:rPr>
      </w:pPr>
      <w:r>
        <w:rPr>
          <w:b w:val="0"/>
        </w:rPr>
        <w:t xml:space="preserve">Průměrný prospěch žáků </w:t>
      </w:r>
      <w:r w:rsidRPr="009415DA">
        <w:rPr>
          <w:b w:val="0"/>
        </w:rPr>
        <w:t>ve srovnání s p</w:t>
      </w:r>
      <w:r w:rsidR="00196542">
        <w:rPr>
          <w:b w:val="0"/>
        </w:rPr>
        <w:t xml:space="preserve">ředchozím rokem </w:t>
      </w:r>
      <w:r w:rsidR="00C158CE">
        <w:rPr>
          <w:b w:val="0"/>
        </w:rPr>
        <w:t>kles</w:t>
      </w:r>
      <w:r w:rsidR="00196542">
        <w:rPr>
          <w:b w:val="0"/>
        </w:rPr>
        <w:t>l z</w:t>
      </w:r>
      <w:r w:rsidR="00C158CE">
        <w:rPr>
          <w:b w:val="0"/>
        </w:rPr>
        <w:t> </w:t>
      </w:r>
      <w:r w:rsidR="002266E4">
        <w:rPr>
          <w:b w:val="0"/>
        </w:rPr>
        <w:t>1</w:t>
      </w:r>
      <w:r w:rsidR="00C158CE">
        <w:rPr>
          <w:b w:val="0"/>
        </w:rPr>
        <w:t>,</w:t>
      </w:r>
      <w:r w:rsidR="0041167D">
        <w:rPr>
          <w:b w:val="0"/>
        </w:rPr>
        <w:t>65</w:t>
      </w:r>
      <w:r>
        <w:rPr>
          <w:b w:val="0"/>
        </w:rPr>
        <w:t xml:space="preserve"> na </w:t>
      </w:r>
      <w:r w:rsidR="00C158CE">
        <w:rPr>
          <w:b w:val="0"/>
        </w:rPr>
        <w:t>1</w:t>
      </w:r>
      <w:r>
        <w:rPr>
          <w:b w:val="0"/>
        </w:rPr>
        <w:t>,</w:t>
      </w:r>
      <w:r w:rsidR="002266E4">
        <w:rPr>
          <w:b w:val="0"/>
        </w:rPr>
        <w:t>6</w:t>
      </w:r>
      <w:r w:rsidR="0041167D">
        <w:rPr>
          <w:b w:val="0"/>
        </w:rPr>
        <w:t>1</w:t>
      </w:r>
      <w:r w:rsidR="00882235">
        <w:rPr>
          <w:b w:val="0"/>
        </w:rPr>
        <w:t xml:space="preserve">, což je důsledkem především distančního vzdělávání, které probíhalo větší část </w:t>
      </w:r>
      <w:r w:rsidR="00C2764E">
        <w:rPr>
          <w:b w:val="0"/>
        </w:rPr>
        <w:t>školního roku</w:t>
      </w:r>
      <w:r w:rsidR="00882235">
        <w:rPr>
          <w:b w:val="0"/>
        </w:rPr>
        <w:t>.</w:t>
      </w:r>
      <w:r w:rsidRPr="009415DA">
        <w:rPr>
          <w:b w:val="0"/>
        </w:rPr>
        <w:t xml:space="preserve"> </w:t>
      </w:r>
    </w:p>
    <w:p w14:paraId="6B2E08A5" w14:textId="25E1119C" w:rsidR="00430B39" w:rsidRPr="009415DA" w:rsidRDefault="00430B39" w:rsidP="00430B39">
      <w:pPr>
        <w:spacing w:before="40"/>
        <w:ind w:left="142"/>
        <w:jc w:val="both"/>
        <w:rPr>
          <w:b w:val="0"/>
        </w:rPr>
      </w:pPr>
      <w:r>
        <w:rPr>
          <w:b w:val="0"/>
        </w:rPr>
        <w:t>Nejlepší prospěch měli</w:t>
      </w:r>
      <w:r w:rsidRPr="009415DA">
        <w:rPr>
          <w:b w:val="0"/>
        </w:rPr>
        <w:t xml:space="preserve"> jako obvykle žáci víceletého gymn</w:t>
      </w:r>
      <w:r>
        <w:rPr>
          <w:b w:val="0"/>
        </w:rPr>
        <w:t>á</w:t>
      </w:r>
      <w:r w:rsidR="00196542">
        <w:rPr>
          <w:b w:val="0"/>
        </w:rPr>
        <w:t xml:space="preserve">zia. Nejlepší třídou byla </w:t>
      </w:r>
      <w:r w:rsidR="005D61D2">
        <w:rPr>
          <w:b w:val="0"/>
        </w:rPr>
        <w:t>prim</w:t>
      </w:r>
      <w:r w:rsidR="00882235">
        <w:rPr>
          <w:b w:val="0"/>
        </w:rPr>
        <w:t>a</w:t>
      </w:r>
      <w:r w:rsidRPr="009415DA">
        <w:rPr>
          <w:b w:val="0"/>
        </w:rPr>
        <w:t xml:space="preserve">, </w:t>
      </w:r>
      <w:r>
        <w:rPr>
          <w:b w:val="0"/>
        </w:rPr>
        <w:t>ve vyšším gymnáziu</w:t>
      </w:r>
      <w:r w:rsidRPr="009415DA">
        <w:rPr>
          <w:b w:val="0"/>
        </w:rPr>
        <w:t xml:space="preserve"> </w:t>
      </w:r>
      <w:r w:rsidR="005D61D2">
        <w:rPr>
          <w:b w:val="0"/>
        </w:rPr>
        <w:t xml:space="preserve">kvinta, 2.A a </w:t>
      </w:r>
      <w:r w:rsidR="00882235">
        <w:rPr>
          <w:b w:val="0"/>
        </w:rPr>
        <w:t>sexta</w:t>
      </w:r>
      <w:r w:rsidRPr="009415DA">
        <w:rPr>
          <w:b w:val="0"/>
        </w:rPr>
        <w:t>. Nej</w:t>
      </w:r>
      <w:r>
        <w:rPr>
          <w:b w:val="0"/>
        </w:rPr>
        <w:t xml:space="preserve">slabší třídou </w:t>
      </w:r>
      <w:r w:rsidRPr="009415DA">
        <w:rPr>
          <w:b w:val="0"/>
        </w:rPr>
        <w:t xml:space="preserve">byla </w:t>
      </w:r>
      <w:r w:rsidR="00882235">
        <w:rPr>
          <w:b w:val="0"/>
        </w:rPr>
        <w:t>4</w:t>
      </w:r>
      <w:r>
        <w:rPr>
          <w:b w:val="0"/>
        </w:rPr>
        <w:t>.A</w:t>
      </w:r>
      <w:r w:rsidR="00196542">
        <w:rPr>
          <w:b w:val="0"/>
        </w:rPr>
        <w:t>.</w:t>
      </w:r>
      <w:r w:rsidRPr="009415DA">
        <w:rPr>
          <w:b w:val="0"/>
        </w:rPr>
        <w:t xml:space="preserve"> </w:t>
      </w:r>
    </w:p>
    <w:p w14:paraId="600E98A0" w14:textId="19DAD2FE" w:rsidR="00430B39" w:rsidRDefault="00430B39" w:rsidP="00430B39">
      <w:pPr>
        <w:spacing w:before="40"/>
        <w:ind w:left="142"/>
        <w:jc w:val="both"/>
        <w:rPr>
          <w:b w:val="0"/>
        </w:rPr>
      </w:pPr>
      <w:r>
        <w:rPr>
          <w:b w:val="0"/>
        </w:rPr>
        <w:t>S </w:t>
      </w:r>
      <w:r w:rsidRPr="009415DA">
        <w:rPr>
          <w:b w:val="0"/>
        </w:rPr>
        <w:t>vyznamenáním</w:t>
      </w:r>
      <w:r w:rsidRPr="002C0577">
        <w:rPr>
          <w:b w:val="0"/>
        </w:rPr>
        <w:t xml:space="preserve"> </w:t>
      </w:r>
      <w:r w:rsidRPr="009415DA">
        <w:rPr>
          <w:b w:val="0"/>
        </w:rPr>
        <w:t>prospělo</w:t>
      </w:r>
      <w:r>
        <w:rPr>
          <w:b w:val="0"/>
        </w:rPr>
        <w:t xml:space="preserve"> ve druhém pololetí celkem</w:t>
      </w:r>
      <w:r w:rsidRPr="009415DA">
        <w:rPr>
          <w:b w:val="0"/>
        </w:rPr>
        <w:t xml:space="preserve"> </w:t>
      </w:r>
      <w:r w:rsidR="00882235">
        <w:rPr>
          <w:b w:val="0"/>
        </w:rPr>
        <w:t>17</w:t>
      </w:r>
      <w:r w:rsidR="00FC56FF">
        <w:rPr>
          <w:b w:val="0"/>
        </w:rPr>
        <w:t>3</w:t>
      </w:r>
      <w:r w:rsidR="00882235">
        <w:rPr>
          <w:b w:val="0"/>
        </w:rPr>
        <w:t xml:space="preserve"> žáků</w:t>
      </w:r>
      <w:r w:rsidRPr="009415DA">
        <w:rPr>
          <w:b w:val="0"/>
        </w:rPr>
        <w:t xml:space="preserve">, </w:t>
      </w:r>
      <w:r w:rsidR="007765F9">
        <w:rPr>
          <w:b w:val="0"/>
        </w:rPr>
        <w:t xml:space="preserve">což je </w:t>
      </w:r>
      <w:r w:rsidR="00FC56FF">
        <w:rPr>
          <w:b w:val="0"/>
        </w:rPr>
        <w:t>53</w:t>
      </w:r>
      <w:r w:rsidR="00C158CE">
        <w:rPr>
          <w:b w:val="0"/>
        </w:rPr>
        <w:t>,</w:t>
      </w:r>
      <w:r w:rsidR="00FC56FF">
        <w:rPr>
          <w:b w:val="0"/>
        </w:rPr>
        <w:t>6</w:t>
      </w:r>
      <w:r w:rsidR="00E6727F">
        <w:rPr>
          <w:b w:val="0"/>
        </w:rPr>
        <w:t xml:space="preserve"> </w:t>
      </w:r>
      <w:r>
        <w:rPr>
          <w:b w:val="0"/>
        </w:rPr>
        <w:t>%</w:t>
      </w:r>
      <w:r w:rsidR="007765F9">
        <w:rPr>
          <w:b w:val="0"/>
        </w:rPr>
        <w:t xml:space="preserve"> (</w:t>
      </w:r>
      <w:r w:rsidR="00FC56FF">
        <w:rPr>
          <w:b w:val="0"/>
        </w:rPr>
        <w:t xml:space="preserve">opět </w:t>
      </w:r>
      <w:r w:rsidR="00882235">
        <w:rPr>
          <w:b w:val="0"/>
        </w:rPr>
        <w:t>mnohem více než</w:t>
      </w:r>
      <w:r w:rsidR="007765F9">
        <w:rPr>
          <w:b w:val="0"/>
        </w:rPr>
        <w:t xml:space="preserve"> minulý rok)</w:t>
      </w:r>
      <w:r w:rsidRPr="009415DA">
        <w:rPr>
          <w:b w:val="0"/>
        </w:rPr>
        <w:t>. Od</w:t>
      </w:r>
      <w:r>
        <w:rPr>
          <w:b w:val="0"/>
        </w:rPr>
        <w:t> </w:t>
      </w:r>
      <w:r w:rsidRPr="009415DA">
        <w:rPr>
          <w:b w:val="0"/>
        </w:rPr>
        <w:t>vyučování tělesné výchovy byl</w:t>
      </w:r>
      <w:r w:rsidR="00FC56FF">
        <w:rPr>
          <w:b w:val="0"/>
        </w:rPr>
        <w:t>i</w:t>
      </w:r>
      <w:r w:rsidRPr="009415DA">
        <w:rPr>
          <w:b w:val="0"/>
        </w:rPr>
        <w:t xml:space="preserve"> uvolněn</w:t>
      </w:r>
      <w:r w:rsidR="00FC56FF">
        <w:rPr>
          <w:b w:val="0"/>
        </w:rPr>
        <w:t>i pouze</w:t>
      </w:r>
      <w:r w:rsidRPr="009415DA">
        <w:rPr>
          <w:b w:val="0"/>
        </w:rPr>
        <w:t xml:space="preserve"> </w:t>
      </w:r>
      <w:r w:rsidR="000327E5">
        <w:rPr>
          <w:b w:val="0"/>
        </w:rPr>
        <w:t>2</w:t>
      </w:r>
      <w:r w:rsidRPr="009415DA">
        <w:rPr>
          <w:b w:val="0"/>
        </w:rPr>
        <w:t xml:space="preserve"> žá</w:t>
      </w:r>
      <w:r w:rsidR="000327E5">
        <w:rPr>
          <w:b w:val="0"/>
        </w:rPr>
        <w:t>ci</w:t>
      </w:r>
      <w:r w:rsidRPr="009415DA">
        <w:rPr>
          <w:b w:val="0"/>
        </w:rPr>
        <w:t xml:space="preserve"> (</w:t>
      </w:r>
      <w:r w:rsidR="000327E5">
        <w:rPr>
          <w:b w:val="0"/>
        </w:rPr>
        <w:t>0</w:t>
      </w:r>
      <w:r w:rsidR="00874601">
        <w:rPr>
          <w:b w:val="0"/>
        </w:rPr>
        <w:t>,</w:t>
      </w:r>
      <w:r w:rsidR="000327E5">
        <w:rPr>
          <w:b w:val="0"/>
        </w:rPr>
        <w:t>6</w:t>
      </w:r>
      <w:r w:rsidR="00E6727F">
        <w:rPr>
          <w:b w:val="0"/>
        </w:rPr>
        <w:t xml:space="preserve"> </w:t>
      </w:r>
      <w:r>
        <w:rPr>
          <w:b w:val="0"/>
        </w:rPr>
        <w:t>%</w:t>
      </w:r>
      <w:r w:rsidRPr="009415DA">
        <w:rPr>
          <w:b w:val="0"/>
        </w:rPr>
        <w:t xml:space="preserve">), </w:t>
      </w:r>
      <w:r>
        <w:rPr>
          <w:b w:val="0"/>
        </w:rPr>
        <w:t>tedy</w:t>
      </w:r>
      <w:r w:rsidR="000327E5">
        <w:rPr>
          <w:b w:val="0"/>
        </w:rPr>
        <w:t xml:space="preserve"> výrazně méně ve</w:t>
      </w:r>
      <w:r w:rsidR="00B2057B">
        <w:rPr>
          <w:b w:val="0"/>
        </w:rPr>
        <w:t> </w:t>
      </w:r>
      <w:r w:rsidR="000327E5">
        <w:rPr>
          <w:b w:val="0"/>
        </w:rPr>
        <w:t>srovnání s</w:t>
      </w:r>
      <w:r>
        <w:rPr>
          <w:b w:val="0"/>
        </w:rPr>
        <w:t> předchozím školním ro</w:t>
      </w:r>
      <w:r w:rsidR="00874601">
        <w:rPr>
          <w:b w:val="0"/>
        </w:rPr>
        <w:t>kem</w:t>
      </w:r>
      <w:r>
        <w:rPr>
          <w:b w:val="0"/>
        </w:rPr>
        <w:t>.</w:t>
      </w:r>
    </w:p>
    <w:p w14:paraId="2B02278A" w14:textId="77777777" w:rsidR="0021231F" w:rsidRDefault="00B40C4D" w:rsidP="00B40C4D">
      <w:pPr>
        <w:pStyle w:val="Podnadpis1"/>
        <w:numPr>
          <w:ilvl w:val="0"/>
          <w:numId w:val="7"/>
        </w:numPr>
        <w:tabs>
          <w:tab w:val="clear" w:pos="426"/>
          <w:tab w:val="clear" w:pos="709"/>
        </w:tabs>
        <w:spacing w:before="120"/>
        <w:ind w:left="425" w:hanging="425"/>
      </w:pPr>
      <w:r w:rsidRPr="00B40C4D">
        <w:t>Žáci</w:t>
      </w:r>
      <w:r w:rsidR="00606025">
        <w:t>, kteří</w:t>
      </w:r>
      <w:r w:rsidRPr="00B40C4D">
        <w:t xml:space="preserve"> kona</w:t>
      </w:r>
      <w:r w:rsidR="00606025">
        <w:t>li</w:t>
      </w:r>
      <w:r w:rsidRPr="00B40C4D">
        <w:t xml:space="preserve"> opravné či komisionální zkoušky</w:t>
      </w:r>
    </w:p>
    <w:tbl>
      <w:tblPr>
        <w:tblW w:w="8783" w:type="dxa"/>
        <w:tblInd w:w="284" w:type="dxa"/>
        <w:tblCellMar>
          <w:left w:w="70" w:type="dxa"/>
          <w:right w:w="70" w:type="dxa"/>
        </w:tblCellMar>
        <w:tblLook w:val="04A0" w:firstRow="1" w:lastRow="0" w:firstColumn="1" w:lastColumn="0" w:noHBand="0" w:noVBand="1"/>
      </w:tblPr>
      <w:tblGrid>
        <w:gridCol w:w="923"/>
        <w:gridCol w:w="3477"/>
        <w:gridCol w:w="1186"/>
        <w:gridCol w:w="3197"/>
      </w:tblGrid>
      <w:tr w:rsidR="00B40C4D" w:rsidRPr="00B40C4D" w14:paraId="74D8BA0A" w14:textId="77777777" w:rsidTr="00A96D40">
        <w:trPr>
          <w:trHeight w:val="265"/>
        </w:trPr>
        <w:tc>
          <w:tcPr>
            <w:tcW w:w="923" w:type="dxa"/>
            <w:tcBorders>
              <w:top w:val="nil"/>
              <w:left w:val="nil"/>
              <w:bottom w:val="nil"/>
              <w:right w:val="nil"/>
            </w:tcBorders>
            <w:shd w:val="clear" w:color="auto" w:fill="auto"/>
            <w:noWrap/>
            <w:vAlign w:val="bottom"/>
            <w:hideMark/>
          </w:tcPr>
          <w:p w14:paraId="0CB3A4D0" w14:textId="77777777" w:rsidR="00B40C4D" w:rsidRPr="00B40C4D" w:rsidRDefault="00B40C4D" w:rsidP="00B40C4D">
            <w:pPr>
              <w:rPr>
                <w:sz w:val="20"/>
                <w:szCs w:val="24"/>
              </w:rPr>
            </w:pPr>
          </w:p>
        </w:tc>
        <w:tc>
          <w:tcPr>
            <w:tcW w:w="786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2C68492" w14:textId="77777777" w:rsidR="00B40C4D" w:rsidRPr="00B40C4D" w:rsidRDefault="00B40C4D" w:rsidP="00B40C4D">
            <w:pPr>
              <w:rPr>
                <w:bCs/>
                <w:color w:val="000000"/>
                <w:sz w:val="24"/>
                <w:szCs w:val="24"/>
              </w:rPr>
            </w:pPr>
            <w:r w:rsidRPr="00B40C4D">
              <w:rPr>
                <w:bCs/>
                <w:color w:val="000000"/>
                <w:sz w:val="24"/>
                <w:szCs w:val="24"/>
              </w:rPr>
              <w:t>Obory vzdělání poskytující střední vzdělání s maturitní zkouškou</w:t>
            </w:r>
          </w:p>
        </w:tc>
      </w:tr>
      <w:tr w:rsidR="00B40C4D" w:rsidRPr="00B40C4D" w14:paraId="4F225892" w14:textId="77777777" w:rsidTr="00A96D40">
        <w:trPr>
          <w:trHeight w:val="342"/>
        </w:trPr>
        <w:tc>
          <w:tcPr>
            <w:tcW w:w="9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660C24" w14:textId="77777777" w:rsidR="00B40C4D" w:rsidRPr="00B40C4D" w:rsidRDefault="00B40C4D" w:rsidP="00B40C4D">
            <w:pPr>
              <w:rPr>
                <w:bCs/>
                <w:color w:val="000000"/>
                <w:szCs w:val="22"/>
              </w:rPr>
            </w:pPr>
            <w:r w:rsidRPr="00B40C4D">
              <w:rPr>
                <w:bCs/>
                <w:color w:val="000000"/>
                <w:szCs w:val="22"/>
              </w:rPr>
              <w:t>Ročník</w:t>
            </w:r>
          </w:p>
        </w:tc>
        <w:tc>
          <w:tcPr>
            <w:tcW w:w="3477" w:type="dxa"/>
            <w:tcBorders>
              <w:top w:val="single" w:sz="8" w:space="0" w:color="auto"/>
              <w:left w:val="nil"/>
              <w:bottom w:val="single" w:sz="8" w:space="0" w:color="auto"/>
              <w:right w:val="single" w:sz="4" w:space="0" w:color="auto"/>
            </w:tcBorders>
            <w:shd w:val="clear" w:color="auto" w:fill="auto"/>
            <w:noWrap/>
            <w:vAlign w:val="center"/>
            <w:hideMark/>
          </w:tcPr>
          <w:p w14:paraId="1AEC9A52" w14:textId="77777777" w:rsidR="00B40C4D" w:rsidRPr="00B40C4D" w:rsidRDefault="00B40C4D" w:rsidP="00B40C4D">
            <w:pPr>
              <w:rPr>
                <w:bCs/>
                <w:color w:val="000000"/>
                <w:szCs w:val="22"/>
              </w:rPr>
            </w:pPr>
            <w:r w:rsidRPr="00B40C4D">
              <w:rPr>
                <w:bCs/>
                <w:color w:val="000000"/>
                <w:szCs w:val="22"/>
              </w:rPr>
              <w:t>Obor vzdělání</w:t>
            </w:r>
          </w:p>
        </w:tc>
        <w:tc>
          <w:tcPr>
            <w:tcW w:w="1186" w:type="dxa"/>
            <w:tcBorders>
              <w:top w:val="single" w:sz="8" w:space="0" w:color="auto"/>
              <w:left w:val="nil"/>
              <w:bottom w:val="single" w:sz="8" w:space="0" w:color="auto"/>
              <w:right w:val="single" w:sz="4" w:space="0" w:color="auto"/>
            </w:tcBorders>
            <w:shd w:val="clear" w:color="auto" w:fill="auto"/>
            <w:vAlign w:val="center"/>
            <w:hideMark/>
          </w:tcPr>
          <w:p w14:paraId="01E8FC15" w14:textId="77777777" w:rsidR="00B40C4D" w:rsidRPr="00B40C4D" w:rsidRDefault="00B40C4D" w:rsidP="00B40C4D">
            <w:pPr>
              <w:jc w:val="center"/>
              <w:rPr>
                <w:bCs/>
                <w:color w:val="000000"/>
                <w:szCs w:val="22"/>
              </w:rPr>
            </w:pPr>
            <w:r w:rsidRPr="00B40C4D">
              <w:rPr>
                <w:bCs/>
                <w:color w:val="000000"/>
                <w:szCs w:val="22"/>
              </w:rPr>
              <w:t>Počet žáků</w:t>
            </w:r>
          </w:p>
        </w:tc>
        <w:tc>
          <w:tcPr>
            <w:tcW w:w="3197" w:type="dxa"/>
            <w:tcBorders>
              <w:top w:val="single" w:sz="8" w:space="0" w:color="auto"/>
              <w:left w:val="nil"/>
              <w:bottom w:val="single" w:sz="8" w:space="0" w:color="auto"/>
              <w:right w:val="single" w:sz="8" w:space="0" w:color="auto"/>
            </w:tcBorders>
            <w:shd w:val="clear" w:color="auto" w:fill="auto"/>
            <w:noWrap/>
            <w:vAlign w:val="center"/>
            <w:hideMark/>
          </w:tcPr>
          <w:p w14:paraId="621B5F42" w14:textId="77777777" w:rsidR="00B40C4D" w:rsidRPr="00B40C4D" w:rsidRDefault="00B40C4D" w:rsidP="00B40C4D">
            <w:pPr>
              <w:rPr>
                <w:bCs/>
                <w:color w:val="000000"/>
                <w:szCs w:val="22"/>
              </w:rPr>
            </w:pPr>
            <w:r w:rsidRPr="00B40C4D">
              <w:rPr>
                <w:bCs/>
                <w:color w:val="000000"/>
                <w:szCs w:val="22"/>
              </w:rPr>
              <w:t>Předmět</w:t>
            </w:r>
          </w:p>
        </w:tc>
      </w:tr>
      <w:tr w:rsidR="00B40C4D" w:rsidRPr="00B40C4D" w14:paraId="6E82FC01" w14:textId="77777777" w:rsidTr="00A96D40">
        <w:trPr>
          <w:trHeight w:val="300"/>
        </w:trPr>
        <w:tc>
          <w:tcPr>
            <w:tcW w:w="9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3ACB19A" w14:textId="77777777" w:rsidR="00B40C4D" w:rsidRPr="00B40C4D" w:rsidRDefault="00B40C4D" w:rsidP="00B40C4D">
            <w:pPr>
              <w:jc w:val="center"/>
              <w:rPr>
                <w:bCs/>
                <w:color w:val="000000"/>
                <w:szCs w:val="22"/>
              </w:rPr>
            </w:pPr>
            <w:r w:rsidRPr="00B40C4D">
              <w:rPr>
                <w:bCs/>
                <w:color w:val="000000"/>
                <w:szCs w:val="22"/>
              </w:rPr>
              <w:t>prima</w:t>
            </w:r>
          </w:p>
        </w:tc>
        <w:tc>
          <w:tcPr>
            <w:tcW w:w="3477" w:type="dxa"/>
            <w:tcBorders>
              <w:top w:val="single" w:sz="4" w:space="0" w:color="auto"/>
              <w:left w:val="nil"/>
              <w:bottom w:val="single" w:sz="4" w:space="0" w:color="auto"/>
              <w:right w:val="single" w:sz="4" w:space="0" w:color="auto"/>
            </w:tcBorders>
            <w:shd w:val="clear" w:color="auto" w:fill="auto"/>
            <w:noWrap/>
            <w:vAlign w:val="bottom"/>
            <w:hideMark/>
          </w:tcPr>
          <w:p w14:paraId="4326559C" w14:textId="77777777" w:rsidR="00B40C4D" w:rsidRPr="00B40C4D" w:rsidRDefault="00B40C4D" w:rsidP="00B40C4D">
            <w:pPr>
              <w:rPr>
                <w:b w:val="0"/>
                <w:color w:val="000000"/>
                <w:szCs w:val="22"/>
              </w:rPr>
            </w:pPr>
            <w:r w:rsidRPr="00B40C4D">
              <w:rPr>
                <w:b w:val="0"/>
                <w:color w:val="000000"/>
                <w:szCs w:val="22"/>
              </w:rPr>
              <w:t>79-41-K/81 Gymnázium</w:t>
            </w:r>
          </w:p>
        </w:tc>
        <w:tc>
          <w:tcPr>
            <w:tcW w:w="1186" w:type="dxa"/>
            <w:tcBorders>
              <w:top w:val="single" w:sz="4" w:space="0" w:color="auto"/>
              <w:left w:val="nil"/>
              <w:bottom w:val="single" w:sz="4" w:space="0" w:color="auto"/>
              <w:right w:val="single" w:sz="4" w:space="0" w:color="auto"/>
            </w:tcBorders>
            <w:shd w:val="clear" w:color="auto" w:fill="auto"/>
            <w:noWrap/>
            <w:vAlign w:val="bottom"/>
          </w:tcPr>
          <w:p w14:paraId="30AF1478" w14:textId="3CD2F56F" w:rsidR="00B40C4D" w:rsidRPr="00B40C4D" w:rsidRDefault="00E37D7B" w:rsidP="00B40C4D">
            <w:pPr>
              <w:jc w:val="center"/>
              <w:rPr>
                <w:b w:val="0"/>
                <w:color w:val="000000"/>
                <w:szCs w:val="22"/>
              </w:rPr>
            </w:pPr>
            <w:r>
              <w:rPr>
                <w:b w:val="0"/>
                <w:color w:val="000000"/>
                <w:szCs w:val="22"/>
              </w:rPr>
              <w:t>0</w:t>
            </w:r>
          </w:p>
        </w:tc>
        <w:tc>
          <w:tcPr>
            <w:tcW w:w="3197" w:type="dxa"/>
            <w:tcBorders>
              <w:top w:val="single" w:sz="4" w:space="0" w:color="auto"/>
              <w:left w:val="nil"/>
              <w:bottom w:val="single" w:sz="4" w:space="0" w:color="auto"/>
              <w:right w:val="single" w:sz="8" w:space="0" w:color="auto"/>
            </w:tcBorders>
            <w:shd w:val="clear" w:color="auto" w:fill="auto"/>
            <w:noWrap/>
            <w:vAlign w:val="bottom"/>
          </w:tcPr>
          <w:p w14:paraId="47B10E6B" w14:textId="77777777" w:rsidR="00B40C4D" w:rsidRPr="00B40C4D" w:rsidRDefault="00B40C4D" w:rsidP="00B40C4D">
            <w:pPr>
              <w:rPr>
                <w:b w:val="0"/>
                <w:color w:val="000000"/>
                <w:szCs w:val="22"/>
              </w:rPr>
            </w:pPr>
          </w:p>
        </w:tc>
      </w:tr>
      <w:tr w:rsidR="00B40C4D" w:rsidRPr="00B40C4D" w14:paraId="1521FDCA" w14:textId="77777777" w:rsidTr="00A96D40">
        <w:trPr>
          <w:trHeight w:val="300"/>
        </w:trPr>
        <w:tc>
          <w:tcPr>
            <w:tcW w:w="923" w:type="dxa"/>
            <w:tcBorders>
              <w:top w:val="nil"/>
              <w:left w:val="single" w:sz="8" w:space="0" w:color="auto"/>
              <w:bottom w:val="single" w:sz="4" w:space="0" w:color="auto"/>
              <w:right w:val="single" w:sz="8" w:space="0" w:color="auto"/>
            </w:tcBorders>
            <w:shd w:val="clear" w:color="auto" w:fill="auto"/>
            <w:noWrap/>
            <w:vAlign w:val="center"/>
            <w:hideMark/>
          </w:tcPr>
          <w:p w14:paraId="320AAA1A" w14:textId="77777777" w:rsidR="00B40C4D" w:rsidRPr="00B40C4D" w:rsidRDefault="00B40C4D" w:rsidP="00B40C4D">
            <w:pPr>
              <w:jc w:val="center"/>
              <w:rPr>
                <w:bCs/>
                <w:color w:val="000000"/>
                <w:szCs w:val="22"/>
              </w:rPr>
            </w:pPr>
            <w:r w:rsidRPr="00B40C4D">
              <w:rPr>
                <w:bCs/>
                <w:color w:val="000000"/>
                <w:szCs w:val="22"/>
              </w:rPr>
              <w:t>sekunda</w:t>
            </w:r>
          </w:p>
        </w:tc>
        <w:tc>
          <w:tcPr>
            <w:tcW w:w="3477" w:type="dxa"/>
            <w:tcBorders>
              <w:top w:val="nil"/>
              <w:left w:val="nil"/>
              <w:bottom w:val="single" w:sz="4" w:space="0" w:color="auto"/>
              <w:right w:val="single" w:sz="4" w:space="0" w:color="auto"/>
            </w:tcBorders>
            <w:shd w:val="clear" w:color="auto" w:fill="auto"/>
            <w:noWrap/>
            <w:vAlign w:val="bottom"/>
            <w:hideMark/>
          </w:tcPr>
          <w:p w14:paraId="5E2C651C" w14:textId="77777777" w:rsidR="00B40C4D" w:rsidRPr="00B40C4D" w:rsidRDefault="00B40C4D" w:rsidP="00B40C4D">
            <w:pPr>
              <w:rPr>
                <w:b w:val="0"/>
                <w:color w:val="000000"/>
                <w:szCs w:val="22"/>
              </w:rPr>
            </w:pPr>
            <w:r w:rsidRPr="00B40C4D">
              <w:rPr>
                <w:b w:val="0"/>
                <w:color w:val="000000"/>
                <w:szCs w:val="22"/>
              </w:rPr>
              <w:t>79-41-K/81 Gymnázium</w:t>
            </w:r>
          </w:p>
        </w:tc>
        <w:tc>
          <w:tcPr>
            <w:tcW w:w="1186" w:type="dxa"/>
            <w:tcBorders>
              <w:top w:val="nil"/>
              <w:left w:val="nil"/>
              <w:bottom w:val="single" w:sz="4" w:space="0" w:color="auto"/>
              <w:right w:val="single" w:sz="4" w:space="0" w:color="auto"/>
            </w:tcBorders>
            <w:shd w:val="clear" w:color="auto" w:fill="auto"/>
            <w:noWrap/>
            <w:vAlign w:val="bottom"/>
            <w:hideMark/>
          </w:tcPr>
          <w:p w14:paraId="682FCFD1" w14:textId="5018592C" w:rsidR="00B40C4D" w:rsidRPr="00B40C4D" w:rsidRDefault="00E37D7B" w:rsidP="00B40C4D">
            <w:pPr>
              <w:jc w:val="center"/>
              <w:rPr>
                <w:b w:val="0"/>
                <w:color w:val="000000"/>
                <w:szCs w:val="22"/>
              </w:rPr>
            </w:pPr>
            <w:r>
              <w:rPr>
                <w:b w:val="0"/>
                <w:color w:val="000000"/>
                <w:szCs w:val="22"/>
              </w:rPr>
              <w:t>0</w:t>
            </w:r>
          </w:p>
        </w:tc>
        <w:tc>
          <w:tcPr>
            <w:tcW w:w="3197" w:type="dxa"/>
            <w:tcBorders>
              <w:top w:val="nil"/>
              <w:left w:val="nil"/>
              <w:bottom w:val="single" w:sz="4" w:space="0" w:color="auto"/>
              <w:right w:val="single" w:sz="8" w:space="0" w:color="auto"/>
            </w:tcBorders>
            <w:shd w:val="clear" w:color="auto" w:fill="auto"/>
            <w:noWrap/>
            <w:vAlign w:val="bottom"/>
            <w:hideMark/>
          </w:tcPr>
          <w:p w14:paraId="0D446D4E" w14:textId="77777777" w:rsidR="00B40C4D" w:rsidRPr="00B40C4D" w:rsidRDefault="00B40C4D" w:rsidP="00B40C4D">
            <w:pPr>
              <w:rPr>
                <w:b w:val="0"/>
                <w:color w:val="000000"/>
                <w:szCs w:val="22"/>
              </w:rPr>
            </w:pPr>
            <w:r w:rsidRPr="00B40C4D">
              <w:rPr>
                <w:b w:val="0"/>
                <w:color w:val="000000"/>
                <w:szCs w:val="22"/>
              </w:rPr>
              <w:t> </w:t>
            </w:r>
          </w:p>
        </w:tc>
      </w:tr>
      <w:tr w:rsidR="00B40C4D" w:rsidRPr="00B40C4D" w14:paraId="360D275A" w14:textId="77777777" w:rsidTr="00A96D40">
        <w:trPr>
          <w:trHeight w:val="300"/>
        </w:trPr>
        <w:tc>
          <w:tcPr>
            <w:tcW w:w="923" w:type="dxa"/>
            <w:tcBorders>
              <w:top w:val="nil"/>
              <w:left w:val="single" w:sz="8" w:space="0" w:color="auto"/>
              <w:bottom w:val="single" w:sz="4" w:space="0" w:color="auto"/>
              <w:right w:val="single" w:sz="8" w:space="0" w:color="auto"/>
            </w:tcBorders>
            <w:shd w:val="clear" w:color="auto" w:fill="auto"/>
            <w:noWrap/>
            <w:vAlign w:val="center"/>
            <w:hideMark/>
          </w:tcPr>
          <w:p w14:paraId="5411E78D" w14:textId="77777777" w:rsidR="00B40C4D" w:rsidRPr="00B40C4D" w:rsidRDefault="00B40C4D" w:rsidP="00B40C4D">
            <w:pPr>
              <w:jc w:val="center"/>
              <w:rPr>
                <w:bCs/>
                <w:color w:val="000000"/>
                <w:szCs w:val="22"/>
              </w:rPr>
            </w:pPr>
            <w:r w:rsidRPr="00B40C4D">
              <w:rPr>
                <w:bCs/>
                <w:color w:val="000000"/>
                <w:szCs w:val="22"/>
              </w:rPr>
              <w:t>tercie</w:t>
            </w:r>
          </w:p>
        </w:tc>
        <w:tc>
          <w:tcPr>
            <w:tcW w:w="3477" w:type="dxa"/>
            <w:tcBorders>
              <w:top w:val="nil"/>
              <w:left w:val="nil"/>
              <w:bottom w:val="single" w:sz="4" w:space="0" w:color="auto"/>
              <w:right w:val="single" w:sz="4" w:space="0" w:color="auto"/>
            </w:tcBorders>
            <w:shd w:val="clear" w:color="auto" w:fill="auto"/>
            <w:noWrap/>
            <w:vAlign w:val="bottom"/>
            <w:hideMark/>
          </w:tcPr>
          <w:p w14:paraId="4DECFCC4" w14:textId="77777777" w:rsidR="00B40C4D" w:rsidRPr="00B40C4D" w:rsidRDefault="00B40C4D" w:rsidP="00B40C4D">
            <w:pPr>
              <w:rPr>
                <w:b w:val="0"/>
                <w:color w:val="000000"/>
                <w:szCs w:val="22"/>
              </w:rPr>
            </w:pPr>
            <w:r w:rsidRPr="00B40C4D">
              <w:rPr>
                <w:b w:val="0"/>
                <w:color w:val="000000"/>
                <w:szCs w:val="22"/>
              </w:rPr>
              <w:t>79-41-K/81 Gymnázium</w:t>
            </w:r>
          </w:p>
        </w:tc>
        <w:tc>
          <w:tcPr>
            <w:tcW w:w="1186" w:type="dxa"/>
            <w:tcBorders>
              <w:top w:val="nil"/>
              <w:left w:val="nil"/>
              <w:bottom w:val="single" w:sz="4" w:space="0" w:color="auto"/>
              <w:right w:val="single" w:sz="4" w:space="0" w:color="auto"/>
            </w:tcBorders>
            <w:shd w:val="clear" w:color="auto" w:fill="auto"/>
            <w:noWrap/>
            <w:vAlign w:val="bottom"/>
            <w:hideMark/>
          </w:tcPr>
          <w:p w14:paraId="17A9BE4D" w14:textId="3A2C49CF" w:rsidR="00B40C4D" w:rsidRPr="00B40C4D" w:rsidRDefault="00E37D7B" w:rsidP="00B40C4D">
            <w:pPr>
              <w:jc w:val="center"/>
              <w:rPr>
                <w:b w:val="0"/>
                <w:color w:val="000000"/>
                <w:szCs w:val="22"/>
              </w:rPr>
            </w:pPr>
            <w:r>
              <w:rPr>
                <w:b w:val="0"/>
                <w:color w:val="000000"/>
                <w:szCs w:val="22"/>
              </w:rPr>
              <w:t>0</w:t>
            </w:r>
          </w:p>
        </w:tc>
        <w:tc>
          <w:tcPr>
            <w:tcW w:w="3197" w:type="dxa"/>
            <w:tcBorders>
              <w:top w:val="nil"/>
              <w:left w:val="nil"/>
              <w:bottom w:val="single" w:sz="4" w:space="0" w:color="auto"/>
              <w:right w:val="single" w:sz="8" w:space="0" w:color="auto"/>
            </w:tcBorders>
            <w:shd w:val="clear" w:color="auto" w:fill="auto"/>
            <w:noWrap/>
            <w:vAlign w:val="bottom"/>
            <w:hideMark/>
          </w:tcPr>
          <w:p w14:paraId="65F6544E" w14:textId="77777777" w:rsidR="00B40C4D" w:rsidRPr="00B40C4D" w:rsidRDefault="00B40C4D" w:rsidP="00B40C4D">
            <w:pPr>
              <w:rPr>
                <w:b w:val="0"/>
                <w:color w:val="000000"/>
                <w:szCs w:val="22"/>
              </w:rPr>
            </w:pPr>
            <w:r w:rsidRPr="00B40C4D">
              <w:rPr>
                <w:b w:val="0"/>
                <w:color w:val="000000"/>
                <w:szCs w:val="22"/>
              </w:rPr>
              <w:t> </w:t>
            </w:r>
          </w:p>
        </w:tc>
      </w:tr>
      <w:tr w:rsidR="00B40C4D" w:rsidRPr="00B40C4D" w14:paraId="13A8F13B" w14:textId="77777777" w:rsidTr="00A96D40">
        <w:trPr>
          <w:trHeight w:val="300"/>
        </w:trPr>
        <w:tc>
          <w:tcPr>
            <w:tcW w:w="923" w:type="dxa"/>
            <w:tcBorders>
              <w:top w:val="nil"/>
              <w:left w:val="single" w:sz="8" w:space="0" w:color="auto"/>
              <w:bottom w:val="single" w:sz="4" w:space="0" w:color="auto"/>
              <w:right w:val="single" w:sz="8" w:space="0" w:color="auto"/>
            </w:tcBorders>
            <w:shd w:val="clear" w:color="auto" w:fill="auto"/>
            <w:noWrap/>
            <w:vAlign w:val="center"/>
            <w:hideMark/>
          </w:tcPr>
          <w:p w14:paraId="31AB7A91" w14:textId="77777777" w:rsidR="00B40C4D" w:rsidRPr="00B40C4D" w:rsidRDefault="00B40C4D" w:rsidP="00B40C4D">
            <w:pPr>
              <w:jc w:val="center"/>
              <w:rPr>
                <w:bCs/>
                <w:color w:val="000000"/>
                <w:szCs w:val="22"/>
              </w:rPr>
            </w:pPr>
            <w:r w:rsidRPr="00B40C4D">
              <w:rPr>
                <w:bCs/>
                <w:color w:val="000000"/>
                <w:szCs w:val="22"/>
              </w:rPr>
              <w:t>kvarta</w:t>
            </w:r>
          </w:p>
        </w:tc>
        <w:tc>
          <w:tcPr>
            <w:tcW w:w="3477" w:type="dxa"/>
            <w:tcBorders>
              <w:top w:val="nil"/>
              <w:left w:val="nil"/>
              <w:bottom w:val="single" w:sz="4" w:space="0" w:color="auto"/>
              <w:right w:val="single" w:sz="4" w:space="0" w:color="auto"/>
            </w:tcBorders>
            <w:shd w:val="clear" w:color="auto" w:fill="auto"/>
            <w:noWrap/>
            <w:vAlign w:val="bottom"/>
            <w:hideMark/>
          </w:tcPr>
          <w:p w14:paraId="1A89E279" w14:textId="77777777" w:rsidR="00B40C4D" w:rsidRPr="00B40C4D" w:rsidRDefault="00B40C4D" w:rsidP="00B40C4D">
            <w:pPr>
              <w:rPr>
                <w:b w:val="0"/>
                <w:color w:val="000000"/>
                <w:szCs w:val="22"/>
              </w:rPr>
            </w:pPr>
            <w:r w:rsidRPr="00B40C4D">
              <w:rPr>
                <w:b w:val="0"/>
                <w:color w:val="000000"/>
                <w:szCs w:val="22"/>
              </w:rPr>
              <w:t>79-41-K/81 Gymnázium</w:t>
            </w:r>
          </w:p>
        </w:tc>
        <w:tc>
          <w:tcPr>
            <w:tcW w:w="1186" w:type="dxa"/>
            <w:tcBorders>
              <w:top w:val="nil"/>
              <w:left w:val="nil"/>
              <w:bottom w:val="single" w:sz="4" w:space="0" w:color="auto"/>
              <w:right w:val="single" w:sz="4" w:space="0" w:color="auto"/>
            </w:tcBorders>
            <w:shd w:val="clear" w:color="auto" w:fill="auto"/>
            <w:noWrap/>
            <w:vAlign w:val="bottom"/>
            <w:hideMark/>
          </w:tcPr>
          <w:p w14:paraId="36C1EE9C" w14:textId="5F561211" w:rsidR="00B40C4D" w:rsidRPr="00B40C4D" w:rsidRDefault="00824D6D" w:rsidP="00B40C4D">
            <w:pPr>
              <w:jc w:val="center"/>
              <w:rPr>
                <w:b w:val="0"/>
                <w:color w:val="000000"/>
                <w:szCs w:val="22"/>
              </w:rPr>
            </w:pPr>
            <w:r>
              <w:rPr>
                <w:b w:val="0"/>
                <w:color w:val="000000"/>
                <w:szCs w:val="22"/>
              </w:rPr>
              <w:t>1</w:t>
            </w:r>
          </w:p>
        </w:tc>
        <w:tc>
          <w:tcPr>
            <w:tcW w:w="3197" w:type="dxa"/>
            <w:tcBorders>
              <w:top w:val="nil"/>
              <w:left w:val="nil"/>
              <w:bottom w:val="single" w:sz="4" w:space="0" w:color="auto"/>
              <w:right w:val="single" w:sz="8" w:space="0" w:color="auto"/>
            </w:tcBorders>
            <w:shd w:val="clear" w:color="auto" w:fill="auto"/>
            <w:noWrap/>
            <w:vAlign w:val="bottom"/>
            <w:hideMark/>
          </w:tcPr>
          <w:p w14:paraId="48EBA86B" w14:textId="52F41E35" w:rsidR="00B40C4D" w:rsidRPr="00B40C4D" w:rsidRDefault="00824D6D" w:rsidP="00B40C4D">
            <w:pPr>
              <w:rPr>
                <w:b w:val="0"/>
                <w:color w:val="000000"/>
                <w:szCs w:val="22"/>
              </w:rPr>
            </w:pPr>
            <w:r>
              <w:rPr>
                <w:b w:val="0"/>
                <w:color w:val="000000"/>
                <w:szCs w:val="22"/>
              </w:rPr>
              <w:t>Český jazyk a literatura</w:t>
            </w:r>
            <w:r w:rsidR="00B40C4D" w:rsidRPr="00B40C4D">
              <w:rPr>
                <w:b w:val="0"/>
                <w:color w:val="000000"/>
                <w:szCs w:val="22"/>
              </w:rPr>
              <w:t> </w:t>
            </w:r>
          </w:p>
        </w:tc>
      </w:tr>
      <w:tr w:rsidR="00B40C4D" w:rsidRPr="00B40C4D" w14:paraId="758FA45B" w14:textId="77777777" w:rsidTr="00A96D40">
        <w:trPr>
          <w:trHeight w:val="300"/>
        </w:trPr>
        <w:tc>
          <w:tcPr>
            <w:tcW w:w="923"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533B2E89" w14:textId="77777777" w:rsidR="00B40C4D" w:rsidRPr="00B40C4D" w:rsidRDefault="00B40C4D" w:rsidP="00B40C4D">
            <w:pPr>
              <w:jc w:val="center"/>
              <w:rPr>
                <w:bCs/>
                <w:color w:val="000000"/>
                <w:szCs w:val="22"/>
              </w:rPr>
            </w:pPr>
            <w:r w:rsidRPr="00B40C4D">
              <w:rPr>
                <w:bCs/>
                <w:color w:val="000000"/>
                <w:szCs w:val="22"/>
              </w:rPr>
              <w:t>1.</w:t>
            </w:r>
          </w:p>
        </w:tc>
        <w:tc>
          <w:tcPr>
            <w:tcW w:w="3477" w:type="dxa"/>
            <w:tcBorders>
              <w:top w:val="nil"/>
              <w:left w:val="nil"/>
              <w:bottom w:val="single" w:sz="4" w:space="0" w:color="auto"/>
              <w:right w:val="single" w:sz="4" w:space="0" w:color="auto"/>
            </w:tcBorders>
            <w:shd w:val="clear" w:color="auto" w:fill="auto"/>
            <w:noWrap/>
            <w:vAlign w:val="bottom"/>
            <w:hideMark/>
          </w:tcPr>
          <w:p w14:paraId="20753043" w14:textId="77777777" w:rsidR="00B40C4D" w:rsidRPr="00B40C4D" w:rsidRDefault="00B40C4D" w:rsidP="00B40C4D">
            <w:pPr>
              <w:rPr>
                <w:b w:val="0"/>
                <w:color w:val="000000"/>
                <w:szCs w:val="22"/>
              </w:rPr>
            </w:pPr>
            <w:r w:rsidRPr="00B40C4D">
              <w:rPr>
                <w:b w:val="0"/>
                <w:color w:val="000000"/>
                <w:szCs w:val="22"/>
              </w:rPr>
              <w:t>79-41-K/41 Gymnázium</w:t>
            </w:r>
          </w:p>
        </w:tc>
        <w:tc>
          <w:tcPr>
            <w:tcW w:w="1186" w:type="dxa"/>
            <w:tcBorders>
              <w:top w:val="nil"/>
              <w:left w:val="nil"/>
              <w:bottom w:val="single" w:sz="4" w:space="0" w:color="auto"/>
              <w:right w:val="single" w:sz="4" w:space="0" w:color="auto"/>
            </w:tcBorders>
            <w:shd w:val="clear" w:color="auto" w:fill="auto"/>
            <w:noWrap/>
            <w:vAlign w:val="bottom"/>
          </w:tcPr>
          <w:p w14:paraId="4AC942CC" w14:textId="7CA6BFD0" w:rsidR="00B40C4D" w:rsidRPr="00B40C4D" w:rsidRDefault="00E37D7B" w:rsidP="00B40C4D">
            <w:pPr>
              <w:jc w:val="center"/>
              <w:rPr>
                <w:b w:val="0"/>
                <w:color w:val="000000"/>
                <w:szCs w:val="22"/>
              </w:rPr>
            </w:pPr>
            <w:r>
              <w:rPr>
                <w:b w:val="0"/>
                <w:color w:val="000000"/>
                <w:szCs w:val="22"/>
              </w:rPr>
              <w:t>0</w:t>
            </w:r>
          </w:p>
        </w:tc>
        <w:tc>
          <w:tcPr>
            <w:tcW w:w="3197" w:type="dxa"/>
            <w:tcBorders>
              <w:top w:val="nil"/>
              <w:left w:val="nil"/>
              <w:bottom w:val="single" w:sz="4" w:space="0" w:color="auto"/>
              <w:right w:val="single" w:sz="8" w:space="0" w:color="auto"/>
            </w:tcBorders>
            <w:shd w:val="clear" w:color="auto" w:fill="auto"/>
            <w:noWrap/>
            <w:vAlign w:val="bottom"/>
          </w:tcPr>
          <w:p w14:paraId="26145863" w14:textId="77777777" w:rsidR="00B40C4D" w:rsidRPr="00B40C4D" w:rsidRDefault="00B40C4D" w:rsidP="00B40C4D">
            <w:pPr>
              <w:rPr>
                <w:b w:val="0"/>
                <w:color w:val="000000"/>
                <w:szCs w:val="22"/>
              </w:rPr>
            </w:pPr>
          </w:p>
        </w:tc>
      </w:tr>
      <w:tr w:rsidR="00B40C4D" w:rsidRPr="00B40C4D" w14:paraId="0C399106" w14:textId="77777777" w:rsidTr="00A96D40">
        <w:trPr>
          <w:trHeight w:val="300"/>
        </w:trPr>
        <w:tc>
          <w:tcPr>
            <w:tcW w:w="923" w:type="dxa"/>
            <w:vMerge/>
            <w:tcBorders>
              <w:top w:val="nil"/>
              <w:left w:val="single" w:sz="8" w:space="0" w:color="auto"/>
              <w:bottom w:val="single" w:sz="4" w:space="0" w:color="auto"/>
              <w:right w:val="single" w:sz="8" w:space="0" w:color="auto"/>
            </w:tcBorders>
            <w:vAlign w:val="center"/>
            <w:hideMark/>
          </w:tcPr>
          <w:p w14:paraId="22A12175" w14:textId="77777777" w:rsidR="00B40C4D" w:rsidRPr="00B40C4D" w:rsidRDefault="00B40C4D" w:rsidP="00B40C4D">
            <w:pPr>
              <w:rPr>
                <w:bCs/>
                <w:color w:val="000000"/>
                <w:szCs w:val="22"/>
              </w:rPr>
            </w:pPr>
          </w:p>
        </w:tc>
        <w:tc>
          <w:tcPr>
            <w:tcW w:w="3477" w:type="dxa"/>
            <w:tcBorders>
              <w:top w:val="nil"/>
              <w:left w:val="nil"/>
              <w:bottom w:val="single" w:sz="4" w:space="0" w:color="auto"/>
              <w:right w:val="single" w:sz="4" w:space="0" w:color="auto"/>
            </w:tcBorders>
            <w:shd w:val="clear" w:color="auto" w:fill="auto"/>
            <w:noWrap/>
            <w:vAlign w:val="bottom"/>
            <w:hideMark/>
          </w:tcPr>
          <w:p w14:paraId="1A8D5CA6" w14:textId="77777777" w:rsidR="00B40C4D" w:rsidRPr="00B40C4D" w:rsidRDefault="00B40C4D" w:rsidP="00B40C4D">
            <w:pPr>
              <w:rPr>
                <w:b w:val="0"/>
                <w:color w:val="000000"/>
                <w:szCs w:val="22"/>
              </w:rPr>
            </w:pPr>
            <w:r w:rsidRPr="00B40C4D">
              <w:rPr>
                <w:b w:val="0"/>
                <w:color w:val="000000"/>
                <w:szCs w:val="22"/>
              </w:rPr>
              <w:t>79-41-K/81 Gymnázium</w:t>
            </w:r>
          </w:p>
        </w:tc>
        <w:tc>
          <w:tcPr>
            <w:tcW w:w="1186" w:type="dxa"/>
            <w:tcBorders>
              <w:top w:val="nil"/>
              <w:left w:val="nil"/>
              <w:bottom w:val="single" w:sz="4" w:space="0" w:color="auto"/>
              <w:right w:val="single" w:sz="4" w:space="0" w:color="auto"/>
            </w:tcBorders>
            <w:shd w:val="clear" w:color="auto" w:fill="auto"/>
            <w:noWrap/>
            <w:vAlign w:val="bottom"/>
            <w:hideMark/>
          </w:tcPr>
          <w:p w14:paraId="3C28094C" w14:textId="3CCE2795" w:rsidR="00B40C4D" w:rsidRPr="00B40C4D" w:rsidRDefault="00E37D7B" w:rsidP="00B40C4D">
            <w:pPr>
              <w:jc w:val="center"/>
              <w:rPr>
                <w:b w:val="0"/>
                <w:color w:val="000000"/>
                <w:szCs w:val="22"/>
              </w:rPr>
            </w:pPr>
            <w:r>
              <w:rPr>
                <w:b w:val="0"/>
                <w:color w:val="000000"/>
                <w:szCs w:val="22"/>
              </w:rPr>
              <w:t>0</w:t>
            </w:r>
          </w:p>
        </w:tc>
        <w:tc>
          <w:tcPr>
            <w:tcW w:w="3197" w:type="dxa"/>
            <w:tcBorders>
              <w:top w:val="nil"/>
              <w:left w:val="nil"/>
              <w:bottom w:val="single" w:sz="4" w:space="0" w:color="auto"/>
              <w:right w:val="single" w:sz="8" w:space="0" w:color="auto"/>
            </w:tcBorders>
            <w:shd w:val="clear" w:color="auto" w:fill="auto"/>
            <w:noWrap/>
            <w:vAlign w:val="bottom"/>
            <w:hideMark/>
          </w:tcPr>
          <w:p w14:paraId="66F97CE7" w14:textId="77777777" w:rsidR="00B40C4D" w:rsidRPr="00B40C4D" w:rsidRDefault="00B40C4D" w:rsidP="00B40C4D">
            <w:pPr>
              <w:rPr>
                <w:b w:val="0"/>
                <w:color w:val="000000"/>
                <w:szCs w:val="22"/>
              </w:rPr>
            </w:pPr>
            <w:r w:rsidRPr="00B40C4D">
              <w:rPr>
                <w:b w:val="0"/>
                <w:color w:val="000000"/>
                <w:szCs w:val="22"/>
              </w:rPr>
              <w:t> </w:t>
            </w:r>
          </w:p>
        </w:tc>
      </w:tr>
      <w:tr w:rsidR="00B40C4D" w:rsidRPr="00B40C4D" w14:paraId="49EDAA0C" w14:textId="77777777" w:rsidTr="00A96D40">
        <w:trPr>
          <w:trHeight w:val="300"/>
        </w:trPr>
        <w:tc>
          <w:tcPr>
            <w:tcW w:w="923"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177D4443" w14:textId="77777777" w:rsidR="00B40C4D" w:rsidRPr="00B40C4D" w:rsidRDefault="00B40C4D" w:rsidP="00B40C4D">
            <w:pPr>
              <w:jc w:val="center"/>
              <w:rPr>
                <w:bCs/>
                <w:color w:val="000000"/>
                <w:szCs w:val="22"/>
              </w:rPr>
            </w:pPr>
            <w:r w:rsidRPr="00B40C4D">
              <w:rPr>
                <w:bCs/>
                <w:color w:val="000000"/>
                <w:szCs w:val="22"/>
              </w:rPr>
              <w:t>2.</w:t>
            </w:r>
          </w:p>
        </w:tc>
        <w:tc>
          <w:tcPr>
            <w:tcW w:w="3477" w:type="dxa"/>
            <w:tcBorders>
              <w:top w:val="nil"/>
              <w:left w:val="nil"/>
              <w:bottom w:val="single" w:sz="4" w:space="0" w:color="auto"/>
              <w:right w:val="single" w:sz="4" w:space="0" w:color="auto"/>
            </w:tcBorders>
            <w:shd w:val="clear" w:color="auto" w:fill="auto"/>
            <w:noWrap/>
            <w:vAlign w:val="bottom"/>
            <w:hideMark/>
          </w:tcPr>
          <w:p w14:paraId="3BB070D8" w14:textId="77777777" w:rsidR="00B40C4D" w:rsidRPr="00B40C4D" w:rsidRDefault="00B40C4D" w:rsidP="00B40C4D">
            <w:pPr>
              <w:rPr>
                <w:b w:val="0"/>
                <w:color w:val="000000"/>
                <w:szCs w:val="22"/>
              </w:rPr>
            </w:pPr>
            <w:r w:rsidRPr="00B40C4D">
              <w:rPr>
                <w:b w:val="0"/>
                <w:color w:val="000000"/>
                <w:szCs w:val="22"/>
              </w:rPr>
              <w:t>79-41-K/41 Gymnázium</w:t>
            </w:r>
          </w:p>
        </w:tc>
        <w:tc>
          <w:tcPr>
            <w:tcW w:w="1186" w:type="dxa"/>
            <w:tcBorders>
              <w:top w:val="nil"/>
              <w:left w:val="nil"/>
              <w:bottom w:val="single" w:sz="4" w:space="0" w:color="auto"/>
              <w:right w:val="single" w:sz="4" w:space="0" w:color="auto"/>
            </w:tcBorders>
            <w:shd w:val="clear" w:color="auto" w:fill="auto"/>
            <w:noWrap/>
            <w:vAlign w:val="bottom"/>
          </w:tcPr>
          <w:p w14:paraId="7AE5D247" w14:textId="03BA84A0" w:rsidR="00B40C4D" w:rsidRPr="00B40C4D" w:rsidRDefault="00E37D7B" w:rsidP="00B40C4D">
            <w:pPr>
              <w:jc w:val="center"/>
              <w:rPr>
                <w:b w:val="0"/>
                <w:color w:val="000000"/>
                <w:szCs w:val="22"/>
              </w:rPr>
            </w:pPr>
            <w:r>
              <w:rPr>
                <w:b w:val="0"/>
                <w:color w:val="000000"/>
                <w:szCs w:val="22"/>
              </w:rPr>
              <w:t>0</w:t>
            </w:r>
          </w:p>
        </w:tc>
        <w:tc>
          <w:tcPr>
            <w:tcW w:w="3197" w:type="dxa"/>
            <w:tcBorders>
              <w:top w:val="nil"/>
              <w:left w:val="nil"/>
              <w:bottom w:val="single" w:sz="4" w:space="0" w:color="auto"/>
              <w:right w:val="single" w:sz="8" w:space="0" w:color="auto"/>
            </w:tcBorders>
            <w:shd w:val="clear" w:color="auto" w:fill="auto"/>
            <w:noWrap/>
            <w:vAlign w:val="bottom"/>
          </w:tcPr>
          <w:p w14:paraId="5DC0D664" w14:textId="77777777" w:rsidR="00B40C4D" w:rsidRPr="00B40C4D" w:rsidRDefault="00B40C4D" w:rsidP="00B40C4D">
            <w:pPr>
              <w:rPr>
                <w:b w:val="0"/>
                <w:color w:val="000000"/>
                <w:szCs w:val="22"/>
              </w:rPr>
            </w:pPr>
          </w:p>
        </w:tc>
      </w:tr>
      <w:tr w:rsidR="00B40C4D" w:rsidRPr="00B40C4D" w14:paraId="7BFC057E" w14:textId="77777777" w:rsidTr="00A96D40">
        <w:trPr>
          <w:trHeight w:val="300"/>
        </w:trPr>
        <w:tc>
          <w:tcPr>
            <w:tcW w:w="923" w:type="dxa"/>
            <w:vMerge/>
            <w:tcBorders>
              <w:top w:val="nil"/>
              <w:left w:val="single" w:sz="8" w:space="0" w:color="auto"/>
              <w:bottom w:val="single" w:sz="4" w:space="0" w:color="auto"/>
              <w:right w:val="single" w:sz="8" w:space="0" w:color="auto"/>
            </w:tcBorders>
            <w:vAlign w:val="center"/>
            <w:hideMark/>
          </w:tcPr>
          <w:p w14:paraId="3DA16188" w14:textId="77777777" w:rsidR="00B40C4D" w:rsidRPr="00B40C4D" w:rsidRDefault="00B40C4D" w:rsidP="00B40C4D">
            <w:pPr>
              <w:rPr>
                <w:bCs/>
                <w:color w:val="000000"/>
                <w:szCs w:val="22"/>
              </w:rPr>
            </w:pPr>
          </w:p>
        </w:tc>
        <w:tc>
          <w:tcPr>
            <w:tcW w:w="3477" w:type="dxa"/>
            <w:tcBorders>
              <w:top w:val="nil"/>
              <w:left w:val="nil"/>
              <w:bottom w:val="single" w:sz="4" w:space="0" w:color="auto"/>
              <w:right w:val="single" w:sz="4" w:space="0" w:color="auto"/>
            </w:tcBorders>
            <w:shd w:val="clear" w:color="auto" w:fill="auto"/>
            <w:noWrap/>
            <w:vAlign w:val="bottom"/>
            <w:hideMark/>
          </w:tcPr>
          <w:p w14:paraId="732769B5" w14:textId="77777777" w:rsidR="00B40C4D" w:rsidRPr="00B40C4D" w:rsidRDefault="00B40C4D" w:rsidP="00B40C4D">
            <w:pPr>
              <w:rPr>
                <w:b w:val="0"/>
                <w:color w:val="000000"/>
                <w:szCs w:val="22"/>
              </w:rPr>
            </w:pPr>
            <w:r w:rsidRPr="00B40C4D">
              <w:rPr>
                <w:b w:val="0"/>
                <w:color w:val="000000"/>
                <w:szCs w:val="22"/>
              </w:rPr>
              <w:t>79-41-K/81 Gymnázium</w:t>
            </w:r>
          </w:p>
        </w:tc>
        <w:tc>
          <w:tcPr>
            <w:tcW w:w="1186" w:type="dxa"/>
            <w:tcBorders>
              <w:top w:val="nil"/>
              <w:left w:val="nil"/>
              <w:bottom w:val="single" w:sz="4" w:space="0" w:color="auto"/>
              <w:right w:val="single" w:sz="4" w:space="0" w:color="auto"/>
            </w:tcBorders>
            <w:shd w:val="clear" w:color="auto" w:fill="auto"/>
            <w:noWrap/>
            <w:vAlign w:val="bottom"/>
          </w:tcPr>
          <w:p w14:paraId="4A0F33A6" w14:textId="257EAAAB" w:rsidR="00B40C4D" w:rsidRPr="00B40C4D" w:rsidRDefault="00E37D7B" w:rsidP="00B40C4D">
            <w:pPr>
              <w:jc w:val="center"/>
              <w:rPr>
                <w:b w:val="0"/>
                <w:color w:val="000000"/>
                <w:szCs w:val="22"/>
              </w:rPr>
            </w:pPr>
            <w:r>
              <w:rPr>
                <w:b w:val="0"/>
                <w:color w:val="000000"/>
                <w:szCs w:val="22"/>
              </w:rPr>
              <w:t>0</w:t>
            </w:r>
          </w:p>
        </w:tc>
        <w:tc>
          <w:tcPr>
            <w:tcW w:w="3197" w:type="dxa"/>
            <w:tcBorders>
              <w:top w:val="nil"/>
              <w:left w:val="nil"/>
              <w:bottom w:val="single" w:sz="4" w:space="0" w:color="auto"/>
              <w:right w:val="single" w:sz="8" w:space="0" w:color="auto"/>
            </w:tcBorders>
            <w:shd w:val="clear" w:color="auto" w:fill="auto"/>
            <w:noWrap/>
            <w:vAlign w:val="bottom"/>
          </w:tcPr>
          <w:p w14:paraId="443D3A8D" w14:textId="77777777" w:rsidR="00B40C4D" w:rsidRPr="00B40C4D" w:rsidRDefault="00B40C4D" w:rsidP="00B40C4D">
            <w:pPr>
              <w:rPr>
                <w:b w:val="0"/>
                <w:color w:val="000000"/>
                <w:szCs w:val="22"/>
              </w:rPr>
            </w:pPr>
          </w:p>
        </w:tc>
      </w:tr>
      <w:tr w:rsidR="00B40C4D" w:rsidRPr="00B40C4D" w14:paraId="231FB779" w14:textId="77777777" w:rsidTr="00A96D40">
        <w:trPr>
          <w:trHeight w:val="300"/>
        </w:trPr>
        <w:tc>
          <w:tcPr>
            <w:tcW w:w="923" w:type="dxa"/>
            <w:vMerge w:val="restart"/>
            <w:tcBorders>
              <w:top w:val="nil"/>
              <w:left w:val="single" w:sz="8" w:space="0" w:color="auto"/>
              <w:bottom w:val="nil"/>
              <w:right w:val="single" w:sz="8" w:space="0" w:color="auto"/>
            </w:tcBorders>
            <w:shd w:val="clear" w:color="auto" w:fill="auto"/>
            <w:noWrap/>
            <w:vAlign w:val="center"/>
            <w:hideMark/>
          </w:tcPr>
          <w:p w14:paraId="0E6B9D8D" w14:textId="77777777" w:rsidR="00B40C4D" w:rsidRPr="00B40C4D" w:rsidRDefault="00B40C4D" w:rsidP="00B40C4D">
            <w:pPr>
              <w:jc w:val="center"/>
              <w:rPr>
                <w:bCs/>
                <w:color w:val="000000"/>
                <w:szCs w:val="22"/>
              </w:rPr>
            </w:pPr>
            <w:r w:rsidRPr="00B40C4D">
              <w:rPr>
                <w:bCs/>
                <w:color w:val="000000"/>
                <w:szCs w:val="22"/>
              </w:rPr>
              <w:t>3.</w:t>
            </w:r>
          </w:p>
        </w:tc>
        <w:tc>
          <w:tcPr>
            <w:tcW w:w="3477" w:type="dxa"/>
            <w:tcBorders>
              <w:top w:val="nil"/>
              <w:left w:val="nil"/>
              <w:bottom w:val="single" w:sz="4" w:space="0" w:color="auto"/>
              <w:right w:val="single" w:sz="4" w:space="0" w:color="auto"/>
            </w:tcBorders>
            <w:shd w:val="clear" w:color="auto" w:fill="auto"/>
            <w:noWrap/>
            <w:vAlign w:val="bottom"/>
            <w:hideMark/>
          </w:tcPr>
          <w:p w14:paraId="5187D78E" w14:textId="77777777" w:rsidR="00B40C4D" w:rsidRPr="00B40C4D" w:rsidRDefault="00B40C4D" w:rsidP="00B40C4D">
            <w:pPr>
              <w:rPr>
                <w:b w:val="0"/>
                <w:color w:val="000000"/>
                <w:szCs w:val="22"/>
              </w:rPr>
            </w:pPr>
            <w:r w:rsidRPr="00B40C4D">
              <w:rPr>
                <w:b w:val="0"/>
                <w:color w:val="000000"/>
                <w:szCs w:val="22"/>
              </w:rPr>
              <w:t>79-41-K/41 Gymnázium</w:t>
            </w:r>
          </w:p>
        </w:tc>
        <w:tc>
          <w:tcPr>
            <w:tcW w:w="1186" w:type="dxa"/>
            <w:tcBorders>
              <w:top w:val="nil"/>
              <w:left w:val="nil"/>
              <w:bottom w:val="single" w:sz="4" w:space="0" w:color="auto"/>
              <w:right w:val="single" w:sz="4" w:space="0" w:color="auto"/>
            </w:tcBorders>
            <w:shd w:val="clear" w:color="auto" w:fill="auto"/>
            <w:noWrap/>
            <w:vAlign w:val="bottom"/>
          </w:tcPr>
          <w:p w14:paraId="6365384D" w14:textId="076632F9" w:rsidR="00B40C4D" w:rsidRPr="00B40C4D" w:rsidRDefault="00E37D7B" w:rsidP="00B40C4D">
            <w:pPr>
              <w:jc w:val="center"/>
              <w:rPr>
                <w:b w:val="0"/>
                <w:color w:val="000000"/>
                <w:szCs w:val="22"/>
              </w:rPr>
            </w:pPr>
            <w:r>
              <w:rPr>
                <w:b w:val="0"/>
                <w:color w:val="000000"/>
                <w:szCs w:val="22"/>
              </w:rPr>
              <w:t>0</w:t>
            </w:r>
          </w:p>
        </w:tc>
        <w:tc>
          <w:tcPr>
            <w:tcW w:w="3197" w:type="dxa"/>
            <w:tcBorders>
              <w:top w:val="nil"/>
              <w:left w:val="nil"/>
              <w:bottom w:val="single" w:sz="4" w:space="0" w:color="auto"/>
              <w:right w:val="single" w:sz="8" w:space="0" w:color="auto"/>
            </w:tcBorders>
            <w:shd w:val="clear" w:color="auto" w:fill="auto"/>
            <w:noWrap/>
            <w:vAlign w:val="bottom"/>
          </w:tcPr>
          <w:p w14:paraId="3D2DDA62" w14:textId="77777777" w:rsidR="00B40C4D" w:rsidRPr="00B40C4D" w:rsidRDefault="00B40C4D" w:rsidP="00B40C4D">
            <w:pPr>
              <w:rPr>
                <w:b w:val="0"/>
                <w:color w:val="000000"/>
                <w:szCs w:val="22"/>
              </w:rPr>
            </w:pPr>
          </w:p>
        </w:tc>
      </w:tr>
      <w:tr w:rsidR="00B40C4D" w:rsidRPr="00B40C4D" w14:paraId="4A059EBA" w14:textId="77777777" w:rsidTr="00A96D40">
        <w:trPr>
          <w:trHeight w:val="300"/>
        </w:trPr>
        <w:tc>
          <w:tcPr>
            <w:tcW w:w="923" w:type="dxa"/>
            <w:vMerge/>
            <w:tcBorders>
              <w:top w:val="nil"/>
              <w:left w:val="single" w:sz="8" w:space="0" w:color="auto"/>
              <w:bottom w:val="nil"/>
              <w:right w:val="single" w:sz="8" w:space="0" w:color="auto"/>
            </w:tcBorders>
            <w:vAlign w:val="center"/>
            <w:hideMark/>
          </w:tcPr>
          <w:p w14:paraId="12CE5694" w14:textId="77777777" w:rsidR="00B40C4D" w:rsidRPr="00B40C4D" w:rsidRDefault="00B40C4D" w:rsidP="00B40C4D">
            <w:pPr>
              <w:rPr>
                <w:bCs/>
                <w:color w:val="000000"/>
                <w:szCs w:val="22"/>
              </w:rPr>
            </w:pPr>
          </w:p>
        </w:tc>
        <w:tc>
          <w:tcPr>
            <w:tcW w:w="3477" w:type="dxa"/>
            <w:tcBorders>
              <w:top w:val="nil"/>
              <w:left w:val="nil"/>
              <w:bottom w:val="single" w:sz="4" w:space="0" w:color="auto"/>
              <w:right w:val="single" w:sz="4" w:space="0" w:color="auto"/>
            </w:tcBorders>
            <w:shd w:val="clear" w:color="auto" w:fill="auto"/>
            <w:noWrap/>
            <w:vAlign w:val="bottom"/>
            <w:hideMark/>
          </w:tcPr>
          <w:p w14:paraId="10DC3965" w14:textId="77777777" w:rsidR="00B40C4D" w:rsidRPr="00B40C4D" w:rsidRDefault="00B40C4D" w:rsidP="00B40C4D">
            <w:pPr>
              <w:rPr>
                <w:b w:val="0"/>
                <w:color w:val="000000"/>
                <w:szCs w:val="22"/>
              </w:rPr>
            </w:pPr>
            <w:r w:rsidRPr="00B40C4D">
              <w:rPr>
                <w:b w:val="0"/>
                <w:color w:val="000000"/>
                <w:szCs w:val="22"/>
              </w:rPr>
              <w:t>79-41-K/81 Gymnázium</w:t>
            </w:r>
          </w:p>
        </w:tc>
        <w:tc>
          <w:tcPr>
            <w:tcW w:w="1186" w:type="dxa"/>
            <w:tcBorders>
              <w:top w:val="nil"/>
              <w:left w:val="nil"/>
              <w:bottom w:val="single" w:sz="4" w:space="0" w:color="auto"/>
              <w:right w:val="single" w:sz="4" w:space="0" w:color="auto"/>
            </w:tcBorders>
            <w:shd w:val="clear" w:color="auto" w:fill="auto"/>
            <w:noWrap/>
            <w:vAlign w:val="bottom"/>
          </w:tcPr>
          <w:p w14:paraId="6B92920F" w14:textId="76BE2D8E" w:rsidR="00B40C4D" w:rsidRPr="00B40C4D" w:rsidRDefault="00E37D7B" w:rsidP="00B40C4D">
            <w:pPr>
              <w:jc w:val="center"/>
              <w:rPr>
                <w:b w:val="0"/>
                <w:color w:val="000000"/>
                <w:szCs w:val="22"/>
              </w:rPr>
            </w:pPr>
            <w:r>
              <w:rPr>
                <w:b w:val="0"/>
                <w:color w:val="000000"/>
                <w:szCs w:val="22"/>
              </w:rPr>
              <w:t>0</w:t>
            </w:r>
          </w:p>
        </w:tc>
        <w:tc>
          <w:tcPr>
            <w:tcW w:w="3197" w:type="dxa"/>
            <w:tcBorders>
              <w:top w:val="nil"/>
              <w:left w:val="nil"/>
              <w:bottom w:val="single" w:sz="4" w:space="0" w:color="auto"/>
              <w:right w:val="single" w:sz="8" w:space="0" w:color="auto"/>
            </w:tcBorders>
            <w:shd w:val="clear" w:color="auto" w:fill="auto"/>
            <w:noWrap/>
            <w:vAlign w:val="bottom"/>
          </w:tcPr>
          <w:p w14:paraId="70FA3664" w14:textId="77777777" w:rsidR="00B40C4D" w:rsidRPr="00B40C4D" w:rsidRDefault="00B40C4D" w:rsidP="00B40C4D">
            <w:pPr>
              <w:rPr>
                <w:b w:val="0"/>
                <w:color w:val="000000"/>
                <w:szCs w:val="22"/>
              </w:rPr>
            </w:pPr>
          </w:p>
        </w:tc>
      </w:tr>
      <w:tr w:rsidR="00B40C4D" w:rsidRPr="00B40C4D" w14:paraId="6F775F0A" w14:textId="77777777" w:rsidTr="00A96D40">
        <w:trPr>
          <w:trHeight w:val="300"/>
        </w:trPr>
        <w:tc>
          <w:tcPr>
            <w:tcW w:w="92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4A71DE9" w14:textId="77777777" w:rsidR="00B40C4D" w:rsidRPr="00B40C4D" w:rsidRDefault="00B40C4D" w:rsidP="00B40C4D">
            <w:pPr>
              <w:jc w:val="center"/>
              <w:rPr>
                <w:bCs/>
                <w:color w:val="000000"/>
                <w:szCs w:val="22"/>
              </w:rPr>
            </w:pPr>
            <w:r w:rsidRPr="00B40C4D">
              <w:rPr>
                <w:bCs/>
                <w:color w:val="000000"/>
                <w:szCs w:val="22"/>
              </w:rPr>
              <w:t>4.</w:t>
            </w:r>
          </w:p>
        </w:tc>
        <w:tc>
          <w:tcPr>
            <w:tcW w:w="3477" w:type="dxa"/>
            <w:tcBorders>
              <w:top w:val="nil"/>
              <w:left w:val="nil"/>
              <w:bottom w:val="single" w:sz="4" w:space="0" w:color="auto"/>
              <w:right w:val="single" w:sz="4" w:space="0" w:color="auto"/>
            </w:tcBorders>
            <w:shd w:val="clear" w:color="auto" w:fill="auto"/>
            <w:noWrap/>
            <w:vAlign w:val="bottom"/>
            <w:hideMark/>
          </w:tcPr>
          <w:p w14:paraId="2A335368" w14:textId="77777777" w:rsidR="00B40C4D" w:rsidRPr="00B40C4D" w:rsidRDefault="00B40C4D" w:rsidP="00B40C4D">
            <w:pPr>
              <w:rPr>
                <w:b w:val="0"/>
                <w:color w:val="000000"/>
                <w:szCs w:val="22"/>
              </w:rPr>
            </w:pPr>
            <w:r w:rsidRPr="00B40C4D">
              <w:rPr>
                <w:b w:val="0"/>
                <w:color w:val="000000"/>
                <w:szCs w:val="22"/>
              </w:rPr>
              <w:t>79-41-K/41 Gymnázium</w:t>
            </w:r>
          </w:p>
        </w:tc>
        <w:tc>
          <w:tcPr>
            <w:tcW w:w="1186" w:type="dxa"/>
            <w:tcBorders>
              <w:top w:val="nil"/>
              <w:left w:val="nil"/>
              <w:bottom w:val="single" w:sz="4" w:space="0" w:color="auto"/>
              <w:right w:val="single" w:sz="4" w:space="0" w:color="auto"/>
            </w:tcBorders>
            <w:shd w:val="clear" w:color="auto" w:fill="auto"/>
            <w:noWrap/>
            <w:vAlign w:val="bottom"/>
          </w:tcPr>
          <w:p w14:paraId="0E137581" w14:textId="78E69C24" w:rsidR="00B40C4D" w:rsidRPr="00B40C4D" w:rsidRDefault="00E37D7B" w:rsidP="00B40C4D">
            <w:pPr>
              <w:jc w:val="center"/>
              <w:rPr>
                <w:b w:val="0"/>
                <w:color w:val="000000"/>
                <w:szCs w:val="22"/>
              </w:rPr>
            </w:pPr>
            <w:r>
              <w:rPr>
                <w:b w:val="0"/>
                <w:color w:val="000000"/>
                <w:szCs w:val="22"/>
              </w:rPr>
              <w:t>0</w:t>
            </w:r>
          </w:p>
        </w:tc>
        <w:tc>
          <w:tcPr>
            <w:tcW w:w="3197" w:type="dxa"/>
            <w:tcBorders>
              <w:top w:val="nil"/>
              <w:left w:val="nil"/>
              <w:bottom w:val="single" w:sz="4" w:space="0" w:color="auto"/>
              <w:right w:val="single" w:sz="8" w:space="0" w:color="auto"/>
            </w:tcBorders>
            <w:shd w:val="clear" w:color="auto" w:fill="auto"/>
            <w:noWrap/>
            <w:vAlign w:val="bottom"/>
          </w:tcPr>
          <w:p w14:paraId="1B8F9C99" w14:textId="77777777" w:rsidR="00B40C4D" w:rsidRPr="00B40C4D" w:rsidRDefault="00B40C4D" w:rsidP="00B40C4D">
            <w:pPr>
              <w:rPr>
                <w:b w:val="0"/>
                <w:color w:val="000000"/>
                <w:szCs w:val="22"/>
              </w:rPr>
            </w:pPr>
          </w:p>
        </w:tc>
      </w:tr>
      <w:tr w:rsidR="00B40C4D" w:rsidRPr="00B40C4D" w14:paraId="410EA9D8" w14:textId="77777777" w:rsidTr="00A96D40">
        <w:trPr>
          <w:trHeight w:val="315"/>
        </w:trPr>
        <w:tc>
          <w:tcPr>
            <w:tcW w:w="923" w:type="dxa"/>
            <w:vMerge/>
            <w:tcBorders>
              <w:top w:val="single" w:sz="4" w:space="0" w:color="auto"/>
              <w:left w:val="single" w:sz="8" w:space="0" w:color="auto"/>
              <w:bottom w:val="single" w:sz="8" w:space="0" w:color="000000"/>
              <w:right w:val="single" w:sz="8" w:space="0" w:color="auto"/>
            </w:tcBorders>
            <w:vAlign w:val="center"/>
            <w:hideMark/>
          </w:tcPr>
          <w:p w14:paraId="5185EB15" w14:textId="77777777" w:rsidR="00B40C4D" w:rsidRPr="00B40C4D" w:rsidRDefault="00B40C4D" w:rsidP="00B40C4D">
            <w:pPr>
              <w:rPr>
                <w:bCs/>
                <w:color w:val="000000"/>
                <w:szCs w:val="22"/>
              </w:rPr>
            </w:pPr>
          </w:p>
        </w:tc>
        <w:tc>
          <w:tcPr>
            <w:tcW w:w="3477" w:type="dxa"/>
            <w:tcBorders>
              <w:top w:val="nil"/>
              <w:left w:val="single" w:sz="4" w:space="0" w:color="auto"/>
              <w:bottom w:val="single" w:sz="8" w:space="0" w:color="auto"/>
              <w:right w:val="single" w:sz="4" w:space="0" w:color="auto"/>
            </w:tcBorders>
            <w:shd w:val="clear" w:color="auto" w:fill="auto"/>
            <w:noWrap/>
            <w:vAlign w:val="bottom"/>
            <w:hideMark/>
          </w:tcPr>
          <w:p w14:paraId="19986690" w14:textId="77777777" w:rsidR="00B40C4D" w:rsidRPr="00B40C4D" w:rsidRDefault="00B40C4D" w:rsidP="00B40C4D">
            <w:pPr>
              <w:rPr>
                <w:b w:val="0"/>
                <w:color w:val="000000"/>
                <w:szCs w:val="22"/>
              </w:rPr>
            </w:pPr>
            <w:r w:rsidRPr="00B40C4D">
              <w:rPr>
                <w:b w:val="0"/>
                <w:color w:val="000000"/>
                <w:szCs w:val="22"/>
              </w:rPr>
              <w:t>79-41-K/81 Gymnázium</w:t>
            </w:r>
          </w:p>
        </w:tc>
        <w:tc>
          <w:tcPr>
            <w:tcW w:w="1186" w:type="dxa"/>
            <w:tcBorders>
              <w:top w:val="nil"/>
              <w:left w:val="nil"/>
              <w:bottom w:val="single" w:sz="8" w:space="0" w:color="auto"/>
              <w:right w:val="single" w:sz="4" w:space="0" w:color="auto"/>
            </w:tcBorders>
            <w:shd w:val="clear" w:color="auto" w:fill="auto"/>
            <w:noWrap/>
            <w:vAlign w:val="bottom"/>
          </w:tcPr>
          <w:p w14:paraId="06A3654D" w14:textId="0092D3E9" w:rsidR="00B40C4D" w:rsidRPr="00B40C4D" w:rsidRDefault="00824D6D" w:rsidP="00B40C4D">
            <w:pPr>
              <w:jc w:val="center"/>
              <w:rPr>
                <w:b w:val="0"/>
                <w:color w:val="000000"/>
                <w:szCs w:val="22"/>
              </w:rPr>
            </w:pPr>
            <w:r>
              <w:rPr>
                <w:b w:val="0"/>
                <w:color w:val="000000"/>
                <w:szCs w:val="22"/>
              </w:rPr>
              <w:t>1</w:t>
            </w:r>
          </w:p>
        </w:tc>
        <w:tc>
          <w:tcPr>
            <w:tcW w:w="3197" w:type="dxa"/>
            <w:tcBorders>
              <w:top w:val="nil"/>
              <w:left w:val="nil"/>
              <w:bottom w:val="single" w:sz="8" w:space="0" w:color="auto"/>
              <w:right w:val="single" w:sz="8" w:space="0" w:color="auto"/>
            </w:tcBorders>
            <w:shd w:val="clear" w:color="auto" w:fill="auto"/>
            <w:noWrap/>
            <w:vAlign w:val="bottom"/>
          </w:tcPr>
          <w:p w14:paraId="4571FD49" w14:textId="3288EE8B" w:rsidR="00B40C4D" w:rsidRPr="00B40C4D" w:rsidRDefault="00824D6D" w:rsidP="00B40C4D">
            <w:pPr>
              <w:rPr>
                <w:b w:val="0"/>
                <w:color w:val="000000"/>
                <w:szCs w:val="22"/>
              </w:rPr>
            </w:pPr>
            <w:r>
              <w:rPr>
                <w:b w:val="0"/>
                <w:color w:val="000000"/>
                <w:szCs w:val="22"/>
              </w:rPr>
              <w:t xml:space="preserve">Moderní </w:t>
            </w:r>
            <w:proofErr w:type="gramStart"/>
            <w:r>
              <w:rPr>
                <w:b w:val="0"/>
                <w:color w:val="000000"/>
                <w:szCs w:val="22"/>
              </w:rPr>
              <w:t>dějiny - seminář</w:t>
            </w:r>
            <w:proofErr w:type="gramEnd"/>
          </w:p>
        </w:tc>
      </w:tr>
    </w:tbl>
    <w:p w14:paraId="6A969284" w14:textId="42387202" w:rsidR="0017749E" w:rsidRDefault="00B40C4D" w:rsidP="0017749E">
      <w:pPr>
        <w:spacing w:before="40"/>
        <w:ind w:left="142"/>
        <w:jc w:val="both"/>
        <w:rPr>
          <w:b w:val="0"/>
        </w:rPr>
      </w:pPr>
      <w:r w:rsidRPr="009415DA">
        <w:rPr>
          <w:b w:val="0"/>
        </w:rPr>
        <w:lastRenderedPageBreak/>
        <w:t>Na konci června neuza</w:t>
      </w:r>
      <w:r w:rsidR="001B4823">
        <w:rPr>
          <w:b w:val="0"/>
        </w:rPr>
        <w:t xml:space="preserve">vřelo ročník v řádném termínu </w:t>
      </w:r>
      <w:r w:rsidR="00882235">
        <w:rPr>
          <w:b w:val="0"/>
        </w:rPr>
        <w:t>6</w:t>
      </w:r>
      <w:r w:rsidRPr="009415DA">
        <w:rPr>
          <w:b w:val="0"/>
        </w:rPr>
        <w:t xml:space="preserve"> žáků (</w:t>
      </w:r>
      <w:r w:rsidR="001B4823">
        <w:rPr>
          <w:b w:val="0"/>
        </w:rPr>
        <w:t xml:space="preserve">v předchozím roce </w:t>
      </w:r>
      <w:r w:rsidR="00882235">
        <w:rPr>
          <w:b w:val="0"/>
        </w:rPr>
        <w:t>11), všichni</w:t>
      </w:r>
      <w:r w:rsidR="001B4823">
        <w:rPr>
          <w:b w:val="0"/>
        </w:rPr>
        <w:t xml:space="preserve"> nebyl</w:t>
      </w:r>
      <w:r w:rsidR="00882235">
        <w:rPr>
          <w:b w:val="0"/>
        </w:rPr>
        <w:t>i</w:t>
      </w:r>
      <w:r w:rsidR="001B4823">
        <w:rPr>
          <w:b w:val="0"/>
        </w:rPr>
        <w:t xml:space="preserve"> klasifikován</w:t>
      </w:r>
      <w:r w:rsidR="00D6470A">
        <w:rPr>
          <w:b w:val="0"/>
        </w:rPr>
        <w:t>i</w:t>
      </w:r>
      <w:r>
        <w:rPr>
          <w:b w:val="0"/>
        </w:rPr>
        <w:t>.</w:t>
      </w:r>
      <w:r w:rsidR="00882235">
        <w:rPr>
          <w:b w:val="0"/>
        </w:rPr>
        <w:t xml:space="preserve"> Do</w:t>
      </w:r>
      <w:r w:rsidRPr="00F014F9">
        <w:rPr>
          <w:b w:val="0"/>
        </w:rPr>
        <w:t>datečn</w:t>
      </w:r>
      <w:r>
        <w:rPr>
          <w:b w:val="0"/>
        </w:rPr>
        <w:t>é</w:t>
      </w:r>
      <w:r w:rsidRPr="00F014F9">
        <w:rPr>
          <w:b w:val="0"/>
        </w:rPr>
        <w:t xml:space="preserve"> zkoušk</w:t>
      </w:r>
      <w:r>
        <w:rPr>
          <w:b w:val="0"/>
        </w:rPr>
        <w:t>y</w:t>
      </w:r>
      <w:r w:rsidRPr="00F014F9">
        <w:rPr>
          <w:b w:val="0"/>
        </w:rPr>
        <w:t xml:space="preserve"> </w:t>
      </w:r>
      <w:r w:rsidR="00E764A5">
        <w:rPr>
          <w:b w:val="0"/>
        </w:rPr>
        <w:t>nevykonal</w:t>
      </w:r>
      <w:r w:rsidR="005F072E">
        <w:rPr>
          <w:b w:val="0"/>
        </w:rPr>
        <w:t xml:space="preserve"> jeden</w:t>
      </w:r>
      <w:r w:rsidRPr="00F014F9">
        <w:rPr>
          <w:b w:val="0"/>
        </w:rPr>
        <w:t xml:space="preserve"> žá</w:t>
      </w:r>
      <w:r w:rsidR="005F072E">
        <w:rPr>
          <w:b w:val="0"/>
        </w:rPr>
        <w:t>k</w:t>
      </w:r>
      <w:r w:rsidR="001D6A16">
        <w:rPr>
          <w:b w:val="0"/>
        </w:rPr>
        <w:t xml:space="preserve"> posledního ročníku</w:t>
      </w:r>
      <w:r w:rsidR="005F072E">
        <w:rPr>
          <w:b w:val="0"/>
        </w:rPr>
        <w:t>, který bude konat zkoušku opravnou.</w:t>
      </w:r>
    </w:p>
    <w:p w14:paraId="45FE69A8" w14:textId="77777777" w:rsidR="00BA134A" w:rsidRDefault="00BA134A" w:rsidP="0017749E">
      <w:pPr>
        <w:spacing w:before="40"/>
        <w:ind w:left="142"/>
        <w:jc w:val="both"/>
        <w:rPr>
          <w:b w:val="0"/>
        </w:rPr>
      </w:pPr>
    </w:p>
    <w:p w14:paraId="2D7FC3FF" w14:textId="77777777" w:rsidR="00E36299" w:rsidRDefault="00E36299" w:rsidP="00B31FF0">
      <w:pPr>
        <w:pStyle w:val="Podnadpis1"/>
        <w:numPr>
          <w:ilvl w:val="0"/>
          <w:numId w:val="7"/>
        </w:numPr>
        <w:tabs>
          <w:tab w:val="clear" w:pos="426"/>
          <w:tab w:val="clear" w:pos="709"/>
        </w:tabs>
        <w:spacing w:before="120"/>
        <w:ind w:left="425" w:hanging="425"/>
      </w:pPr>
      <w:r>
        <w:t>Průměrný počet zameškaných hodin na žáka a počet výchovných opatření</w:t>
      </w:r>
    </w:p>
    <w:tbl>
      <w:tblPr>
        <w:tblW w:w="6220" w:type="dxa"/>
        <w:tblInd w:w="411" w:type="dxa"/>
        <w:tblCellMar>
          <w:left w:w="70" w:type="dxa"/>
          <w:right w:w="70" w:type="dxa"/>
        </w:tblCellMar>
        <w:tblLook w:val="04A0" w:firstRow="1" w:lastRow="0" w:firstColumn="1" w:lastColumn="0" w:noHBand="0" w:noVBand="1"/>
      </w:tblPr>
      <w:tblGrid>
        <w:gridCol w:w="1180"/>
        <w:gridCol w:w="840"/>
        <w:gridCol w:w="840"/>
        <w:gridCol w:w="840"/>
        <w:gridCol w:w="840"/>
        <w:gridCol w:w="823"/>
        <w:gridCol w:w="857"/>
      </w:tblGrid>
      <w:tr w:rsidR="00797EE6" w:rsidRPr="00797EE6" w14:paraId="6A6E11E8" w14:textId="77777777" w:rsidTr="00797EE6">
        <w:trPr>
          <w:trHeight w:val="330"/>
        </w:trPr>
        <w:tc>
          <w:tcPr>
            <w:tcW w:w="1180" w:type="dxa"/>
            <w:tcBorders>
              <w:top w:val="single" w:sz="12" w:space="0" w:color="auto"/>
              <w:left w:val="single" w:sz="12" w:space="0" w:color="auto"/>
              <w:bottom w:val="nil"/>
              <w:right w:val="double" w:sz="6" w:space="0" w:color="auto"/>
            </w:tcBorders>
            <w:shd w:val="clear" w:color="FFFFFF" w:fill="FFFFFF"/>
            <w:noWrap/>
            <w:vAlign w:val="center"/>
            <w:hideMark/>
          </w:tcPr>
          <w:p w14:paraId="0F1DC036" w14:textId="77777777" w:rsidR="00797EE6" w:rsidRPr="00797EE6" w:rsidRDefault="00797EE6" w:rsidP="00797EE6">
            <w:pPr>
              <w:jc w:val="center"/>
              <w:rPr>
                <w:b w:val="0"/>
                <w:szCs w:val="22"/>
              </w:rPr>
            </w:pPr>
            <w:bookmarkStart w:id="41" w:name="_Toc19348891"/>
            <w:r w:rsidRPr="00797EE6">
              <w:rPr>
                <w:b w:val="0"/>
                <w:szCs w:val="22"/>
              </w:rPr>
              <w:t>Třída/</w:t>
            </w:r>
          </w:p>
        </w:tc>
        <w:tc>
          <w:tcPr>
            <w:tcW w:w="1680" w:type="dxa"/>
            <w:gridSpan w:val="2"/>
            <w:tcBorders>
              <w:top w:val="single" w:sz="12" w:space="0" w:color="auto"/>
              <w:left w:val="single" w:sz="4" w:space="0" w:color="auto"/>
              <w:bottom w:val="single" w:sz="4" w:space="0" w:color="auto"/>
              <w:right w:val="single" w:sz="4" w:space="0" w:color="000000"/>
            </w:tcBorders>
            <w:shd w:val="clear" w:color="FFFFFF" w:fill="FFFFFF"/>
            <w:noWrap/>
            <w:vAlign w:val="center"/>
            <w:hideMark/>
          </w:tcPr>
          <w:p w14:paraId="03639C68" w14:textId="77777777" w:rsidR="00797EE6" w:rsidRPr="00797EE6" w:rsidRDefault="00797EE6" w:rsidP="00797EE6">
            <w:pPr>
              <w:jc w:val="center"/>
              <w:rPr>
                <w:b w:val="0"/>
                <w:szCs w:val="22"/>
              </w:rPr>
            </w:pPr>
            <w:r w:rsidRPr="00797EE6">
              <w:rPr>
                <w:b w:val="0"/>
                <w:szCs w:val="22"/>
              </w:rPr>
              <w:t>Absence-</w:t>
            </w:r>
            <w:proofErr w:type="spellStart"/>
            <w:r w:rsidRPr="00797EE6">
              <w:rPr>
                <w:b w:val="0"/>
                <w:szCs w:val="22"/>
              </w:rPr>
              <w:t>oml</w:t>
            </w:r>
            <w:proofErr w:type="spellEnd"/>
            <w:r w:rsidRPr="00797EE6">
              <w:rPr>
                <w:b w:val="0"/>
                <w:szCs w:val="22"/>
              </w:rPr>
              <w:t>.</w:t>
            </w:r>
          </w:p>
        </w:tc>
        <w:tc>
          <w:tcPr>
            <w:tcW w:w="1680" w:type="dxa"/>
            <w:gridSpan w:val="2"/>
            <w:tcBorders>
              <w:top w:val="single" w:sz="12" w:space="0" w:color="auto"/>
              <w:left w:val="nil"/>
              <w:bottom w:val="single" w:sz="4" w:space="0" w:color="auto"/>
              <w:right w:val="single" w:sz="4" w:space="0" w:color="000000"/>
            </w:tcBorders>
            <w:shd w:val="clear" w:color="FFFFFF" w:fill="FFFFFF"/>
            <w:noWrap/>
            <w:vAlign w:val="center"/>
            <w:hideMark/>
          </w:tcPr>
          <w:p w14:paraId="1F73EB85" w14:textId="77777777" w:rsidR="00797EE6" w:rsidRPr="00797EE6" w:rsidRDefault="00797EE6" w:rsidP="00797EE6">
            <w:pPr>
              <w:jc w:val="center"/>
              <w:rPr>
                <w:b w:val="0"/>
                <w:szCs w:val="22"/>
              </w:rPr>
            </w:pPr>
            <w:r w:rsidRPr="00797EE6">
              <w:rPr>
                <w:b w:val="0"/>
                <w:szCs w:val="22"/>
              </w:rPr>
              <w:t xml:space="preserve">  </w:t>
            </w:r>
            <w:proofErr w:type="spellStart"/>
            <w:r w:rsidRPr="00797EE6">
              <w:rPr>
                <w:b w:val="0"/>
                <w:szCs w:val="22"/>
              </w:rPr>
              <w:t>Abs</w:t>
            </w:r>
            <w:proofErr w:type="spellEnd"/>
            <w:r w:rsidRPr="00797EE6">
              <w:rPr>
                <w:b w:val="0"/>
                <w:szCs w:val="22"/>
              </w:rPr>
              <w:t>.-</w:t>
            </w:r>
            <w:proofErr w:type="spellStart"/>
            <w:r w:rsidRPr="00797EE6">
              <w:rPr>
                <w:b w:val="0"/>
                <w:szCs w:val="22"/>
              </w:rPr>
              <w:t>neom</w:t>
            </w:r>
            <w:proofErr w:type="spellEnd"/>
            <w:r w:rsidRPr="00797EE6">
              <w:rPr>
                <w:b w:val="0"/>
                <w:szCs w:val="22"/>
              </w:rPr>
              <w:t>.</w:t>
            </w:r>
          </w:p>
        </w:tc>
        <w:tc>
          <w:tcPr>
            <w:tcW w:w="1680" w:type="dxa"/>
            <w:gridSpan w:val="2"/>
            <w:tcBorders>
              <w:top w:val="single" w:sz="12" w:space="0" w:color="auto"/>
              <w:left w:val="nil"/>
              <w:bottom w:val="single" w:sz="4" w:space="0" w:color="auto"/>
              <w:right w:val="single" w:sz="12" w:space="0" w:color="000000"/>
            </w:tcBorders>
            <w:shd w:val="clear" w:color="FFFFFF" w:fill="FFFFFF"/>
            <w:noWrap/>
            <w:vAlign w:val="center"/>
            <w:hideMark/>
          </w:tcPr>
          <w:p w14:paraId="3D1F0776" w14:textId="77777777" w:rsidR="00797EE6" w:rsidRPr="00797EE6" w:rsidRDefault="00797EE6" w:rsidP="00797EE6">
            <w:pPr>
              <w:jc w:val="center"/>
              <w:rPr>
                <w:b w:val="0"/>
                <w:szCs w:val="22"/>
              </w:rPr>
            </w:pPr>
            <w:r w:rsidRPr="00797EE6">
              <w:rPr>
                <w:b w:val="0"/>
                <w:szCs w:val="22"/>
              </w:rPr>
              <w:t>Vyloučen</w:t>
            </w:r>
          </w:p>
        </w:tc>
      </w:tr>
      <w:tr w:rsidR="00797EE6" w:rsidRPr="00797EE6" w14:paraId="16AA2A0B" w14:textId="77777777" w:rsidTr="00797EE6">
        <w:trPr>
          <w:trHeight w:val="330"/>
        </w:trPr>
        <w:tc>
          <w:tcPr>
            <w:tcW w:w="1180" w:type="dxa"/>
            <w:tcBorders>
              <w:top w:val="nil"/>
              <w:left w:val="single" w:sz="12" w:space="0" w:color="auto"/>
              <w:bottom w:val="double" w:sz="6" w:space="0" w:color="auto"/>
              <w:right w:val="double" w:sz="6" w:space="0" w:color="auto"/>
            </w:tcBorders>
            <w:shd w:val="clear" w:color="FFFFFF" w:fill="FFFFFF"/>
            <w:noWrap/>
            <w:vAlign w:val="center"/>
            <w:hideMark/>
          </w:tcPr>
          <w:p w14:paraId="1BB1DB88" w14:textId="77777777" w:rsidR="00797EE6" w:rsidRPr="00797EE6" w:rsidRDefault="00797EE6" w:rsidP="00797EE6">
            <w:pPr>
              <w:jc w:val="center"/>
              <w:rPr>
                <w:b w:val="0"/>
                <w:szCs w:val="22"/>
              </w:rPr>
            </w:pPr>
            <w:r w:rsidRPr="00797EE6">
              <w:rPr>
                <w:b w:val="0"/>
                <w:szCs w:val="22"/>
              </w:rPr>
              <w:t>pololetí</w:t>
            </w:r>
          </w:p>
        </w:tc>
        <w:tc>
          <w:tcPr>
            <w:tcW w:w="840" w:type="dxa"/>
            <w:tcBorders>
              <w:top w:val="nil"/>
              <w:left w:val="single" w:sz="4" w:space="0" w:color="auto"/>
              <w:bottom w:val="nil"/>
              <w:right w:val="single" w:sz="4" w:space="0" w:color="auto"/>
            </w:tcBorders>
            <w:shd w:val="clear" w:color="FFFFFF" w:fill="FFFFFF"/>
            <w:noWrap/>
            <w:vAlign w:val="center"/>
            <w:hideMark/>
          </w:tcPr>
          <w:p w14:paraId="113FB99D" w14:textId="77777777" w:rsidR="00797EE6" w:rsidRPr="00797EE6" w:rsidRDefault="00797EE6" w:rsidP="00797EE6">
            <w:pPr>
              <w:jc w:val="center"/>
              <w:rPr>
                <w:b w:val="0"/>
                <w:szCs w:val="22"/>
              </w:rPr>
            </w:pPr>
            <w:r w:rsidRPr="00797EE6">
              <w:rPr>
                <w:b w:val="0"/>
                <w:szCs w:val="22"/>
              </w:rPr>
              <w:t>1P</w:t>
            </w:r>
          </w:p>
        </w:tc>
        <w:tc>
          <w:tcPr>
            <w:tcW w:w="840" w:type="dxa"/>
            <w:tcBorders>
              <w:top w:val="nil"/>
              <w:left w:val="nil"/>
              <w:bottom w:val="nil"/>
              <w:right w:val="single" w:sz="4" w:space="0" w:color="auto"/>
            </w:tcBorders>
            <w:shd w:val="clear" w:color="FFFFFF" w:fill="FFFFFF"/>
            <w:noWrap/>
            <w:vAlign w:val="center"/>
            <w:hideMark/>
          </w:tcPr>
          <w:p w14:paraId="54C08145" w14:textId="77777777" w:rsidR="00797EE6" w:rsidRPr="00797EE6" w:rsidRDefault="00797EE6" w:rsidP="00797EE6">
            <w:pPr>
              <w:jc w:val="center"/>
              <w:rPr>
                <w:b w:val="0"/>
                <w:szCs w:val="22"/>
              </w:rPr>
            </w:pPr>
            <w:r w:rsidRPr="00797EE6">
              <w:rPr>
                <w:b w:val="0"/>
                <w:szCs w:val="22"/>
              </w:rPr>
              <w:t>2P</w:t>
            </w:r>
          </w:p>
        </w:tc>
        <w:tc>
          <w:tcPr>
            <w:tcW w:w="840" w:type="dxa"/>
            <w:tcBorders>
              <w:top w:val="nil"/>
              <w:left w:val="nil"/>
              <w:bottom w:val="nil"/>
              <w:right w:val="single" w:sz="4" w:space="0" w:color="auto"/>
            </w:tcBorders>
            <w:shd w:val="clear" w:color="FFFFFF" w:fill="FFFFFF"/>
            <w:noWrap/>
            <w:vAlign w:val="center"/>
            <w:hideMark/>
          </w:tcPr>
          <w:p w14:paraId="782C079C" w14:textId="77777777" w:rsidR="00797EE6" w:rsidRPr="00797EE6" w:rsidRDefault="00797EE6" w:rsidP="00797EE6">
            <w:pPr>
              <w:jc w:val="center"/>
              <w:rPr>
                <w:b w:val="0"/>
                <w:szCs w:val="22"/>
              </w:rPr>
            </w:pPr>
            <w:r w:rsidRPr="00797EE6">
              <w:rPr>
                <w:b w:val="0"/>
                <w:szCs w:val="22"/>
              </w:rPr>
              <w:t>1P</w:t>
            </w:r>
          </w:p>
        </w:tc>
        <w:tc>
          <w:tcPr>
            <w:tcW w:w="840" w:type="dxa"/>
            <w:tcBorders>
              <w:top w:val="nil"/>
              <w:left w:val="nil"/>
              <w:bottom w:val="nil"/>
              <w:right w:val="single" w:sz="4" w:space="0" w:color="auto"/>
            </w:tcBorders>
            <w:shd w:val="clear" w:color="FFFFFF" w:fill="FFFFFF"/>
            <w:noWrap/>
            <w:vAlign w:val="center"/>
            <w:hideMark/>
          </w:tcPr>
          <w:p w14:paraId="4C2CD9D1" w14:textId="77777777" w:rsidR="00797EE6" w:rsidRPr="00797EE6" w:rsidRDefault="00797EE6" w:rsidP="00797EE6">
            <w:pPr>
              <w:jc w:val="center"/>
              <w:rPr>
                <w:b w:val="0"/>
                <w:szCs w:val="22"/>
              </w:rPr>
            </w:pPr>
            <w:r w:rsidRPr="00797EE6">
              <w:rPr>
                <w:b w:val="0"/>
                <w:szCs w:val="22"/>
              </w:rPr>
              <w:t>2P</w:t>
            </w:r>
          </w:p>
        </w:tc>
        <w:tc>
          <w:tcPr>
            <w:tcW w:w="823" w:type="dxa"/>
            <w:tcBorders>
              <w:top w:val="nil"/>
              <w:left w:val="nil"/>
              <w:bottom w:val="nil"/>
              <w:right w:val="single" w:sz="4" w:space="0" w:color="auto"/>
            </w:tcBorders>
            <w:shd w:val="clear" w:color="FFFFFF" w:fill="FFFFFF"/>
            <w:noWrap/>
            <w:vAlign w:val="center"/>
            <w:hideMark/>
          </w:tcPr>
          <w:p w14:paraId="6FAD015D" w14:textId="77777777" w:rsidR="00797EE6" w:rsidRPr="00797EE6" w:rsidRDefault="00797EE6" w:rsidP="00797EE6">
            <w:pPr>
              <w:jc w:val="center"/>
              <w:rPr>
                <w:b w:val="0"/>
                <w:szCs w:val="22"/>
              </w:rPr>
            </w:pPr>
            <w:r w:rsidRPr="00797EE6">
              <w:rPr>
                <w:b w:val="0"/>
                <w:szCs w:val="22"/>
              </w:rPr>
              <w:t>1P</w:t>
            </w:r>
          </w:p>
        </w:tc>
        <w:tc>
          <w:tcPr>
            <w:tcW w:w="857" w:type="dxa"/>
            <w:tcBorders>
              <w:top w:val="nil"/>
              <w:left w:val="nil"/>
              <w:bottom w:val="nil"/>
              <w:right w:val="single" w:sz="12" w:space="0" w:color="auto"/>
            </w:tcBorders>
            <w:shd w:val="clear" w:color="FFFFFF" w:fill="FFFFFF"/>
            <w:noWrap/>
            <w:vAlign w:val="center"/>
            <w:hideMark/>
          </w:tcPr>
          <w:p w14:paraId="5B1A2FD7" w14:textId="77777777" w:rsidR="00797EE6" w:rsidRPr="00797EE6" w:rsidRDefault="00797EE6" w:rsidP="00797EE6">
            <w:pPr>
              <w:jc w:val="center"/>
              <w:rPr>
                <w:b w:val="0"/>
                <w:szCs w:val="22"/>
              </w:rPr>
            </w:pPr>
            <w:r w:rsidRPr="00797EE6">
              <w:rPr>
                <w:b w:val="0"/>
                <w:szCs w:val="22"/>
              </w:rPr>
              <w:t>2P</w:t>
            </w:r>
          </w:p>
        </w:tc>
      </w:tr>
      <w:tr w:rsidR="00797EE6" w:rsidRPr="00797EE6" w14:paraId="5D073ADF" w14:textId="77777777" w:rsidTr="00797EE6">
        <w:trPr>
          <w:trHeight w:val="330"/>
        </w:trPr>
        <w:tc>
          <w:tcPr>
            <w:tcW w:w="1180" w:type="dxa"/>
            <w:tcBorders>
              <w:top w:val="nil"/>
              <w:left w:val="single" w:sz="12" w:space="0" w:color="auto"/>
              <w:bottom w:val="single" w:sz="4" w:space="0" w:color="auto"/>
              <w:right w:val="nil"/>
            </w:tcBorders>
            <w:shd w:val="clear" w:color="FFFFFF" w:fill="FFFFFF"/>
            <w:noWrap/>
            <w:vAlign w:val="center"/>
            <w:hideMark/>
          </w:tcPr>
          <w:p w14:paraId="191BA0CB" w14:textId="77777777" w:rsidR="00797EE6" w:rsidRPr="00797EE6" w:rsidRDefault="00797EE6" w:rsidP="00797EE6">
            <w:pPr>
              <w:jc w:val="center"/>
              <w:rPr>
                <w:b w:val="0"/>
                <w:szCs w:val="22"/>
              </w:rPr>
            </w:pPr>
            <w:r w:rsidRPr="00797EE6">
              <w:rPr>
                <w:b w:val="0"/>
                <w:szCs w:val="22"/>
              </w:rPr>
              <w:t>Prima</w:t>
            </w:r>
          </w:p>
        </w:tc>
        <w:tc>
          <w:tcPr>
            <w:tcW w:w="840" w:type="dxa"/>
            <w:tcBorders>
              <w:top w:val="double" w:sz="6" w:space="0" w:color="auto"/>
              <w:left w:val="single" w:sz="4" w:space="0" w:color="auto"/>
              <w:bottom w:val="single" w:sz="4" w:space="0" w:color="auto"/>
              <w:right w:val="single" w:sz="4" w:space="0" w:color="auto"/>
            </w:tcBorders>
            <w:shd w:val="clear" w:color="FFFFFF" w:fill="FFFFFF"/>
            <w:noWrap/>
            <w:vAlign w:val="center"/>
            <w:hideMark/>
          </w:tcPr>
          <w:p w14:paraId="53F45972" w14:textId="77777777" w:rsidR="00797EE6" w:rsidRPr="00797EE6" w:rsidRDefault="00797EE6" w:rsidP="00797EE6">
            <w:pPr>
              <w:jc w:val="center"/>
              <w:rPr>
                <w:b w:val="0"/>
                <w:szCs w:val="22"/>
              </w:rPr>
            </w:pPr>
            <w:r w:rsidRPr="00797EE6">
              <w:rPr>
                <w:b w:val="0"/>
                <w:szCs w:val="22"/>
              </w:rPr>
              <w:t>9,10</w:t>
            </w:r>
          </w:p>
        </w:tc>
        <w:tc>
          <w:tcPr>
            <w:tcW w:w="840" w:type="dxa"/>
            <w:tcBorders>
              <w:top w:val="double" w:sz="6" w:space="0" w:color="auto"/>
              <w:left w:val="nil"/>
              <w:bottom w:val="single" w:sz="4" w:space="0" w:color="auto"/>
              <w:right w:val="single" w:sz="4" w:space="0" w:color="auto"/>
            </w:tcBorders>
            <w:shd w:val="clear" w:color="FFFFFF" w:fill="FFFFFF"/>
            <w:noWrap/>
            <w:vAlign w:val="center"/>
            <w:hideMark/>
          </w:tcPr>
          <w:p w14:paraId="6018521D" w14:textId="77777777" w:rsidR="00797EE6" w:rsidRPr="00797EE6" w:rsidRDefault="00797EE6" w:rsidP="00797EE6">
            <w:pPr>
              <w:jc w:val="center"/>
              <w:rPr>
                <w:b w:val="0"/>
                <w:szCs w:val="22"/>
              </w:rPr>
            </w:pPr>
            <w:r w:rsidRPr="00797EE6">
              <w:rPr>
                <w:b w:val="0"/>
                <w:szCs w:val="22"/>
              </w:rPr>
              <w:t>14</w:t>
            </w:r>
          </w:p>
        </w:tc>
        <w:tc>
          <w:tcPr>
            <w:tcW w:w="840" w:type="dxa"/>
            <w:tcBorders>
              <w:top w:val="double" w:sz="6" w:space="0" w:color="auto"/>
              <w:left w:val="nil"/>
              <w:bottom w:val="single" w:sz="4" w:space="0" w:color="auto"/>
              <w:right w:val="single" w:sz="4" w:space="0" w:color="auto"/>
            </w:tcBorders>
            <w:shd w:val="clear" w:color="FFFFFF" w:fill="FFFFFF"/>
            <w:noWrap/>
            <w:vAlign w:val="center"/>
            <w:hideMark/>
          </w:tcPr>
          <w:p w14:paraId="20130B5D" w14:textId="77777777" w:rsidR="00797EE6" w:rsidRPr="00797EE6" w:rsidRDefault="00797EE6" w:rsidP="00797EE6">
            <w:pPr>
              <w:jc w:val="center"/>
              <w:rPr>
                <w:b w:val="0"/>
                <w:szCs w:val="22"/>
              </w:rPr>
            </w:pPr>
            <w:r w:rsidRPr="00797EE6">
              <w:rPr>
                <w:b w:val="0"/>
                <w:szCs w:val="22"/>
              </w:rPr>
              <w:t> </w:t>
            </w:r>
          </w:p>
        </w:tc>
        <w:tc>
          <w:tcPr>
            <w:tcW w:w="840" w:type="dxa"/>
            <w:tcBorders>
              <w:top w:val="double" w:sz="6" w:space="0" w:color="auto"/>
              <w:left w:val="nil"/>
              <w:bottom w:val="single" w:sz="4" w:space="0" w:color="auto"/>
              <w:right w:val="single" w:sz="4" w:space="0" w:color="auto"/>
            </w:tcBorders>
            <w:shd w:val="clear" w:color="FFFFFF" w:fill="FFFFFF"/>
            <w:noWrap/>
            <w:vAlign w:val="center"/>
            <w:hideMark/>
          </w:tcPr>
          <w:p w14:paraId="15A7A6AF" w14:textId="77777777" w:rsidR="00797EE6" w:rsidRPr="00797EE6" w:rsidRDefault="00797EE6" w:rsidP="00797EE6">
            <w:pPr>
              <w:jc w:val="center"/>
              <w:rPr>
                <w:b w:val="0"/>
                <w:szCs w:val="22"/>
              </w:rPr>
            </w:pPr>
            <w:r w:rsidRPr="00797EE6">
              <w:rPr>
                <w:b w:val="0"/>
                <w:szCs w:val="22"/>
              </w:rPr>
              <w:t> </w:t>
            </w:r>
          </w:p>
        </w:tc>
        <w:tc>
          <w:tcPr>
            <w:tcW w:w="823" w:type="dxa"/>
            <w:tcBorders>
              <w:top w:val="double" w:sz="6" w:space="0" w:color="auto"/>
              <w:left w:val="nil"/>
              <w:bottom w:val="single" w:sz="4" w:space="0" w:color="auto"/>
              <w:right w:val="single" w:sz="4" w:space="0" w:color="auto"/>
            </w:tcBorders>
            <w:shd w:val="clear" w:color="FFFFFF" w:fill="FFFFFF"/>
            <w:noWrap/>
            <w:vAlign w:val="center"/>
            <w:hideMark/>
          </w:tcPr>
          <w:p w14:paraId="5BB24E61" w14:textId="77777777" w:rsidR="00797EE6" w:rsidRPr="00797EE6" w:rsidRDefault="00797EE6" w:rsidP="00797EE6">
            <w:pPr>
              <w:jc w:val="center"/>
              <w:rPr>
                <w:b w:val="0"/>
                <w:szCs w:val="22"/>
              </w:rPr>
            </w:pPr>
            <w:r w:rsidRPr="00797EE6">
              <w:rPr>
                <w:b w:val="0"/>
                <w:szCs w:val="22"/>
              </w:rPr>
              <w:t> </w:t>
            </w:r>
          </w:p>
        </w:tc>
        <w:tc>
          <w:tcPr>
            <w:tcW w:w="857" w:type="dxa"/>
            <w:tcBorders>
              <w:top w:val="double" w:sz="6" w:space="0" w:color="auto"/>
              <w:left w:val="nil"/>
              <w:bottom w:val="single" w:sz="4" w:space="0" w:color="auto"/>
              <w:right w:val="single" w:sz="12" w:space="0" w:color="auto"/>
            </w:tcBorders>
            <w:shd w:val="clear" w:color="FFFFFF" w:fill="FFFFFF"/>
            <w:noWrap/>
            <w:vAlign w:val="center"/>
            <w:hideMark/>
          </w:tcPr>
          <w:p w14:paraId="6275D207" w14:textId="77777777" w:rsidR="00797EE6" w:rsidRPr="00797EE6" w:rsidRDefault="00797EE6" w:rsidP="00797EE6">
            <w:pPr>
              <w:jc w:val="center"/>
              <w:rPr>
                <w:b w:val="0"/>
                <w:szCs w:val="22"/>
              </w:rPr>
            </w:pPr>
            <w:r w:rsidRPr="00797EE6">
              <w:rPr>
                <w:b w:val="0"/>
                <w:szCs w:val="22"/>
              </w:rPr>
              <w:t> </w:t>
            </w:r>
          </w:p>
        </w:tc>
      </w:tr>
      <w:tr w:rsidR="00797EE6" w:rsidRPr="00797EE6" w14:paraId="05EAE7CA" w14:textId="77777777" w:rsidTr="00797EE6">
        <w:trPr>
          <w:trHeight w:val="315"/>
        </w:trPr>
        <w:tc>
          <w:tcPr>
            <w:tcW w:w="1180" w:type="dxa"/>
            <w:tcBorders>
              <w:top w:val="nil"/>
              <w:left w:val="single" w:sz="12" w:space="0" w:color="auto"/>
              <w:bottom w:val="single" w:sz="4" w:space="0" w:color="auto"/>
              <w:right w:val="nil"/>
            </w:tcBorders>
            <w:shd w:val="clear" w:color="FFFFFF" w:fill="FFFFFF"/>
            <w:noWrap/>
            <w:vAlign w:val="center"/>
            <w:hideMark/>
          </w:tcPr>
          <w:p w14:paraId="796A5F2A" w14:textId="77777777" w:rsidR="00797EE6" w:rsidRPr="00797EE6" w:rsidRDefault="00797EE6" w:rsidP="00797EE6">
            <w:pPr>
              <w:jc w:val="center"/>
              <w:rPr>
                <w:b w:val="0"/>
                <w:szCs w:val="22"/>
              </w:rPr>
            </w:pPr>
            <w:r w:rsidRPr="00797EE6">
              <w:rPr>
                <w:b w:val="0"/>
                <w:szCs w:val="22"/>
              </w:rPr>
              <w:t>Sekunda</w:t>
            </w:r>
          </w:p>
        </w:tc>
        <w:tc>
          <w:tcPr>
            <w:tcW w:w="840" w:type="dxa"/>
            <w:tcBorders>
              <w:top w:val="nil"/>
              <w:left w:val="single" w:sz="4" w:space="0" w:color="auto"/>
              <w:bottom w:val="single" w:sz="4" w:space="0" w:color="auto"/>
              <w:right w:val="single" w:sz="4" w:space="0" w:color="auto"/>
            </w:tcBorders>
            <w:shd w:val="clear" w:color="FFFFFF" w:fill="FFFFFF"/>
            <w:noWrap/>
            <w:vAlign w:val="center"/>
            <w:hideMark/>
          </w:tcPr>
          <w:p w14:paraId="00D1CC84" w14:textId="77777777" w:rsidR="00797EE6" w:rsidRPr="00797EE6" w:rsidRDefault="00797EE6" w:rsidP="00797EE6">
            <w:pPr>
              <w:jc w:val="center"/>
              <w:rPr>
                <w:b w:val="0"/>
                <w:szCs w:val="22"/>
              </w:rPr>
            </w:pPr>
            <w:r w:rsidRPr="00797EE6">
              <w:rPr>
                <w:b w:val="0"/>
                <w:szCs w:val="22"/>
              </w:rPr>
              <w:t>8,22</w:t>
            </w:r>
          </w:p>
        </w:tc>
        <w:tc>
          <w:tcPr>
            <w:tcW w:w="840" w:type="dxa"/>
            <w:tcBorders>
              <w:top w:val="nil"/>
              <w:left w:val="nil"/>
              <w:bottom w:val="single" w:sz="4" w:space="0" w:color="auto"/>
              <w:right w:val="single" w:sz="4" w:space="0" w:color="auto"/>
            </w:tcBorders>
            <w:shd w:val="clear" w:color="FFFFFF" w:fill="FFFFFF"/>
            <w:noWrap/>
            <w:vAlign w:val="center"/>
            <w:hideMark/>
          </w:tcPr>
          <w:p w14:paraId="0B9F99FB" w14:textId="77777777" w:rsidR="00797EE6" w:rsidRPr="00797EE6" w:rsidRDefault="00797EE6" w:rsidP="00797EE6">
            <w:pPr>
              <w:jc w:val="center"/>
              <w:rPr>
                <w:b w:val="0"/>
                <w:szCs w:val="22"/>
              </w:rPr>
            </w:pPr>
            <w:r w:rsidRPr="00797EE6">
              <w:rPr>
                <w:b w:val="0"/>
                <w:szCs w:val="22"/>
              </w:rPr>
              <w:t>7,26</w:t>
            </w:r>
          </w:p>
        </w:tc>
        <w:tc>
          <w:tcPr>
            <w:tcW w:w="840" w:type="dxa"/>
            <w:tcBorders>
              <w:top w:val="nil"/>
              <w:left w:val="nil"/>
              <w:bottom w:val="single" w:sz="4" w:space="0" w:color="auto"/>
              <w:right w:val="single" w:sz="4" w:space="0" w:color="auto"/>
            </w:tcBorders>
            <w:shd w:val="clear" w:color="FFFFFF" w:fill="FFFFFF"/>
            <w:noWrap/>
            <w:vAlign w:val="center"/>
            <w:hideMark/>
          </w:tcPr>
          <w:p w14:paraId="04E2E43E" w14:textId="77777777" w:rsidR="00797EE6" w:rsidRPr="00797EE6" w:rsidRDefault="00797EE6" w:rsidP="00797EE6">
            <w:pPr>
              <w:jc w:val="center"/>
              <w:rPr>
                <w:b w:val="0"/>
                <w:szCs w:val="22"/>
              </w:rPr>
            </w:pPr>
            <w:r w:rsidRPr="00797EE6">
              <w:rPr>
                <w:b w:val="0"/>
                <w:szCs w:val="22"/>
              </w:rPr>
              <w:t> </w:t>
            </w:r>
          </w:p>
        </w:tc>
        <w:tc>
          <w:tcPr>
            <w:tcW w:w="840" w:type="dxa"/>
            <w:tcBorders>
              <w:top w:val="nil"/>
              <w:left w:val="nil"/>
              <w:bottom w:val="single" w:sz="4" w:space="0" w:color="auto"/>
              <w:right w:val="single" w:sz="4" w:space="0" w:color="auto"/>
            </w:tcBorders>
            <w:shd w:val="clear" w:color="FFFFFF" w:fill="FFFFFF"/>
            <w:noWrap/>
            <w:vAlign w:val="center"/>
            <w:hideMark/>
          </w:tcPr>
          <w:p w14:paraId="0F5AC407" w14:textId="77777777" w:rsidR="00797EE6" w:rsidRPr="00797EE6" w:rsidRDefault="00797EE6" w:rsidP="00797EE6">
            <w:pPr>
              <w:jc w:val="center"/>
              <w:rPr>
                <w:b w:val="0"/>
                <w:szCs w:val="22"/>
              </w:rPr>
            </w:pPr>
            <w:r w:rsidRPr="00797EE6">
              <w:rPr>
                <w:b w:val="0"/>
                <w:szCs w:val="22"/>
              </w:rPr>
              <w:t> </w:t>
            </w:r>
          </w:p>
        </w:tc>
        <w:tc>
          <w:tcPr>
            <w:tcW w:w="823" w:type="dxa"/>
            <w:tcBorders>
              <w:top w:val="nil"/>
              <w:left w:val="nil"/>
              <w:bottom w:val="single" w:sz="4" w:space="0" w:color="auto"/>
              <w:right w:val="single" w:sz="4" w:space="0" w:color="auto"/>
            </w:tcBorders>
            <w:shd w:val="clear" w:color="FFFFFF" w:fill="FFFFFF"/>
            <w:noWrap/>
            <w:vAlign w:val="center"/>
            <w:hideMark/>
          </w:tcPr>
          <w:p w14:paraId="281F03CB" w14:textId="77777777" w:rsidR="00797EE6" w:rsidRPr="00797EE6" w:rsidRDefault="00797EE6" w:rsidP="00797EE6">
            <w:pPr>
              <w:jc w:val="center"/>
              <w:rPr>
                <w:b w:val="0"/>
                <w:szCs w:val="22"/>
              </w:rPr>
            </w:pPr>
            <w:r w:rsidRPr="00797EE6">
              <w:rPr>
                <w:b w:val="0"/>
                <w:szCs w:val="22"/>
              </w:rPr>
              <w:t> </w:t>
            </w:r>
          </w:p>
        </w:tc>
        <w:tc>
          <w:tcPr>
            <w:tcW w:w="857" w:type="dxa"/>
            <w:tcBorders>
              <w:top w:val="nil"/>
              <w:left w:val="nil"/>
              <w:bottom w:val="single" w:sz="4" w:space="0" w:color="auto"/>
              <w:right w:val="single" w:sz="12" w:space="0" w:color="auto"/>
            </w:tcBorders>
            <w:shd w:val="clear" w:color="FFFFFF" w:fill="FFFFFF"/>
            <w:noWrap/>
            <w:vAlign w:val="center"/>
            <w:hideMark/>
          </w:tcPr>
          <w:p w14:paraId="48E14A44" w14:textId="77777777" w:rsidR="00797EE6" w:rsidRPr="00797EE6" w:rsidRDefault="00797EE6" w:rsidP="00797EE6">
            <w:pPr>
              <w:jc w:val="center"/>
              <w:rPr>
                <w:b w:val="0"/>
                <w:szCs w:val="22"/>
              </w:rPr>
            </w:pPr>
            <w:r w:rsidRPr="00797EE6">
              <w:rPr>
                <w:b w:val="0"/>
                <w:szCs w:val="22"/>
              </w:rPr>
              <w:t> </w:t>
            </w:r>
          </w:p>
        </w:tc>
      </w:tr>
      <w:tr w:rsidR="00797EE6" w:rsidRPr="00797EE6" w14:paraId="7F21D916" w14:textId="77777777" w:rsidTr="00797EE6">
        <w:trPr>
          <w:trHeight w:val="315"/>
        </w:trPr>
        <w:tc>
          <w:tcPr>
            <w:tcW w:w="1180" w:type="dxa"/>
            <w:tcBorders>
              <w:top w:val="nil"/>
              <w:left w:val="single" w:sz="12" w:space="0" w:color="auto"/>
              <w:bottom w:val="single" w:sz="4" w:space="0" w:color="auto"/>
              <w:right w:val="nil"/>
            </w:tcBorders>
            <w:shd w:val="clear" w:color="FFFFFF" w:fill="FFFFFF"/>
            <w:noWrap/>
            <w:vAlign w:val="center"/>
            <w:hideMark/>
          </w:tcPr>
          <w:p w14:paraId="1FCADA58" w14:textId="77777777" w:rsidR="00797EE6" w:rsidRPr="00797EE6" w:rsidRDefault="00797EE6" w:rsidP="00797EE6">
            <w:pPr>
              <w:jc w:val="center"/>
              <w:rPr>
                <w:b w:val="0"/>
                <w:szCs w:val="22"/>
              </w:rPr>
            </w:pPr>
            <w:r w:rsidRPr="00797EE6">
              <w:rPr>
                <w:b w:val="0"/>
                <w:szCs w:val="22"/>
              </w:rPr>
              <w:t>Tercie</w:t>
            </w:r>
          </w:p>
        </w:tc>
        <w:tc>
          <w:tcPr>
            <w:tcW w:w="840" w:type="dxa"/>
            <w:tcBorders>
              <w:top w:val="nil"/>
              <w:left w:val="single" w:sz="4" w:space="0" w:color="auto"/>
              <w:bottom w:val="single" w:sz="4" w:space="0" w:color="auto"/>
              <w:right w:val="single" w:sz="4" w:space="0" w:color="auto"/>
            </w:tcBorders>
            <w:shd w:val="clear" w:color="FFFFFF" w:fill="FFFFFF"/>
            <w:noWrap/>
            <w:vAlign w:val="center"/>
            <w:hideMark/>
          </w:tcPr>
          <w:p w14:paraId="44273105" w14:textId="77777777" w:rsidR="00797EE6" w:rsidRPr="00797EE6" w:rsidRDefault="00797EE6" w:rsidP="00797EE6">
            <w:pPr>
              <w:jc w:val="center"/>
              <w:rPr>
                <w:b w:val="0"/>
                <w:szCs w:val="22"/>
              </w:rPr>
            </w:pPr>
            <w:r w:rsidRPr="00797EE6">
              <w:rPr>
                <w:b w:val="0"/>
                <w:szCs w:val="22"/>
              </w:rPr>
              <w:t>24,10</w:t>
            </w:r>
          </w:p>
        </w:tc>
        <w:tc>
          <w:tcPr>
            <w:tcW w:w="840" w:type="dxa"/>
            <w:tcBorders>
              <w:top w:val="nil"/>
              <w:left w:val="nil"/>
              <w:bottom w:val="single" w:sz="4" w:space="0" w:color="auto"/>
              <w:right w:val="single" w:sz="4" w:space="0" w:color="auto"/>
            </w:tcBorders>
            <w:shd w:val="clear" w:color="FFFFFF" w:fill="FFFFFF"/>
            <w:noWrap/>
            <w:vAlign w:val="center"/>
            <w:hideMark/>
          </w:tcPr>
          <w:p w14:paraId="2E90587F" w14:textId="77777777" w:rsidR="00797EE6" w:rsidRPr="00797EE6" w:rsidRDefault="00797EE6" w:rsidP="00797EE6">
            <w:pPr>
              <w:jc w:val="center"/>
              <w:rPr>
                <w:b w:val="0"/>
                <w:szCs w:val="22"/>
              </w:rPr>
            </w:pPr>
            <w:r w:rsidRPr="00797EE6">
              <w:rPr>
                <w:b w:val="0"/>
                <w:szCs w:val="22"/>
              </w:rPr>
              <w:t>14,21</w:t>
            </w:r>
          </w:p>
        </w:tc>
        <w:tc>
          <w:tcPr>
            <w:tcW w:w="840" w:type="dxa"/>
            <w:tcBorders>
              <w:top w:val="nil"/>
              <w:left w:val="nil"/>
              <w:bottom w:val="single" w:sz="4" w:space="0" w:color="auto"/>
              <w:right w:val="single" w:sz="4" w:space="0" w:color="auto"/>
            </w:tcBorders>
            <w:shd w:val="clear" w:color="FFFFFF" w:fill="FFFFFF"/>
            <w:noWrap/>
            <w:vAlign w:val="center"/>
            <w:hideMark/>
          </w:tcPr>
          <w:p w14:paraId="729FC525" w14:textId="77777777" w:rsidR="00797EE6" w:rsidRPr="00797EE6" w:rsidRDefault="00797EE6" w:rsidP="00797EE6">
            <w:pPr>
              <w:jc w:val="center"/>
              <w:rPr>
                <w:b w:val="0"/>
                <w:szCs w:val="22"/>
              </w:rPr>
            </w:pPr>
            <w:r w:rsidRPr="00797EE6">
              <w:rPr>
                <w:b w:val="0"/>
                <w:szCs w:val="22"/>
              </w:rPr>
              <w:t> </w:t>
            </w:r>
          </w:p>
        </w:tc>
        <w:tc>
          <w:tcPr>
            <w:tcW w:w="840" w:type="dxa"/>
            <w:tcBorders>
              <w:top w:val="nil"/>
              <w:left w:val="nil"/>
              <w:bottom w:val="single" w:sz="4" w:space="0" w:color="auto"/>
              <w:right w:val="single" w:sz="4" w:space="0" w:color="auto"/>
            </w:tcBorders>
            <w:shd w:val="clear" w:color="FFFFFF" w:fill="FFFFFF"/>
            <w:noWrap/>
            <w:vAlign w:val="center"/>
            <w:hideMark/>
          </w:tcPr>
          <w:p w14:paraId="765B0171" w14:textId="77777777" w:rsidR="00797EE6" w:rsidRPr="00797EE6" w:rsidRDefault="00797EE6" w:rsidP="00797EE6">
            <w:pPr>
              <w:jc w:val="center"/>
              <w:rPr>
                <w:b w:val="0"/>
                <w:szCs w:val="22"/>
              </w:rPr>
            </w:pPr>
            <w:r w:rsidRPr="00797EE6">
              <w:rPr>
                <w:b w:val="0"/>
                <w:szCs w:val="22"/>
              </w:rPr>
              <w:t> </w:t>
            </w:r>
          </w:p>
        </w:tc>
        <w:tc>
          <w:tcPr>
            <w:tcW w:w="823" w:type="dxa"/>
            <w:tcBorders>
              <w:top w:val="nil"/>
              <w:left w:val="nil"/>
              <w:bottom w:val="single" w:sz="4" w:space="0" w:color="auto"/>
              <w:right w:val="single" w:sz="4" w:space="0" w:color="auto"/>
            </w:tcBorders>
            <w:shd w:val="clear" w:color="auto" w:fill="auto"/>
            <w:noWrap/>
            <w:vAlign w:val="center"/>
            <w:hideMark/>
          </w:tcPr>
          <w:p w14:paraId="1C534690" w14:textId="77777777" w:rsidR="00797EE6" w:rsidRPr="00797EE6" w:rsidRDefault="00797EE6" w:rsidP="00797EE6">
            <w:pPr>
              <w:jc w:val="center"/>
              <w:rPr>
                <w:b w:val="0"/>
                <w:szCs w:val="22"/>
              </w:rPr>
            </w:pPr>
            <w:r w:rsidRPr="00797EE6">
              <w:rPr>
                <w:b w:val="0"/>
                <w:szCs w:val="22"/>
              </w:rPr>
              <w:t> </w:t>
            </w:r>
          </w:p>
        </w:tc>
        <w:tc>
          <w:tcPr>
            <w:tcW w:w="857" w:type="dxa"/>
            <w:tcBorders>
              <w:top w:val="nil"/>
              <w:left w:val="nil"/>
              <w:bottom w:val="single" w:sz="4" w:space="0" w:color="auto"/>
              <w:right w:val="single" w:sz="12" w:space="0" w:color="auto"/>
            </w:tcBorders>
            <w:shd w:val="clear" w:color="FFFFFF" w:fill="FFFFFF"/>
            <w:noWrap/>
            <w:vAlign w:val="center"/>
            <w:hideMark/>
          </w:tcPr>
          <w:p w14:paraId="41C6B530" w14:textId="77777777" w:rsidR="00797EE6" w:rsidRPr="00797EE6" w:rsidRDefault="00797EE6" w:rsidP="00797EE6">
            <w:pPr>
              <w:jc w:val="center"/>
              <w:rPr>
                <w:b w:val="0"/>
                <w:szCs w:val="22"/>
              </w:rPr>
            </w:pPr>
            <w:r w:rsidRPr="00797EE6">
              <w:rPr>
                <w:b w:val="0"/>
                <w:szCs w:val="22"/>
              </w:rPr>
              <w:t> </w:t>
            </w:r>
          </w:p>
        </w:tc>
      </w:tr>
      <w:tr w:rsidR="00797EE6" w:rsidRPr="00797EE6" w14:paraId="457964A9" w14:textId="77777777" w:rsidTr="00797EE6">
        <w:trPr>
          <w:trHeight w:val="330"/>
        </w:trPr>
        <w:tc>
          <w:tcPr>
            <w:tcW w:w="1180" w:type="dxa"/>
            <w:tcBorders>
              <w:top w:val="nil"/>
              <w:left w:val="single" w:sz="12" w:space="0" w:color="auto"/>
              <w:bottom w:val="nil"/>
              <w:right w:val="nil"/>
            </w:tcBorders>
            <w:shd w:val="clear" w:color="FFFFFF" w:fill="FFFFFF"/>
            <w:noWrap/>
            <w:vAlign w:val="center"/>
            <w:hideMark/>
          </w:tcPr>
          <w:p w14:paraId="50921B59" w14:textId="77777777" w:rsidR="00797EE6" w:rsidRPr="00797EE6" w:rsidRDefault="00797EE6" w:rsidP="00797EE6">
            <w:pPr>
              <w:jc w:val="center"/>
              <w:rPr>
                <w:b w:val="0"/>
                <w:szCs w:val="22"/>
              </w:rPr>
            </w:pPr>
            <w:r w:rsidRPr="00797EE6">
              <w:rPr>
                <w:b w:val="0"/>
                <w:szCs w:val="22"/>
              </w:rPr>
              <w:t>Kvarta</w:t>
            </w:r>
          </w:p>
        </w:tc>
        <w:tc>
          <w:tcPr>
            <w:tcW w:w="840" w:type="dxa"/>
            <w:tcBorders>
              <w:top w:val="nil"/>
              <w:left w:val="single" w:sz="4" w:space="0" w:color="auto"/>
              <w:bottom w:val="nil"/>
              <w:right w:val="single" w:sz="4" w:space="0" w:color="auto"/>
            </w:tcBorders>
            <w:shd w:val="clear" w:color="FFFFFF" w:fill="FFFFFF"/>
            <w:noWrap/>
            <w:vAlign w:val="center"/>
            <w:hideMark/>
          </w:tcPr>
          <w:p w14:paraId="10301700" w14:textId="77777777" w:rsidR="00797EE6" w:rsidRPr="00797EE6" w:rsidRDefault="00797EE6" w:rsidP="00797EE6">
            <w:pPr>
              <w:jc w:val="center"/>
              <w:rPr>
                <w:b w:val="0"/>
                <w:szCs w:val="22"/>
              </w:rPr>
            </w:pPr>
            <w:r w:rsidRPr="00797EE6">
              <w:rPr>
                <w:b w:val="0"/>
                <w:szCs w:val="22"/>
              </w:rPr>
              <w:t>16,73</w:t>
            </w:r>
          </w:p>
        </w:tc>
        <w:tc>
          <w:tcPr>
            <w:tcW w:w="840" w:type="dxa"/>
            <w:tcBorders>
              <w:top w:val="nil"/>
              <w:left w:val="nil"/>
              <w:bottom w:val="nil"/>
              <w:right w:val="single" w:sz="4" w:space="0" w:color="auto"/>
            </w:tcBorders>
            <w:shd w:val="clear" w:color="FFFFFF" w:fill="FFFFFF"/>
            <w:noWrap/>
            <w:vAlign w:val="center"/>
            <w:hideMark/>
          </w:tcPr>
          <w:p w14:paraId="1FEF2388" w14:textId="77777777" w:rsidR="00797EE6" w:rsidRPr="00797EE6" w:rsidRDefault="00797EE6" w:rsidP="00797EE6">
            <w:pPr>
              <w:jc w:val="center"/>
              <w:rPr>
                <w:b w:val="0"/>
                <w:szCs w:val="22"/>
              </w:rPr>
            </w:pPr>
            <w:r w:rsidRPr="00797EE6">
              <w:rPr>
                <w:b w:val="0"/>
                <w:szCs w:val="22"/>
              </w:rPr>
              <w:t>12,43</w:t>
            </w:r>
          </w:p>
        </w:tc>
        <w:tc>
          <w:tcPr>
            <w:tcW w:w="840" w:type="dxa"/>
            <w:tcBorders>
              <w:top w:val="nil"/>
              <w:left w:val="nil"/>
              <w:bottom w:val="nil"/>
              <w:right w:val="single" w:sz="4" w:space="0" w:color="auto"/>
            </w:tcBorders>
            <w:shd w:val="clear" w:color="FFFFFF" w:fill="FFFFFF"/>
            <w:noWrap/>
            <w:vAlign w:val="center"/>
            <w:hideMark/>
          </w:tcPr>
          <w:p w14:paraId="3432EBA7" w14:textId="77777777" w:rsidR="00797EE6" w:rsidRPr="00797EE6" w:rsidRDefault="00797EE6" w:rsidP="00797EE6">
            <w:pPr>
              <w:jc w:val="center"/>
              <w:rPr>
                <w:b w:val="0"/>
                <w:szCs w:val="22"/>
              </w:rPr>
            </w:pPr>
            <w:r w:rsidRPr="00797EE6">
              <w:rPr>
                <w:b w:val="0"/>
                <w:szCs w:val="22"/>
              </w:rPr>
              <w:t> </w:t>
            </w:r>
          </w:p>
        </w:tc>
        <w:tc>
          <w:tcPr>
            <w:tcW w:w="840" w:type="dxa"/>
            <w:tcBorders>
              <w:top w:val="nil"/>
              <w:left w:val="nil"/>
              <w:bottom w:val="nil"/>
              <w:right w:val="single" w:sz="4" w:space="0" w:color="auto"/>
            </w:tcBorders>
            <w:shd w:val="clear" w:color="FFFFFF" w:fill="FFFFFF"/>
            <w:noWrap/>
            <w:vAlign w:val="center"/>
            <w:hideMark/>
          </w:tcPr>
          <w:p w14:paraId="208737F1" w14:textId="77777777" w:rsidR="00797EE6" w:rsidRPr="00797EE6" w:rsidRDefault="00797EE6" w:rsidP="00797EE6">
            <w:pPr>
              <w:jc w:val="center"/>
              <w:rPr>
                <w:b w:val="0"/>
                <w:szCs w:val="22"/>
              </w:rPr>
            </w:pPr>
            <w:r w:rsidRPr="00797EE6">
              <w:rPr>
                <w:b w:val="0"/>
                <w:szCs w:val="22"/>
              </w:rPr>
              <w:t> </w:t>
            </w:r>
          </w:p>
        </w:tc>
        <w:tc>
          <w:tcPr>
            <w:tcW w:w="823" w:type="dxa"/>
            <w:tcBorders>
              <w:top w:val="nil"/>
              <w:left w:val="nil"/>
              <w:bottom w:val="nil"/>
              <w:right w:val="single" w:sz="4" w:space="0" w:color="auto"/>
            </w:tcBorders>
            <w:shd w:val="clear" w:color="FFFFFF" w:fill="FFFFFF"/>
            <w:noWrap/>
            <w:vAlign w:val="center"/>
            <w:hideMark/>
          </w:tcPr>
          <w:p w14:paraId="7E79DCF5" w14:textId="77777777" w:rsidR="00797EE6" w:rsidRPr="00797EE6" w:rsidRDefault="00797EE6" w:rsidP="00797EE6">
            <w:pPr>
              <w:jc w:val="center"/>
              <w:rPr>
                <w:b w:val="0"/>
                <w:szCs w:val="22"/>
              </w:rPr>
            </w:pPr>
            <w:r w:rsidRPr="00797EE6">
              <w:rPr>
                <w:b w:val="0"/>
                <w:szCs w:val="22"/>
              </w:rPr>
              <w:t> </w:t>
            </w:r>
          </w:p>
        </w:tc>
        <w:tc>
          <w:tcPr>
            <w:tcW w:w="857" w:type="dxa"/>
            <w:tcBorders>
              <w:top w:val="nil"/>
              <w:left w:val="nil"/>
              <w:bottom w:val="nil"/>
              <w:right w:val="single" w:sz="12" w:space="0" w:color="auto"/>
            </w:tcBorders>
            <w:shd w:val="clear" w:color="FFFFFF" w:fill="FFFFFF"/>
            <w:noWrap/>
            <w:vAlign w:val="center"/>
            <w:hideMark/>
          </w:tcPr>
          <w:p w14:paraId="241E9CFD" w14:textId="77777777" w:rsidR="00797EE6" w:rsidRPr="00797EE6" w:rsidRDefault="00797EE6" w:rsidP="00797EE6">
            <w:pPr>
              <w:jc w:val="center"/>
              <w:rPr>
                <w:b w:val="0"/>
                <w:szCs w:val="22"/>
              </w:rPr>
            </w:pPr>
            <w:r w:rsidRPr="00797EE6">
              <w:rPr>
                <w:b w:val="0"/>
                <w:szCs w:val="22"/>
              </w:rPr>
              <w:t> </w:t>
            </w:r>
          </w:p>
        </w:tc>
      </w:tr>
      <w:tr w:rsidR="00797EE6" w:rsidRPr="00797EE6" w14:paraId="19BF3219" w14:textId="77777777" w:rsidTr="00797EE6">
        <w:trPr>
          <w:trHeight w:val="345"/>
        </w:trPr>
        <w:tc>
          <w:tcPr>
            <w:tcW w:w="1180" w:type="dxa"/>
            <w:tcBorders>
              <w:top w:val="double" w:sz="6" w:space="0" w:color="auto"/>
              <w:left w:val="single" w:sz="12" w:space="0" w:color="auto"/>
              <w:bottom w:val="double" w:sz="6" w:space="0" w:color="auto"/>
              <w:right w:val="nil"/>
            </w:tcBorders>
            <w:shd w:val="clear" w:color="FFFFFF" w:fill="FFFFFF"/>
            <w:noWrap/>
            <w:vAlign w:val="center"/>
            <w:hideMark/>
          </w:tcPr>
          <w:p w14:paraId="5D177D90" w14:textId="77777777" w:rsidR="00797EE6" w:rsidRPr="00797EE6" w:rsidRDefault="00797EE6" w:rsidP="00797EE6">
            <w:pPr>
              <w:jc w:val="center"/>
              <w:rPr>
                <w:b w:val="0"/>
                <w:szCs w:val="22"/>
              </w:rPr>
            </w:pPr>
            <w:r w:rsidRPr="00797EE6">
              <w:rPr>
                <w:b w:val="0"/>
                <w:szCs w:val="22"/>
              </w:rPr>
              <w:t>Celkem</w:t>
            </w:r>
          </w:p>
        </w:tc>
        <w:tc>
          <w:tcPr>
            <w:tcW w:w="840" w:type="dxa"/>
            <w:tcBorders>
              <w:top w:val="double" w:sz="6" w:space="0" w:color="auto"/>
              <w:left w:val="single" w:sz="4" w:space="0" w:color="auto"/>
              <w:bottom w:val="double" w:sz="6" w:space="0" w:color="auto"/>
              <w:right w:val="single" w:sz="4" w:space="0" w:color="auto"/>
            </w:tcBorders>
            <w:shd w:val="clear" w:color="FFFFFF" w:fill="FFFFFF"/>
            <w:noWrap/>
            <w:vAlign w:val="center"/>
            <w:hideMark/>
          </w:tcPr>
          <w:p w14:paraId="6938D2CE" w14:textId="77777777" w:rsidR="00797EE6" w:rsidRPr="00797EE6" w:rsidRDefault="00797EE6" w:rsidP="00797EE6">
            <w:pPr>
              <w:jc w:val="center"/>
              <w:rPr>
                <w:b w:val="0"/>
                <w:szCs w:val="22"/>
              </w:rPr>
            </w:pPr>
            <w:r w:rsidRPr="00797EE6">
              <w:rPr>
                <w:b w:val="0"/>
                <w:szCs w:val="22"/>
              </w:rPr>
              <w:t>14,54</w:t>
            </w:r>
          </w:p>
        </w:tc>
        <w:tc>
          <w:tcPr>
            <w:tcW w:w="840" w:type="dxa"/>
            <w:tcBorders>
              <w:top w:val="double" w:sz="6" w:space="0" w:color="auto"/>
              <w:left w:val="nil"/>
              <w:bottom w:val="double" w:sz="6" w:space="0" w:color="auto"/>
              <w:right w:val="single" w:sz="4" w:space="0" w:color="auto"/>
            </w:tcBorders>
            <w:shd w:val="clear" w:color="FFFFFF" w:fill="FFFFFF"/>
            <w:noWrap/>
            <w:vAlign w:val="center"/>
            <w:hideMark/>
          </w:tcPr>
          <w:p w14:paraId="43FC0C57" w14:textId="77777777" w:rsidR="00797EE6" w:rsidRPr="00797EE6" w:rsidRDefault="00797EE6" w:rsidP="00797EE6">
            <w:pPr>
              <w:jc w:val="center"/>
              <w:rPr>
                <w:b w:val="0"/>
                <w:szCs w:val="22"/>
              </w:rPr>
            </w:pPr>
            <w:r w:rsidRPr="00797EE6">
              <w:rPr>
                <w:b w:val="0"/>
                <w:szCs w:val="22"/>
              </w:rPr>
              <w:t>11,98</w:t>
            </w:r>
          </w:p>
        </w:tc>
        <w:tc>
          <w:tcPr>
            <w:tcW w:w="840" w:type="dxa"/>
            <w:tcBorders>
              <w:top w:val="double" w:sz="6" w:space="0" w:color="auto"/>
              <w:left w:val="nil"/>
              <w:bottom w:val="double" w:sz="6" w:space="0" w:color="auto"/>
              <w:right w:val="single" w:sz="4" w:space="0" w:color="auto"/>
            </w:tcBorders>
            <w:shd w:val="clear" w:color="FFFFFF" w:fill="FFFFFF"/>
            <w:noWrap/>
            <w:vAlign w:val="center"/>
            <w:hideMark/>
          </w:tcPr>
          <w:p w14:paraId="377247D6" w14:textId="77777777" w:rsidR="00797EE6" w:rsidRPr="00797EE6" w:rsidRDefault="00797EE6" w:rsidP="00797EE6">
            <w:pPr>
              <w:jc w:val="center"/>
              <w:rPr>
                <w:b w:val="0"/>
                <w:szCs w:val="22"/>
              </w:rPr>
            </w:pPr>
            <w:r w:rsidRPr="00797EE6">
              <w:rPr>
                <w:b w:val="0"/>
                <w:szCs w:val="22"/>
              </w:rPr>
              <w:t>0,00</w:t>
            </w:r>
          </w:p>
        </w:tc>
        <w:tc>
          <w:tcPr>
            <w:tcW w:w="840" w:type="dxa"/>
            <w:tcBorders>
              <w:top w:val="double" w:sz="6" w:space="0" w:color="auto"/>
              <w:left w:val="nil"/>
              <w:bottom w:val="double" w:sz="6" w:space="0" w:color="auto"/>
              <w:right w:val="single" w:sz="4" w:space="0" w:color="auto"/>
            </w:tcBorders>
            <w:shd w:val="clear" w:color="FFFFFF" w:fill="FFFFFF"/>
            <w:noWrap/>
            <w:vAlign w:val="center"/>
            <w:hideMark/>
          </w:tcPr>
          <w:p w14:paraId="363ABB9A" w14:textId="77777777" w:rsidR="00797EE6" w:rsidRPr="00797EE6" w:rsidRDefault="00797EE6" w:rsidP="00797EE6">
            <w:pPr>
              <w:jc w:val="center"/>
              <w:rPr>
                <w:b w:val="0"/>
                <w:szCs w:val="22"/>
              </w:rPr>
            </w:pPr>
            <w:r w:rsidRPr="00797EE6">
              <w:rPr>
                <w:b w:val="0"/>
                <w:szCs w:val="22"/>
              </w:rPr>
              <w:t>0,00</w:t>
            </w:r>
          </w:p>
        </w:tc>
        <w:tc>
          <w:tcPr>
            <w:tcW w:w="823" w:type="dxa"/>
            <w:tcBorders>
              <w:top w:val="double" w:sz="6" w:space="0" w:color="auto"/>
              <w:left w:val="nil"/>
              <w:bottom w:val="double" w:sz="6" w:space="0" w:color="auto"/>
              <w:right w:val="single" w:sz="4" w:space="0" w:color="auto"/>
            </w:tcBorders>
            <w:shd w:val="clear" w:color="FFFFFF" w:fill="FFFFFF"/>
            <w:noWrap/>
            <w:vAlign w:val="center"/>
            <w:hideMark/>
          </w:tcPr>
          <w:p w14:paraId="063BDB24" w14:textId="77777777" w:rsidR="00797EE6" w:rsidRPr="00797EE6" w:rsidRDefault="00797EE6" w:rsidP="00797EE6">
            <w:pPr>
              <w:jc w:val="center"/>
              <w:rPr>
                <w:b w:val="0"/>
                <w:szCs w:val="22"/>
              </w:rPr>
            </w:pPr>
            <w:r w:rsidRPr="00797EE6">
              <w:rPr>
                <w:b w:val="0"/>
                <w:szCs w:val="22"/>
              </w:rPr>
              <w:t>0</w:t>
            </w:r>
          </w:p>
        </w:tc>
        <w:tc>
          <w:tcPr>
            <w:tcW w:w="857" w:type="dxa"/>
            <w:tcBorders>
              <w:top w:val="double" w:sz="6" w:space="0" w:color="auto"/>
              <w:left w:val="nil"/>
              <w:bottom w:val="double" w:sz="6" w:space="0" w:color="auto"/>
              <w:right w:val="single" w:sz="12" w:space="0" w:color="auto"/>
            </w:tcBorders>
            <w:shd w:val="clear" w:color="FFFFFF" w:fill="FFFFFF"/>
            <w:noWrap/>
            <w:vAlign w:val="center"/>
            <w:hideMark/>
          </w:tcPr>
          <w:p w14:paraId="41529F89" w14:textId="77777777" w:rsidR="00797EE6" w:rsidRPr="00797EE6" w:rsidRDefault="00797EE6" w:rsidP="00797EE6">
            <w:pPr>
              <w:jc w:val="center"/>
              <w:rPr>
                <w:b w:val="0"/>
                <w:szCs w:val="22"/>
              </w:rPr>
            </w:pPr>
            <w:r w:rsidRPr="00797EE6">
              <w:rPr>
                <w:b w:val="0"/>
                <w:szCs w:val="22"/>
              </w:rPr>
              <w:t>0</w:t>
            </w:r>
          </w:p>
        </w:tc>
      </w:tr>
      <w:tr w:rsidR="00797EE6" w:rsidRPr="00797EE6" w14:paraId="29040E17" w14:textId="77777777" w:rsidTr="00797EE6">
        <w:trPr>
          <w:trHeight w:val="330"/>
        </w:trPr>
        <w:tc>
          <w:tcPr>
            <w:tcW w:w="1180" w:type="dxa"/>
            <w:tcBorders>
              <w:top w:val="nil"/>
              <w:left w:val="single" w:sz="12" w:space="0" w:color="auto"/>
              <w:bottom w:val="single" w:sz="4" w:space="0" w:color="auto"/>
              <w:right w:val="nil"/>
            </w:tcBorders>
            <w:shd w:val="clear" w:color="FFFFFF" w:fill="FFFFFF"/>
            <w:noWrap/>
            <w:vAlign w:val="center"/>
            <w:hideMark/>
          </w:tcPr>
          <w:p w14:paraId="56F1AF10" w14:textId="77777777" w:rsidR="00797EE6" w:rsidRPr="00797EE6" w:rsidRDefault="00797EE6" w:rsidP="00797EE6">
            <w:pPr>
              <w:jc w:val="center"/>
              <w:rPr>
                <w:b w:val="0"/>
                <w:szCs w:val="22"/>
              </w:rPr>
            </w:pPr>
            <w:r w:rsidRPr="00797EE6">
              <w:rPr>
                <w:b w:val="0"/>
                <w:szCs w:val="22"/>
              </w:rPr>
              <w:t>Kvinta</w:t>
            </w:r>
          </w:p>
        </w:tc>
        <w:tc>
          <w:tcPr>
            <w:tcW w:w="840" w:type="dxa"/>
            <w:tcBorders>
              <w:top w:val="nil"/>
              <w:left w:val="single" w:sz="4" w:space="0" w:color="auto"/>
              <w:bottom w:val="single" w:sz="4" w:space="0" w:color="auto"/>
              <w:right w:val="single" w:sz="4" w:space="0" w:color="auto"/>
            </w:tcBorders>
            <w:shd w:val="clear" w:color="FFFFFF" w:fill="FFFFFF"/>
            <w:noWrap/>
            <w:vAlign w:val="center"/>
            <w:hideMark/>
          </w:tcPr>
          <w:p w14:paraId="10D5EBAE" w14:textId="77777777" w:rsidR="00797EE6" w:rsidRPr="00797EE6" w:rsidRDefault="00797EE6" w:rsidP="00797EE6">
            <w:pPr>
              <w:jc w:val="center"/>
              <w:rPr>
                <w:b w:val="0"/>
                <w:szCs w:val="22"/>
              </w:rPr>
            </w:pPr>
            <w:r w:rsidRPr="00797EE6">
              <w:rPr>
                <w:b w:val="0"/>
                <w:szCs w:val="22"/>
              </w:rPr>
              <w:t>23,42</w:t>
            </w:r>
          </w:p>
        </w:tc>
        <w:tc>
          <w:tcPr>
            <w:tcW w:w="840" w:type="dxa"/>
            <w:tcBorders>
              <w:top w:val="nil"/>
              <w:left w:val="nil"/>
              <w:bottom w:val="single" w:sz="4" w:space="0" w:color="auto"/>
              <w:right w:val="single" w:sz="4" w:space="0" w:color="auto"/>
            </w:tcBorders>
            <w:shd w:val="clear" w:color="FFFFFF" w:fill="FFFFFF"/>
            <w:noWrap/>
            <w:vAlign w:val="center"/>
            <w:hideMark/>
          </w:tcPr>
          <w:p w14:paraId="79BF3724" w14:textId="77777777" w:rsidR="00797EE6" w:rsidRPr="00797EE6" w:rsidRDefault="00797EE6" w:rsidP="00797EE6">
            <w:pPr>
              <w:jc w:val="center"/>
              <w:rPr>
                <w:b w:val="0"/>
                <w:szCs w:val="22"/>
              </w:rPr>
            </w:pPr>
            <w:r w:rsidRPr="00797EE6">
              <w:rPr>
                <w:b w:val="0"/>
                <w:szCs w:val="22"/>
              </w:rPr>
              <w:t>13,00</w:t>
            </w:r>
          </w:p>
        </w:tc>
        <w:tc>
          <w:tcPr>
            <w:tcW w:w="840" w:type="dxa"/>
            <w:tcBorders>
              <w:top w:val="nil"/>
              <w:left w:val="nil"/>
              <w:bottom w:val="single" w:sz="4" w:space="0" w:color="auto"/>
              <w:right w:val="single" w:sz="4" w:space="0" w:color="auto"/>
            </w:tcBorders>
            <w:shd w:val="clear" w:color="FFFFFF" w:fill="FFFFFF"/>
            <w:noWrap/>
            <w:vAlign w:val="center"/>
            <w:hideMark/>
          </w:tcPr>
          <w:p w14:paraId="37B3647A" w14:textId="77777777" w:rsidR="00797EE6" w:rsidRPr="00797EE6" w:rsidRDefault="00797EE6" w:rsidP="00797EE6">
            <w:pPr>
              <w:jc w:val="center"/>
              <w:rPr>
                <w:b w:val="0"/>
                <w:szCs w:val="22"/>
              </w:rPr>
            </w:pPr>
            <w:r w:rsidRPr="00797EE6">
              <w:rPr>
                <w:b w:val="0"/>
                <w:szCs w:val="22"/>
              </w:rPr>
              <w:t> </w:t>
            </w:r>
          </w:p>
        </w:tc>
        <w:tc>
          <w:tcPr>
            <w:tcW w:w="840" w:type="dxa"/>
            <w:tcBorders>
              <w:top w:val="nil"/>
              <w:left w:val="nil"/>
              <w:bottom w:val="single" w:sz="4" w:space="0" w:color="auto"/>
              <w:right w:val="single" w:sz="4" w:space="0" w:color="auto"/>
            </w:tcBorders>
            <w:shd w:val="clear" w:color="FFFFFF" w:fill="FFFFFF"/>
            <w:noWrap/>
            <w:vAlign w:val="center"/>
            <w:hideMark/>
          </w:tcPr>
          <w:p w14:paraId="782274A8" w14:textId="77777777" w:rsidR="00797EE6" w:rsidRPr="00797EE6" w:rsidRDefault="00797EE6" w:rsidP="00797EE6">
            <w:pPr>
              <w:jc w:val="center"/>
              <w:rPr>
                <w:b w:val="0"/>
                <w:szCs w:val="22"/>
              </w:rPr>
            </w:pPr>
            <w:r w:rsidRPr="00797EE6">
              <w:rPr>
                <w:b w:val="0"/>
                <w:szCs w:val="22"/>
              </w:rPr>
              <w:t> </w:t>
            </w:r>
          </w:p>
        </w:tc>
        <w:tc>
          <w:tcPr>
            <w:tcW w:w="823" w:type="dxa"/>
            <w:tcBorders>
              <w:top w:val="nil"/>
              <w:left w:val="nil"/>
              <w:bottom w:val="single" w:sz="4" w:space="0" w:color="auto"/>
              <w:right w:val="single" w:sz="4" w:space="0" w:color="auto"/>
            </w:tcBorders>
            <w:shd w:val="clear" w:color="FFFFFF" w:fill="FFFFFF"/>
            <w:noWrap/>
            <w:vAlign w:val="center"/>
            <w:hideMark/>
          </w:tcPr>
          <w:p w14:paraId="5CE25727" w14:textId="77777777" w:rsidR="00797EE6" w:rsidRPr="00797EE6" w:rsidRDefault="00797EE6" w:rsidP="00797EE6">
            <w:pPr>
              <w:jc w:val="center"/>
              <w:rPr>
                <w:b w:val="0"/>
                <w:szCs w:val="22"/>
              </w:rPr>
            </w:pPr>
            <w:r w:rsidRPr="00797EE6">
              <w:rPr>
                <w:b w:val="0"/>
                <w:szCs w:val="22"/>
              </w:rPr>
              <w:t> </w:t>
            </w:r>
          </w:p>
        </w:tc>
        <w:tc>
          <w:tcPr>
            <w:tcW w:w="857" w:type="dxa"/>
            <w:tcBorders>
              <w:top w:val="nil"/>
              <w:left w:val="nil"/>
              <w:bottom w:val="single" w:sz="4" w:space="0" w:color="auto"/>
              <w:right w:val="single" w:sz="12" w:space="0" w:color="auto"/>
            </w:tcBorders>
            <w:shd w:val="clear" w:color="FFFFFF" w:fill="FFFFFF"/>
            <w:noWrap/>
            <w:vAlign w:val="center"/>
            <w:hideMark/>
          </w:tcPr>
          <w:p w14:paraId="72365266" w14:textId="77777777" w:rsidR="00797EE6" w:rsidRPr="00797EE6" w:rsidRDefault="00797EE6" w:rsidP="00797EE6">
            <w:pPr>
              <w:jc w:val="center"/>
              <w:rPr>
                <w:b w:val="0"/>
                <w:szCs w:val="22"/>
              </w:rPr>
            </w:pPr>
            <w:r w:rsidRPr="00797EE6">
              <w:rPr>
                <w:b w:val="0"/>
                <w:szCs w:val="22"/>
              </w:rPr>
              <w:t> </w:t>
            </w:r>
          </w:p>
        </w:tc>
      </w:tr>
      <w:tr w:rsidR="00797EE6" w:rsidRPr="00797EE6" w14:paraId="6582D218" w14:textId="77777777" w:rsidTr="00797EE6">
        <w:trPr>
          <w:trHeight w:val="330"/>
        </w:trPr>
        <w:tc>
          <w:tcPr>
            <w:tcW w:w="1180" w:type="dxa"/>
            <w:tcBorders>
              <w:top w:val="nil"/>
              <w:left w:val="single" w:sz="12" w:space="0" w:color="auto"/>
              <w:bottom w:val="nil"/>
              <w:right w:val="nil"/>
            </w:tcBorders>
            <w:shd w:val="clear" w:color="FFFFFF" w:fill="FFFFFF"/>
            <w:noWrap/>
            <w:vAlign w:val="center"/>
            <w:hideMark/>
          </w:tcPr>
          <w:p w14:paraId="1B9D45B9" w14:textId="77777777" w:rsidR="00797EE6" w:rsidRPr="00797EE6" w:rsidRDefault="00797EE6" w:rsidP="00797EE6">
            <w:pPr>
              <w:jc w:val="center"/>
              <w:rPr>
                <w:b w:val="0"/>
                <w:szCs w:val="22"/>
              </w:rPr>
            </w:pPr>
            <w:r w:rsidRPr="00797EE6">
              <w:rPr>
                <w:b w:val="0"/>
                <w:szCs w:val="22"/>
              </w:rPr>
              <w:t>1.A</w:t>
            </w:r>
          </w:p>
        </w:tc>
        <w:tc>
          <w:tcPr>
            <w:tcW w:w="840" w:type="dxa"/>
            <w:tcBorders>
              <w:top w:val="nil"/>
              <w:left w:val="single" w:sz="4" w:space="0" w:color="auto"/>
              <w:bottom w:val="nil"/>
              <w:right w:val="single" w:sz="4" w:space="0" w:color="auto"/>
            </w:tcBorders>
            <w:shd w:val="clear" w:color="FFFFFF" w:fill="FFFFFF"/>
            <w:noWrap/>
            <w:vAlign w:val="center"/>
            <w:hideMark/>
          </w:tcPr>
          <w:p w14:paraId="7B889AFA" w14:textId="77777777" w:rsidR="00797EE6" w:rsidRPr="00797EE6" w:rsidRDefault="00797EE6" w:rsidP="00797EE6">
            <w:pPr>
              <w:jc w:val="center"/>
              <w:rPr>
                <w:b w:val="0"/>
                <w:szCs w:val="22"/>
              </w:rPr>
            </w:pPr>
            <w:r w:rsidRPr="00797EE6">
              <w:rPr>
                <w:b w:val="0"/>
                <w:szCs w:val="22"/>
              </w:rPr>
              <w:t>23,48</w:t>
            </w:r>
          </w:p>
        </w:tc>
        <w:tc>
          <w:tcPr>
            <w:tcW w:w="840" w:type="dxa"/>
            <w:tcBorders>
              <w:top w:val="nil"/>
              <w:left w:val="nil"/>
              <w:bottom w:val="nil"/>
              <w:right w:val="single" w:sz="4" w:space="0" w:color="auto"/>
            </w:tcBorders>
            <w:shd w:val="clear" w:color="FFFFFF" w:fill="FFFFFF"/>
            <w:noWrap/>
            <w:vAlign w:val="center"/>
            <w:hideMark/>
          </w:tcPr>
          <w:p w14:paraId="42AE61AE" w14:textId="77777777" w:rsidR="00797EE6" w:rsidRPr="00797EE6" w:rsidRDefault="00797EE6" w:rsidP="00797EE6">
            <w:pPr>
              <w:jc w:val="center"/>
              <w:rPr>
                <w:b w:val="0"/>
                <w:szCs w:val="22"/>
              </w:rPr>
            </w:pPr>
            <w:r w:rsidRPr="00797EE6">
              <w:rPr>
                <w:b w:val="0"/>
                <w:szCs w:val="22"/>
              </w:rPr>
              <w:t>15,68</w:t>
            </w:r>
          </w:p>
        </w:tc>
        <w:tc>
          <w:tcPr>
            <w:tcW w:w="840" w:type="dxa"/>
            <w:tcBorders>
              <w:top w:val="nil"/>
              <w:left w:val="nil"/>
              <w:bottom w:val="nil"/>
              <w:right w:val="single" w:sz="4" w:space="0" w:color="auto"/>
            </w:tcBorders>
            <w:shd w:val="clear" w:color="FFFFFF" w:fill="FFFFFF"/>
            <w:noWrap/>
            <w:vAlign w:val="center"/>
            <w:hideMark/>
          </w:tcPr>
          <w:p w14:paraId="36E6299A" w14:textId="77777777" w:rsidR="00797EE6" w:rsidRPr="00797EE6" w:rsidRDefault="00797EE6" w:rsidP="00797EE6">
            <w:pPr>
              <w:jc w:val="center"/>
              <w:rPr>
                <w:b w:val="0"/>
                <w:szCs w:val="22"/>
              </w:rPr>
            </w:pPr>
            <w:r w:rsidRPr="00797EE6">
              <w:rPr>
                <w:b w:val="0"/>
                <w:szCs w:val="22"/>
              </w:rPr>
              <w:t> </w:t>
            </w:r>
          </w:p>
        </w:tc>
        <w:tc>
          <w:tcPr>
            <w:tcW w:w="840" w:type="dxa"/>
            <w:tcBorders>
              <w:top w:val="nil"/>
              <w:left w:val="nil"/>
              <w:bottom w:val="nil"/>
              <w:right w:val="single" w:sz="4" w:space="0" w:color="auto"/>
            </w:tcBorders>
            <w:shd w:val="clear" w:color="FFFFFF" w:fill="FFFFFF"/>
            <w:noWrap/>
            <w:vAlign w:val="center"/>
            <w:hideMark/>
          </w:tcPr>
          <w:p w14:paraId="36D6C72C" w14:textId="77777777" w:rsidR="00797EE6" w:rsidRPr="00797EE6" w:rsidRDefault="00797EE6" w:rsidP="00797EE6">
            <w:pPr>
              <w:jc w:val="center"/>
              <w:rPr>
                <w:b w:val="0"/>
                <w:szCs w:val="22"/>
              </w:rPr>
            </w:pPr>
            <w:r w:rsidRPr="00797EE6">
              <w:rPr>
                <w:b w:val="0"/>
                <w:szCs w:val="22"/>
              </w:rPr>
              <w:t> </w:t>
            </w:r>
          </w:p>
        </w:tc>
        <w:tc>
          <w:tcPr>
            <w:tcW w:w="823" w:type="dxa"/>
            <w:tcBorders>
              <w:top w:val="nil"/>
              <w:left w:val="nil"/>
              <w:bottom w:val="nil"/>
              <w:right w:val="single" w:sz="4" w:space="0" w:color="auto"/>
            </w:tcBorders>
            <w:shd w:val="clear" w:color="FFFFFF" w:fill="FFFFFF"/>
            <w:noWrap/>
            <w:vAlign w:val="center"/>
            <w:hideMark/>
          </w:tcPr>
          <w:p w14:paraId="68A3AEBC" w14:textId="77777777" w:rsidR="00797EE6" w:rsidRPr="00797EE6" w:rsidRDefault="00797EE6" w:rsidP="00797EE6">
            <w:pPr>
              <w:jc w:val="center"/>
              <w:rPr>
                <w:b w:val="0"/>
                <w:szCs w:val="22"/>
              </w:rPr>
            </w:pPr>
            <w:r w:rsidRPr="00797EE6">
              <w:rPr>
                <w:b w:val="0"/>
                <w:szCs w:val="22"/>
              </w:rPr>
              <w:t> </w:t>
            </w:r>
          </w:p>
        </w:tc>
        <w:tc>
          <w:tcPr>
            <w:tcW w:w="857" w:type="dxa"/>
            <w:tcBorders>
              <w:top w:val="nil"/>
              <w:left w:val="nil"/>
              <w:bottom w:val="nil"/>
              <w:right w:val="single" w:sz="12" w:space="0" w:color="auto"/>
            </w:tcBorders>
            <w:shd w:val="clear" w:color="FFFFFF" w:fill="FFFFFF"/>
            <w:noWrap/>
            <w:vAlign w:val="center"/>
            <w:hideMark/>
          </w:tcPr>
          <w:p w14:paraId="6A7354A3" w14:textId="77777777" w:rsidR="00797EE6" w:rsidRPr="00797EE6" w:rsidRDefault="00797EE6" w:rsidP="00797EE6">
            <w:pPr>
              <w:jc w:val="center"/>
              <w:rPr>
                <w:b w:val="0"/>
                <w:szCs w:val="22"/>
              </w:rPr>
            </w:pPr>
            <w:r w:rsidRPr="00797EE6">
              <w:rPr>
                <w:b w:val="0"/>
                <w:szCs w:val="22"/>
              </w:rPr>
              <w:t> </w:t>
            </w:r>
          </w:p>
        </w:tc>
      </w:tr>
      <w:tr w:rsidR="00797EE6" w:rsidRPr="00797EE6" w14:paraId="5C9AA939" w14:textId="77777777" w:rsidTr="00797EE6">
        <w:trPr>
          <w:trHeight w:val="345"/>
        </w:trPr>
        <w:tc>
          <w:tcPr>
            <w:tcW w:w="1180" w:type="dxa"/>
            <w:tcBorders>
              <w:top w:val="double" w:sz="6" w:space="0" w:color="auto"/>
              <w:left w:val="single" w:sz="12" w:space="0" w:color="auto"/>
              <w:bottom w:val="double" w:sz="6" w:space="0" w:color="auto"/>
              <w:right w:val="nil"/>
            </w:tcBorders>
            <w:shd w:val="clear" w:color="FFFFFF" w:fill="FFFFFF"/>
            <w:noWrap/>
            <w:vAlign w:val="center"/>
            <w:hideMark/>
          </w:tcPr>
          <w:p w14:paraId="66C2DD99" w14:textId="77777777" w:rsidR="00797EE6" w:rsidRPr="00797EE6" w:rsidRDefault="00797EE6" w:rsidP="00797EE6">
            <w:pPr>
              <w:jc w:val="center"/>
              <w:rPr>
                <w:b w:val="0"/>
                <w:szCs w:val="22"/>
              </w:rPr>
            </w:pPr>
            <w:r w:rsidRPr="00797EE6">
              <w:rPr>
                <w:b w:val="0"/>
                <w:szCs w:val="22"/>
              </w:rPr>
              <w:t>Celkem</w:t>
            </w:r>
          </w:p>
        </w:tc>
        <w:tc>
          <w:tcPr>
            <w:tcW w:w="840" w:type="dxa"/>
            <w:tcBorders>
              <w:top w:val="double" w:sz="6" w:space="0" w:color="auto"/>
              <w:left w:val="single" w:sz="4" w:space="0" w:color="auto"/>
              <w:bottom w:val="double" w:sz="6" w:space="0" w:color="auto"/>
              <w:right w:val="single" w:sz="4" w:space="0" w:color="auto"/>
            </w:tcBorders>
            <w:shd w:val="clear" w:color="FFFFFF" w:fill="FFFFFF"/>
            <w:noWrap/>
            <w:vAlign w:val="center"/>
            <w:hideMark/>
          </w:tcPr>
          <w:p w14:paraId="5CBC3296" w14:textId="77777777" w:rsidR="00797EE6" w:rsidRPr="00797EE6" w:rsidRDefault="00797EE6" w:rsidP="00797EE6">
            <w:pPr>
              <w:jc w:val="center"/>
              <w:rPr>
                <w:b w:val="0"/>
                <w:szCs w:val="22"/>
              </w:rPr>
            </w:pPr>
            <w:r w:rsidRPr="00797EE6">
              <w:rPr>
                <w:b w:val="0"/>
                <w:szCs w:val="22"/>
              </w:rPr>
              <w:t>23,45</w:t>
            </w:r>
          </w:p>
        </w:tc>
        <w:tc>
          <w:tcPr>
            <w:tcW w:w="840" w:type="dxa"/>
            <w:tcBorders>
              <w:top w:val="double" w:sz="6" w:space="0" w:color="auto"/>
              <w:left w:val="nil"/>
              <w:bottom w:val="double" w:sz="6" w:space="0" w:color="auto"/>
              <w:right w:val="single" w:sz="4" w:space="0" w:color="auto"/>
            </w:tcBorders>
            <w:shd w:val="clear" w:color="FFFFFF" w:fill="FFFFFF"/>
            <w:noWrap/>
            <w:vAlign w:val="center"/>
            <w:hideMark/>
          </w:tcPr>
          <w:p w14:paraId="3AED95EF" w14:textId="77777777" w:rsidR="00797EE6" w:rsidRPr="00797EE6" w:rsidRDefault="00797EE6" w:rsidP="00797EE6">
            <w:pPr>
              <w:jc w:val="center"/>
              <w:rPr>
                <w:b w:val="0"/>
                <w:szCs w:val="22"/>
              </w:rPr>
            </w:pPr>
            <w:r w:rsidRPr="00797EE6">
              <w:rPr>
                <w:b w:val="0"/>
                <w:szCs w:val="22"/>
              </w:rPr>
              <w:t>14,34</w:t>
            </w:r>
          </w:p>
        </w:tc>
        <w:tc>
          <w:tcPr>
            <w:tcW w:w="840" w:type="dxa"/>
            <w:tcBorders>
              <w:top w:val="double" w:sz="6" w:space="0" w:color="auto"/>
              <w:left w:val="nil"/>
              <w:bottom w:val="double" w:sz="6" w:space="0" w:color="auto"/>
              <w:right w:val="single" w:sz="4" w:space="0" w:color="auto"/>
            </w:tcBorders>
            <w:shd w:val="clear" w:color="FFFFFF" w:fill="FFFFFF"/>
            <w:noWrap/>
            <w:vAlign w:val="center"/>
            <w:hideMark/>
          </w:tcPr>
          <w:p w14:paraId="479DCBD0" w14:textId="77777777" w:rsidR="00797EE6" w:rsidRPr="00797EE6" w:rsidRDefault="00797EE6" w:rsidP="00797EE6">
            <w:pPr>
              <w:jc w:val="center"/>
              <w:rPr>
                <w:b w:val="0"/>
                <w:szCs w:val="22"/>
              </w:rPr>
            </w:pPr>
            <w:r w:rsidRPr="00797EE6">
              <w:rPr>
                <w:b w:val="0"/>
                <w:szCs w:val="22"/>
              </w:rPr>
              <w:t>0,00</w:t>
            </w:r>
          </w:p>
        </w:tc>
        <w:tc>
          <w:tcPr>
            <w:tcW w:w="840" w:type="dxa"/>
            <w:tcBorders>
              <w:top w:val="double" w:sz="6" w:space="0" w:color="auto"/>
              <w:left w:val="nil"/>
              <w:bottom w:val="double" w:sz="6" w:space="0" w:color="auto"/>
              <w:right w:val="single" w:sz="4" w:space="0" w:color="auto"/>
            </w:tcBorders>
            <w:shd w:val="clear" w:color="FFFFFF" w:fill="FFFFFF"/>
            <w:noWrap/>
            <w:vAlign w:val="center"/>
            <w:hideMark/>
          </w:tcPr>
          <w:p w14:paraId="0BA0CA2D" w14:textId="77777777" w:rsidR="00797EE6" w:rsidRPr="00797EE6" w:rsidRDefault="00797EE6" w:rsidP="00797EE6">
            <w:pPr>
              <w:jc w:val="center"/>
              <w:rPr>
                <w:b w:val="0"/>
                <w:szCs w:val="22"/>
              </w:rPr>
            </w:pPr>
            <w:r w:rsidRPr="00797EE6">
              <w:rPr>
                <w:b w:val="0"/>
                <w:szCs w:val="22"/>
              </w:rPr>
              <w:t>0,00</w:t>
            </w:r>
          </w:p>
        </w:tc>
        <w:tc>
          <w:tcPr>
            <w:tcW w:w="823" w:type="dxa"/>
            <w:tcBorders>
              <w:top w:val="double" w:sz="6" w:space="0" w:color="auto"/>
              <w:left w:val="nil"/>
              <w:bottom w:val="double" w:sz="6" w:space="0" w:color="auto"/>
              <w:right w:val="single" w:sz="4" w:space="0" w:color="auto"/>
            </w:tcBorders>
            <w:shd w:val="clear" w:color="FFFFFF" w:fill="FFFFFF"/>
            <w:noWrap/>
            <w:vAlign w:val="center"/>
            <w:hideMark/>
          </w:tcPr>
          <w:p w14:paraId="3278CB22" w14:textId="77777777" w:rsidR="00797EE6" w:rsidRPr="00797EE6" w:rsidRDefault="00797EE6" w:rsidP="00797EE6">
            <w:pPr>
              <w:jc w:val="center"/>
              <w:rPr>
                <w:b w:val="0"/>
                <w:szCs w:val="22"/>
              </w:rPr>
            </w:pPr>
            <w:r w:rsidRPr="00797EE6">
              <w:rPr>
                <w:b w:val="0"/>
                <w:szCs w:val="22"/>
              </w:rPr>
              <w:t>0</w:t>
            </w:r>
          </w:p>
        </w:tc>
        <w:tc>
          <w:tcPr>
            <w:tcW w:w="857" w:type="dxa"/>
            <w:tcBorders>
              <w:top w:val="double" w:sz="6" w:space="0" w:color="auto"/>
              <w:left w:val="nil"/>
              <w:bottom w:val="double" w:sz="6" w:space="0" w:color="auto"/>
              <w:right w:val="single" w:sz="12" w:space="0" w:color="auto"/>
            </w:tcBorders>
            <w:shd w:val="clear" w:color="FFFFFF" w:fill="FFFFFF"/>
            <w:noWrap/>
            <w:vAlign w:val="center"/>
            <w:hideMark/>
          </w:tcPr>
          <w:p w14:paraId="5F15A653" w14:textId="77777777" w:rsidR="00797EE6" w:rsidRPr="00797EE6" w:rsidRDefault="00797EE6" w:rsidP="00797EE6">
            <w:pPr>
              <w:jc w:val="center"/>
              <w:rPr>
                <w:b w:val="0"/>
                <w:szCs w:val="22"/>
              </w:rPr>
            </w:pPr>
            <w:r w:rsidRPr="00797EE6">
              <w:rPr>
                <w:b w:val="0"/>
                <w:szCs w:val="22"/>
              </w:rPr>
              <w:t>0</w:t>
            </w:r>
          </w:p>
        </w:tc>
      </w:tr>
      <w:tr w:rsidR="00797EE6" w:rsidRPr="00797EE6" w14:paraId="184A008A" w14:textId="77777777" w:rsidTr="00797EE6">
        <w:trPr>
          <w:trHeight w:val="330"/>
        </w:trPr>
        <w:tc>
          <w:tcPr>
            <w:tcW w:w="1180" w:type="dxa"/>
            <w:tcBorders>
              <w:top w:val="nil"/>
              <w:left w:val="single" w:sz="12" w:space="0" w:color="auto"/>
              <w:bottom w:val="single" w:sz="4" w:space="0" w:color="auto"/>
              <w:right w:val="nil"/>
            </w:tcBorders>
            <w:shd w:val="clear" w:color="FFFFFF" w:fill="FFFFFF"/>
            <w:noWrap/>
            <w:vAlign w:val="center"/>
            <w:hideMark/>
          </w:tcPr>
          <w:p w14:paraId="345ADF34" w14:textId="77777777" w:rsidR="00797EE6" w:rsidRPr="00797EE6" w:rsidRDefault="00797EE6" w:rsidP="00797EE6">
            <w:pPr>
              <w:jc w:val="center"/>
              <w:rPr>
                <w:b w:val="0"/>
                <w:szCs w:val="22"/>
              </w:rPr>
            </w:pPr>
            <w:r w:rsidRPr="00797EE6">
              <w:rPr>
                <w:b w:val="0"/>
                <w:szCs w:val="22"/>
              </w:rPr>
              <w:t>Sexta</w:t>
            </w:r>
          </w:p>
        </w:tc>
        <w:tc>
          <w:tcPr>
            <w:tcW w:w="840" w:type="dxa"/>
            <w:tcBorders>
              <w:top w:val="nil"/>
              <w:left w:val="single" w:sz="4" w:space="0" w:color="auto"/>
              <w:bottom w:val="single" w:sz="4" w:space="0" w:color="auto"/>
              <w:right w:val="single" w:sz="4" w:space="0" w:color="auto"/>
            </w:tcBorders>
            <w:shd w:val="clear" w:color="FFFFFF" w:fill="FFFFFF"/>
            <w:noWrap/>
            <w:vAlign w:val="center"/>
            <w:hideMark/>
          </w:tcPr>
          <w:p w14:paraId="1D318C29" w14:textId="77777777" w:rsidR="00797EE6" w:rsidRPr="00797EE6" w:rsidRDefault="00797EE6" w:rsidP="00797EE6">
            <w:pPr>
              <w:jc w:val="center"/>
              <w:rPr>
                <w:b w:val="0"/>
                <w:szCs w:val="22"/>
              </w:rPr>
            </w:pPr>
            <w:r w:rsidRPr="00797EE6">
              <w:rPr>
                <w:b w:val="0"/>
                <w:szCs w:val="22"/>
              </w:rPr>
              <w:t>32,96</w:t>
            </w:r>
          </w:p>
        </w:tc>
        <w:tc>
          <w:tcPr>
            <w:tcW w:w="840" w:type="dxa"/>
            <w:tcBorders>
              <w:top w:val="nil"/>
              <w:left w:val="nil"/>
              <w:bottom w:val="single" w:sz="4" w:space="0" w:color="auto"/>
              <w:right w:val="single" w:sz="4" w:space="0" w:color="auto"/>
            </w:tcBorders>
            <w:shd w:val="clear" w:color="FFFFFF" w:fill="FFFFFF"/>
            <w:noWrap/>
            <w:vAlign w:val="center"/>
            <w:hideMark/>
          </w:tcPr>
          <w:p w14:paraId="10DAB233" w14:textId="77777777" w:rsidR="00797EE6" w:rsidRPr="00797EE6" w:rsidRDefault="00797EE6" w:rsidP="00797EE6">
            <w:pPr>
              <w:jc w:val="center"/>
              <w:rPr>
                <w:b w:val="0"/>
                <w:szCs w:val="22"/>
              </w:rPr>
            </w:pPr>
            <w:r w:rsidRPr="00797EE6">
              <w:rPr>
                <w:b w:val="0"/>
                <w:szCs w:val="22"/>
              </w:rPr>
              <w:t>11,56</w:t>
            </w:r>
          </w:p>
        </w:tc>
        <w:tc>
          <w:tcPr>
            <w:tcW w:w="840" w:type="dxa"/>
            <w:tcBorders>
              <w:top w:val="nil"/>
              <w:left w:val="nil"/>
              <w:bottom w:val="single" w:sz="4" w:space="0" w:color="auto"/>
              <w:right w:val="single" w:sz="4" w:space="0" w:color="auto"/>
            </w:tcBorders>
            <w:shd w:val="clear" w:color="auto" w:fill="auto"/>
            <w:noWrap/>
            <w:vAlign w:val="center"/>
            <w:hideMark/>
          </w:tcPr>
          <w:p w14:paraId="30F315EF" w14:textId="77777777" w:rsidR="00797EE6" w:rsidRPr="00797EE6" w:rsidRDefault="00797EE6" w:rsidP="00797EE6">
            <w:pPr>
              <w:jc w:val="center"/>
              <w:rPr>
                <w:b w:val="0"/>
                <w:szCs w:val="22"/>
              </w:rPr>
            </w:pPr>
            <w:r w:rsidRPr="00797EE6">
              <w:rPr>
                <w:b w:val="0"/>
                <w:szCs w:val="22"/>
              </w:rPr>
              <w:t> </w:t>
            </w:r>
          </w:p>
        </w:tc>
        <w:tc>
          <w:tcPr>
            <w:tcW w:w="840" w:type="dxa"/>
            <w:tcBorders>
              <w:top w:val="nil"/>
              <w:left w:val="nil"/>
              <w:bottom w:val="single" w:sz="4" w:space="0" w:color="auto"/>
              <w:right w:val="single" w:sz="4" w:space="0" w:color="auto"/>
            </w:tcBorders>
            <w:shd w:val="clear" w:color="FFFFFF" w:fill="FFFFFF"/>
            <w:noWrap/>
            <w:vAlign w:val="center"/>
            <w:hideMark/>
          </w:tcPr>
          <w:p w14:paraId="789D4FA2" w14:textId="77777777" w:rsidR="00797EE6" w:rsidRPr="00797EE6" w:rsidRDefault="00797EE6" w:rsidP="00797EE6">
            <w:pPr>
              <w:jc w:val="center"/>
              <w:rPr>
                <w:b w:val="0"/>
                <w:szCs w:val="22"/>
              </w:rPr>
            </w:pPr>
            <w:r w:rsidRPr="00797EE6">
              <w:rPr>
                <w:b w:val="0"/>
                <w:szCs w:val="22"/>
              </w:rPr>
              <w:t> </w:t>
            </w:r>
          </w:p>
        </w:tc>
        <w:tc>
          <w:tcPr>
            <w:tcW w:w="823" w:type="dxa"/>
            <w:tcBorders>
              <w:top w:val="nil"/>
              <w:left w:val="nil"/>
              <w:bottom w:val="single" w:sz="4" w:space="0" w:color="auto"/>
              <w:right w:val="single" w:sz="4" w:space="0" w:color="auto"/>
            </w:tcBorders>
            <w:shd w:val="clear" w:color="FFFFFF" w:fill="FFFFFF"/>
            <w:noWrap/>
            <w:vAlign w:val="center"/>
            <w:hideMark/>
          </w:tcPr>
          <w:p w14:paraId="4604E393" w14:textId="77777777" w:rsidR="00797EE6" w:rsidRPr="00797EE6" w:rsidRDefault="00797EE6" w:rsidP="00797EE6">
            <w:pPr>
              <w:jc w:val="center"/>
              <w:rPr>
                <w:b w:val="0"/>
                <w:szCs w:val="22"/>
              </w:rPr>
            </w:pPr>
            <w:r w:rsidRPr="00797EE6">
              <w:rPr>
                <w:b w:val="0"/>
                <w:szCs w:val="22"/>
              </w:rPr>
              <w:t> </w:t>
            </w:r>
          </w:p>
        </w:tc>
        <w:tc>
          <w:tcPr>
            <w:tcW w:w="857" w:type="dxa"/>
            <w:tcBorders>
              <w:top w:val="nil"/>
              <w:left w:val="nil"/>
              <w:bottom w:val="single" w:sz="4" w:space="0" w:color="auto"/>
              <w:right w:val="single" w:sz="12" w:space="0" w:color="auto"/>
            </w:tcBorders>
            <w:shd w:val="clear" w:color="FFFFFF" w:fill="FFFFFF"/>
            <w:noWrap/>
            <w:vAlign w:val="center"/>
            <w:hideMark/>
          </w:tcPr>
          <w:p w14:paraId="449B63A1" w14:textId="77777777" w:rsidR="00797EE6" w:rsidRPr="00797EE6" w:rsidRDefault="00797EE6" w:rsidP="00797EE6">
            <w:pPr>
              <w:jc w:val="center"/>
              <w:rPr>
                <w:b w:val="0"/>
                <w:szCs w:val="22"/>
              </w:rPr>
            </w:pPr>
            <w:r w:rsidRPr="00797EE6">
              <w:rPr>
                <w:b w:val="0"/>
                <w:szCs w:val="22"/>
              </w:rPr>
              <w:t> </w:t>
            </w:r>
          </w:p>
        </w:tc>
      </w:tr>
      <w:tr w:rsidR="00797EE6" w:rsidRPr="00797EE6" w14:paraId="7C08A335" w14:textId="77777777" w:rsidTr="00797EE6">
        <w:trPr>
          <w:trHeight w:val="330"/>
        </w:trPr>
        <w:tc>
          <w:tcPr>
            <w:tcW w:w="1180" w:type="dxa"/>
            <w:tcBorders>
              <w:top w:val="nil"/>
              <w:left w:val="single" w:sz="12" w:space="0" w:color="auto"/>
              <w:bottom w:val="nil"/>
              <w:right w:val="nil"/>
            </w:tcBorders>
            <w:shd w:val="clear" w:color="FFFFFF" w:fill="FFFFFF"/>
            <w:noWrap/>
            <w:vAlign w:val="center"/>
            <w:hideMark/>
          </w:tcPr>
          <w:p w14:paraId="6A037AEF" w14:textId="77777777" w:rsidR="00797EE6" w:rsidRPr="00797EE6" w:rsidRDefault="00797EE6" w:rsidP="00797EE6">
            <w:pPr>
              <w:jc w:val="center"/>
              <w:rPr>
                <w:b w:val="0"/>
                <w:szCs w:val="22"/>
              </w:rPr>
            </w:pPr>
            <w:r w:rsidRPr="00797EE6">
              <w:rPr>
                <w:b w:val="0"/>
                <w:szCs w:val="22"/>
              </w:rPr>
              <w:t>2.A</w:t>
            </w:r>
          </w:p>
        </w:tc>
        <w:tc>
          <w:tcPr>
            <w:tcW w:w="840" w:type="dxa"/>
            <w:tcBorders>
              <w:top w:val="nil"/>
              <w:left w:val="single" w:sz="4" w:space="0" w:color="auto"/>
              <w:bottom w:val="nil"/>
              <w:right w:val="single" w:sz="4" w:space="0" w:color="auto"/>
            </w:tcBorders>
            <w:shd w:val="clear" w:color="FFFFFF" w:fill="FFFFFF"/>
            <w:noWrap/>
            <w:vAlign w:val="center"/>
            <w:hideMark/>
          </w:tcPr>
          <w:p w14:paraId="229003A2" w14:textId="77777777" w:rsidR="00797EE6" w:rsidRPr="00797EE6" w:rsidRDefault="00797EE6" w:rsidP="00797EE6">
            <w:pPr>
              <w:jc w:val="center"/>
              <w:rPr>
                <w:b w:val="0"/>
                <w:szCs w:val="22"/>
              </w:rPr>
            </w:pPr>
            <w:r w:rsidRPr="00797EE6">
              <w:rPr>
                <w:b w:val="0"/>
                <w:szCs w:val="22"/>
              </w:rPr>
              <w:t>20,07</w:t>
            </w:r>
          </w:p>
        </w:tc>
        <w:tc>
          <w:tcPr>
            <w:tcW w:w="840" w:type="dxa"/>
            <w:tcBorders>
              <w:top w:val="nil"/>
              <w:left w:val="nil"/>
              <w:bottom w:val="nil"/>
              <w:right w:val="single" w:sz="4" w:space="0" w:color="auto"/>
            </w:tcBorders>
            <w:shd w:val="clear" w:color="FFFFFF" w:fill="FFFFFF"/>
            <w:noWrap/>
            <w:vAlign w:val="center"/>
            <w:hideMark/>
          </w:tcPr>
          <w:p w14:paraId="09E82B68" w14:textId="77777777" w:rsidR="00797EE6" w:rsidRPr="00797EE6" w:rsidRDefault="00797EE6" w:rsidP="00797EE6">
            <w:pPr>
              <w:jc w:val="center"/>
              <w:rPr>
                <w:b w:val="0"/>
                <w:szCs w:val="22"/>
              </w:rPr>
            </w:pPr>
            <w:r w:rsidRPr="00797EE6">
              <w:rPr>
                <w:b w:val="0"/>
                <w:szCs w:val="22"/>
              </w:rPr>
              <w:t>7,55</w:t>
            </w:r>
          </w:p>
        </w:tc>
        <w:tc>
          <w:tcPr>
            <w:tcW w:w="840" w:type="dxa"/>
            <w:tcBorders>
              <w:top w:val="nil"/>
              <w:left w:val="nil"/>
              <w:bottom w:val="nil"/>
              <w:right w:val="single" w:sz="4" w:space="0" w:color="auto"/>
            </w:tcBorders>
            <w:shd w:val="clear" w:color="FFFFFF" w:fill="FFFFFF"/>
            <w:noWrap/>
            <w:vAlign w:val="center"/>
            <w:hideMark/>
          </w:tcPr>
          <w:p w14:paraId="2AD5E82F" w14:textId="77777777" w:rsidR="00797EE6" w:rsidRPr="00797EE6" w:rsidRDefault="00797EE6" w:rsidP="00797EE6">
            <w:pPr>
              <w:jc w:val="center"/>
              <w:rPr>
                <w:b w:val="0"/>
                <w:szCs w:val="22"/>
              </w:rPr>
            </w:pPr>
            <w:r w:rsidRPr="00797EE6">
              <w:rPr>
                <w:b w:val="0"/>
                <w:szCs w:val="22"/>
              </w:rPr>
              <w:t> </w:t>
            </w:r>
          </w:p>
        </w:tc>
        <w:tc>
          <w:tcPr>
            <w:tcW w:w="840" w:type="dxa"/>
            <w:tcBorders>
              <w:top w:val="nil"/>
              <w:left w:val="nil"/>
              <w:bottom w:val="nil"/>
              <w:right w:val="single" w:sz="4" w:space="0" w:color="auto"/>
            </w:tcBorders>
            <w:shd w:val="clear" w:color="FFFFFF" w:fill="FFFFFF"/>
            <w:noWrap/>
            <w:vAlign w:val="center"/>
            <w:hideMark/>
          </w:tcPr>
          <w:p w14:paraId="6B391DC7" w14:textId="77777777" w:rsidR="00797EE6" w:rsidRPr="00797EE6" w:rsidRDefault="00797EE6" w:rsidP="00797EE6">
            <w:pPr>
              <w:jc w:val="center"/>
              <w:rPr>
                <w:b w:val="0"/>
                <w:szCs w:val="22"/>
              </w:rPr>
            </w:pPr>
            <w:r w:rsidRPr="00797EE6">
              <w:rPr>
                <w:b w:val="0"/>
                <w:szCs w:val="22"/>
              </w:rPr>
              <w:t> </w:t>
            </w:r>
          </w:p>
        </w:tc>
        <w:tc>
          <w:tcPr>
            <w:tcW w:w="823" w:type="dxa"/>
            <w:tcBorders>
              <w:top w:val="nil"/>
              <w:left w:val="nil"/>
              <w:bottom w:val="nil"/>
              <w:right w:val="single" w:sz="4" w:space="0" w:color="auto"/>
            </w:tcBorders>
            <w:shd w:val="clear" w:color="FFFFFF" w:fill="FFFFFF"/>
            <w:noWrap/>
            <w:vAlign w:val="center"/>
            <w:hideMark/>
          </w:tcPr>
          <w:p w14:paraId="093838CF" w14:textId="77777777" w:rsidR="00797EE6" w:rsidRPr="00797EE6" w:rsidRDefault="00797EE6" w:rsidP="00797EE6">
            <w:pPr>
              <w:jc w:val="center"/>
              <w:rPr>
                <w:b w:val="0"/>
                <w:szCs w:val="22"/>
              </w:rPr>
            </w:pPr>
            <w:r w:rsidRPr="00797EE6">
              <w:rPr>
                <w:b w:val="0"/>
                <w:szCs w:val="22"/>
              </w:rPr>
              <w:t> </w:t>
            </w:r>
          </w:p>
        </w:tc>
        <w:tc>
          <w:tcPr>
            <w:tcW w:w="857" w:type="dxa"/>
            <w:tcBorders>
              <w:top w:val="nil"/>
              <w:left w:val="nil"/>
              <w:bottom w:val="nil"/>
              <w:right w:val="single" w:sz="12" w:space="0" w:color="auto"/>
            </w:tcBorders>
            <w:shd w:val="clear" w:color="FFFFFF" w:fill="FFFFFF"/>
            <w:noWrap/>
            <w:vAlign w:val="center"/>
            <w:hideMark/>
          </w:tcPr>
          <w:p w14:paraId="4CE804B0" w14:textId="77777777" w:rsidR="00797EE6" w:rsidRPr="00797EE6" w:rsidRDefault="00797EE6" w:rsidP="00797EE6">
            <w:pPr>
              <w:jc w:val="center"/>
              <w:rPr>
                <w:b w:val="0"/>
                <w:szCs w:val="22"/>
              </w:rPr>
            </w:pPr>
            <w:r w:rsidRPr="00797EE6">
              <w:rPr>
                <w:b w:val="0"/>
                <w:szCs w:val="22"/>
              </w:rPr>
              <w:t> </w:t>
            </w:r>
          </w:p>
        </w:tc>
      </w:tr>
      <w:tr w:rsidR="00797EE6" w:rsidRPr="00797EE6" w14:paraId="24403F84" w14:textId="77777777" w:rsidTr="00797EE6">
        <w:trPr>
          <w:trHeight w:val="345"/>
        </w:trPr>
        <w:tc>
          <w:tcPr>
            <w:tcW w:w="1180" w:type="dxa"/>
            <w:tcBorders>
              <w:top w:val="double" w:sz="6" w:space="0" w:color="auto"/>
              <w:left w:val="single" w:sz="12" w:space="0" w:color="auto"/>
              <w:bottom w:val="double" w:sz="6" w:space="0" w:color="auto"/>
              <w:right w:val="nil"/>
            </w:tcBorders>
            <w:shd w:val="clear" w:color="FFFFFF" w:fill="FFFFFF"/>
            <w:noWrap/>
            <w:vAlign w:val="center"/>
            <w:hideMark/>
          </w:tcPr>
          <w:p w14:paraId="726A2F32" w14:textId="77777777" w:rsidR="00797EE6" w:rsidRPr="00797EE6" w:rsidRDefault="00797EE6" w:rsidP="00797EE6">
            <w:pPr>
              <w:jc w:val="center"/>
              <w:rPr>
                <w:b w:val="0"/>
                <w:szCs w:val="22"/>
              </w:rPr>
            </w:pPr>
            <w:r w:rsidRPr="00797EE6">
              <w:rPr>
                <w:b w:val="0"/>
                <w:szCs w:val="22"/>
              </w:rPr>
              <w:t>Celkem</w:t>
            </w:r>
          </w:p>
        </w:tc>
        <w:tc>
          <w:tcPr>
            <w:tcW w:w="840" w:type="dxa"/>
            <w:tcBorders>
              <w:top w:val="double" w:sz="6" w:space="0" w:color="auto"/>
              <w:left w:val="single" w:sz="4" w:space="0" w:color="auto"/>
              <w:bottom w:val="double" w:sz="6" w:space="0" w:color="auto"/>
              <w:right w:val="single" w:sz="4" w:space="0" w:color="auto"/>
            </w:tcBorders>
            <w:shd w:val="clear" w:color="FFFFFF" w:fill="FFFFFF"/>
            <w:noWrap/>
            <w:vAlign w:val="center"/>
            <w:hideMark/>
          </w:tcPr>
          <w:p w14:paraId="6EA1969C" w14:textId="77777777" w:rsidR="00797EE6" w:rsidRPr="00797EE6" w:rsidRDefault="00797EE6" w:rsidP="00797EE6">
            <w:pPr>
              <w:jc w:val="center"/>
              <w:rPr>
                <w:b w:val="0"/>
                <w:szCs w:val="22"/>
              </w:rPr>
            </w:pPr>
            <w:r w:rsidRPr="00797EE6">
              <w:rPr>
                <w:b w:val="0"/>
                <w:szCs w:val="22"/>
              </w:rPr>
              <w:t>26,52</w:t>
            </w:r>
          </w:p>
        </w:tc>
        <w:tc>
          <w:tcPr>
            <w:tcW w:w="840" w:type="dxa"/>
            <w:tcBorders>
              <w:top w:val="double" w:sz="6" w:space="0" w:color="auto"/>
              <w:left w:val="nil"/>
              <w:bottom w:val="double" w:sz="6" w:space="0" w:color="auto"/>
              <w:right w:val="single" w:sz="4" w:space="0" w:color="auto"/>
            </w:tcBorders>
            <w:shd w:val="clear" w:color="FFFFFF" w:fill="FFFFFF"/>
            <w:noWrap/>
            <w:vAlign w:val="center"/>
            <w:hideMark/>
          </w:tcPr>
          <w:p w14:paraId="481BCBD8" w14:textId="77777777" w:rsidR="00797EE6" w:rsidRPr="00797EE6" w:rsidRDefault="00797EE6" w:rsidP="00797EE6">
            <w:pPr>
              <w:jc w:val="center"/>
              <w:rPr>
                <w:b w:val="0"/>
                <w:szCs w:val="22"/>
              </w:rPr>
            </w:pPr>
            <w:r w:rsidRPr="00797EE6">
              <w:rPr>
                <w:b w:val="0"/>
                <w:szCs w:val="22"/>
              </w:rPr>
              <w:t>9,56</w:t>
            </w:r>
          </w:p>
        </w:tc>
        <w:tc>
          <w:tcPr>
            <w:tcW w:w="840" w:type="dxa"/>
            <w:tcBorders>
              <w:top w:val="double" w:sz="6" w:space="0" w:color="auto"/>
              <w:left w:val="nil"/>
              <w:bottom w:val="double" w:sz="6" w:space="0" w:color="auto"/>
              <w:right w:val="single" w:sz="4" w:space="0" w:color="auto"/>
            </w:tcBorders>
            <w:shd w:val="clear" w:color="FFFFFF" w:fill="FFFFFF"/>
            <w:noWrap/>
            <w:vAlign w:val="center"/>
            <w:hideMark/>
          </w:tcPr>
          <w:p w14:paraId="6D67E9F8" w14:textId="77777777" w:rsidR="00797EE6" w:rsidRPr="00797EE6" w:rsidRDefault="00797EE6" w:rsidP="00797EE6">
            <w:pPr>
              <w:jc w:val="center"/>
              <w:rPr>
                <w:b w:val="0"/>
                <w:szCs w:val="22"/>
              </w:rPr>
            </w:pPr>
            <w:r w:rsidRPr="00797EE6">
              <w:rPr>
                <w:b w:val="0"/>
                <w:szCs w:val="22"/>
              </w:rPr>
              <w:t>0,00</w:t>
            </w:r>
          </w:p>
        </w:tc>
        <w:tc>
          <w:tcPr>
            <w:tcW w:w="840" w:type="dxa"/>
            <w:tcBorders>
              <w:top w:val="double" w:sz="6" w:space="0" w:color="auto"/>
              <w:left w:val="nil"/>
              <w:bottom w:val="double" w:sz="6" w:space="0" w:color="auto"/>
              <w:right w:val="single" w:sz="4" w:space="0" w:color="auto"/>
            </w:tcBorders>
            <w:shd w:val="clear" w:color="FFFFFF" w:fill="FFFFFF"/>
            <w:noWrap/>
            <w:vAlign w:val="center"/>
            <w:hideMark/>
          </w:tcPr>
          <w:p w14:paraId="4687BA64" w14:textId="77777777" w:rsidR="00797EE6" w:rsidRPr="00797EE6" w:rsidRDefault="00797EE6" w:rsidP="00797EE6">
            <w:pPr>
              <w:jc w:val="center"/>
              <w:rPr>
                <w:b w:val="0"/>
                <w:szCs w:val="22"/>
              </w:rPr>
            </w:pPr>
            <w:r w:rsidRPr="00797EE6">
              <w:rPr>
                <w:b w:val="0"/>
                <w:szCs w:val="22"/>
              </w:rPr>
              <w:t>0,00</w:t>
            </w:r>
          </w:p>
        </w:tc>
        <w:tc>
          <w:tcPr>
            <w:tcW w:w="823" w:type="dxa"/>
            <w:tcBorders>
              <w:top w:val="double" w:sz="6" w:space="0" w:color="auto"/>
              <w:left w:val="nil"/>
              <w:bottom w:val="double" w:sz="6" w:space="0" w:color="auto"/>
              <w:right w:val="single" w:sz="4" w:space="0" w:color="auto"/>
            </w:tcBorders>
            <w:shd w:val="clear" w:color="FFFFFF" w:fill="FFFFFF"/>
            <w:noWrap/>
            <w:vAlign w:val="center"/>
            <w:hideMark/>
          </w:tcPr>
          <w:p w14:paraId="60066C5D" w14:textId="77777777" w:rsidR="00797EE6" w:rsidRPr="00797EE6" w:rsidRDefault="00797EE6" w:rsidP="00797EE6">
            <w:pPr>
              <w:jc w:val="center"/>
              <w:rPr>
                <w:b w:val="0"/>
                <w:szCs w:val="22"/>
              </w:rPr>
            </w:pPr>
            <w:r w:rsidRPr="00797EE6">
              <w:rPr>
                <w:b w:val="0"/>
                <w:szCs w:val="22"/>
              </w:rPr>
              <w:t>0</w:t>
            </w:r>
          </w:p>
        </w:tc>
        <w:tc>
          <w:tcPr>
            <w:tcW w:w="857" w:type="dxa"/>
            <w:tcBorders>
              <w:top w:val="double" w:sz="6" w:space="0" w:color="auto"/>
              <w:left w:val="nil"/>
              <w:bottom w:val="double" w:sz="6" w:space="0" w:color="auto"/>
              <w:right w:val="single" w:sz="12" w:space="0" w:color="auto"/>
            </w:tcBorders>
            <w:shd w:val="clear" w:color="FFFFFF" w:fill="FFFFFF"/>
            <w:noWrap/>
            <w:vAlign w:val="center"/>
            <w:hideMark/>
          </w:tcPr>
          <w:p w14:paraId="7178040C" w14:textId="77777777" w:rsidR="00797EE6" w:rsidRPr="00797EE6" w:rsidRDefault="00797EE6" w:rsidP="00797EE6">
            <w:pPr>
              <w:jc w:val="center"/>
              <w:rPr>
                <w:b w:val="0"/>
                <w:szCs w:val="22"/>
              </w:rPr>
            </w:pPr>
            <w:r w:rsidRPr="00797EE6">
              <w:rPr>
                <w:b w:val="0"/>
                <w:szCs w:val="22"/>
              </w:rPr>
              <w:t>0</w:t>
            </w:r>
          </w:p>
        </w:tc>
      </w:tr>
      <w:tr w:rsidR="00797EE6" w:rsidRPr="00797EE6" w14:paraId="4F909B25" w14:textId="77777777" w:rsidTr="00797EE6">
        <w:trPr>
          <w:trHeight w:val="330"/>
        </w:trPr>
        <w:tc>
          <w:tcPr>
            <w:tcW w:w="1180" w:type="dxa"/>
            <w:tcBorders>
              <w:top w:val="nil"/>
              <w:left w:val="single" w:sz="12" w:space="0" w:color="auto"/>
              <w:bottom w:val="single" w:sz="4" w:space="0" w:color="auto"/>
              <w:right w:val="nil"/>
            </w:tcBorders>
            <w:shd w:val="clear" w:color="FFFFFF" w:fill="FFFFFF"/>
            <w:noWrap/>
            <w:vAlign w:val="center"/>
            <w:hideMark/>
          </w:tcPr>
          <w:p w14:paraId="4FD167DF" w14:textId="77777777" w:rsidR="00797EE6" w:rsidRPr="00797EE6" w:rsidRDefault="00797EE6" w:rsidP="00797EE6">
            <w:pPr>
              <w:jc w:val="center"/>
              <w:rPr>
                <w:b w:val="0"/>
                <w:szCs w:val="22"/>
              </w:rPr>
            </w:pPr>
            <w:r w:rsidRPr="00797EE6">
              <w:rPr>
                <w:b w:val="0"/>
                <w:szCs w:val="22"/>
              </w:rPr>
              <w:t>Septima</w:t>
            </w:r>
          </w:p>
        </w:tc>
        <w:tc>
          <w:tcPr>
            <w:tcW w:w="840" w:type="dxa"/>
            <w:tcBorders>
              <w:top w:val="nil"/>
              <w:left w:val="single" w:sz="4" w:space="0" w:color="auto"/>
              <w:bottom w:val="single" w:sz="4" w:space="0" w:color="auto"/>
              <w:right w:val="single" w:sz="4" w:space="0" w:color="auto"/>
            </w:tcBorders>
            <w:shd w:val="clear" w:color="FFFFFF" w:fill="FFFFFF"/>
            <w:noWrap/>
            <w:vAlign w:val="center"/>
            <w:hideMark/>
          </w:tcPr>
          <w:p w14:paraId="2F8AA357" w14:textId="77777777" w:rsidR="00797EE6" w:rsidRPr="00797EE6" w:rsidRDefault="00797EE6" w:rsidP="00797EE6">
            <w:pPr>
              <w:jc w:val="center"/>
              <w:rPr>
                <w:b w:val="0"/>
                <w:szCs w:val="22"/>
              </w:rPr>
            </w:pPr>
            <w:r w:rsidRPr="00797EE6">
              <w:rPr>
                <w:b w:val="0"/>
                <w:szCs w:val="22"/>
              </w:rPr>
              <w:t>27,21</w:t>
            </w:r>
          </w:p>
        </w:tc>
        <w:tc>
          <w:tcPr>
            <w:tcW w:w="840" w:type="dxa"/>
            <w:tcBorders>
              <w:top w:val="nil"/>
              <w:left w:val="nil"/>
              <w:bottom w:val="single" w:sz="4" w:space="0" w:color="auto"/>
              <w:right w:val="single" w:sz="4" w:space="0" w:color="auto"/>
            </w:tcBorders>
            <w:shd w:val="clear" w:color="FFFFFF" w:fill="FFFFFF"/>
            <w:noWrap/>
            <w:vAlign w:val="center"/>
            <w:hideMark/>
          </w:tcPr>
          <w:p w14:paraId="74A90576" w14:textId="77777777" w:rsidR="00797EE6" w:rsidRPr="00797EE6" w:rsidRDefault="00797EE6" w:rsidP="00797EE6">
            <w:pPr>
              <w:jc w:val="center"/>
              <w:rPr>
                <w:b w:val="0"/>
                <w:szCs w:val="22"/>
              </w:rPr>
            </w:pPr>
            <w:r w:rsidRPr="00797EE6">
              <w:rPr>
                <w:b w:val="0"/>
                <w:szCs w:val="22"/>
              </w:rPr>
              <w:t>16,53</w:t>
            </w:r>
          </w:p>
        </w:tc>
        <w:tc>
          <w:tcPr>
            <w:tcW w:w="840" w:type="dxa"/>
            <w:tcBorders>
              <w:top w:val="nil"/>
              <w:left w:val="nil"/>
              <w:bottom w:val="single" w:sz="4" w:space="0" w:color="auto"/>
              <w:right w:val="single" w:sz="4" w:space="0" w:color="auto"/>
            </w:tcBorders>
            <w:shd w:val="clear" w:color="FFFFFF" w:fill="FFFFFF"/>
            <w:noWrap/>
            <w:vAlign w:val="center"/>
            <w:hideMark/>
          </w:tcPr>
          <w:p w14:paraId="13437D4D" w14:textId="77777777" w:rsidR="00797EE6" w:rsidRPr="00797EE6" w:rsidRDefault="00797EE6" w:rsidP="00797EE6">
            <w:pPr>
              <w:jc w:val="center"/>
              <w:rPr>
                <w:b w:val="0"/>
                <w:szCs w:val="22"/>
              </w:rPr>
            </w:pPr>
            <w:r w:rsidRPr="00797EE6">
              <w:rPr>
                <w:b w:val="0"/>
                <w:szCs w:val="22"/>
              </w:rPr>
              <w:t> </w:t>
            </w:r>
          </w:p>
        </w:tc>
        <w:tc>
          <w:tcPr>
            <w:tcW w:w="840" w:type="dxa"/>
            <w:tcBorders>
              <w:top w:val="nil"/>
              <w:left w:val="nil"/>
              <w:bottom w:val="single" w:sz="4" w:space="0" w:color="auto"/>
              <w:right w:val="single" w:sz="4" w:space="0" w:color="auto"/>
            </w:tcBorders>
            <w:shd w:val="clear" w:color="FFFFFF" w:fill="FFFFFF"/>
            <w:noWrap/>
            <w:vAlign w:val="center"/>
            <w:hideMark/>
          </w:tcPr>
          <w:p w14:paraId="1F2AA926" w14:textId="77777777" w:rsidR="00797EE6" w:rsidRPr="00797EE6" w:rsidRDefault="00797EE6" w:rsidP="00797EE6">
            <w:pPr>
              <w:jc w:val="center"/>
              <w:rPr>
                <w:b w:val="0"/>
                <w:szCs w:val="22"/>
              </w:rPr>
            </w:pPr>
            <w:r w:rsidRPr="00797EE6">
              <w:rPr>
                <w:b w:val="0"/>
                <w:szCs w:val="22"/>
              </w:rPr>
              <w:t> </w:t>
            </w:r>
          </w:p>
        </w:tc>
        <w:tc>
          <w:tcPr>
            <w:tcW w:w="823" w:type="dxa"/>
            <w:tcBorders>
              <w:top w:val="nil"/>
              <w:left w:val="nil"/>
              <w:bottom w:val="single" w:sz="4" w:space="0" w:color="auto"/>
              <w:right w:val="single" w:sz="4" w:space="0" w:color="auto"/>
            </w:tcBorders>
            <w:shd w:val="clear" w:color="FFFFFF" w:fill="FFFFFF"/>
            <w:noWrap/>
            <w:vAlign w:val="center"/>
            <w:hideMark/>
          </w:tcPr>
          <w:p w14:paraId="42A7D6CB" w14:textId="77777777" w:rsidR="00797EE6" w:rsidRPr="00797EE6" w:rsidRDefault="00797EE6" w:rsidP="00797EE6">
            <w:pPr>
              <w:jc w:val="center"/>
              <w:rPr>
                <w:b w:val="0"/>
                <w:szCs w:val="22"/>
              </w:rPr>
            </w:pPr>
            <w:r w:rsidRPr="00797EE6">
              <w:rPr>
                <w:b w:val="0"/>
                <w:szCs w:val="22"/>
              </w:rPr>
              <w:t> </w:t>
            </w:r>
          </w:p>
        </w:tc>
        <w:tc>
          <w:tcPr>
            <w:tcW w:w="857" w:type="dxa"/>
            <w:tcBorders>
              <w:top w:val="nil"/>
              <w:left w:val="nil"/>
              <w:bottom w:val="single" w:sz="4" w:space="0" w:color="auto"/>
              <w:right w:val="single" w:sz="12" w:space="0" w:color="auto"/>
            </w:tcBorders>
            <w:shd w:val="clear" w:color="FFFFFF" w:fill="FFFFFF"/>
            <w:noWrap/>
            <w:vAlign w:val="center"/>
            <w:hideMark/>
          </w:tcPr>
          <w:p w14:paraId="3BE8083B" w14:textId="77777777" w:rsidR="00797EE6" w:rsidRPr="00797EE6" w:rsidRDefault="00797EE6" w:rsidP="00797EE6">
            <w:pPr>
              <w:jc w:val="center"/>
              <w:rPr>
                <w:b w:val="0"/>
                <w:szCs w:val="22"/>
              </w:rPr>
            </w:pPr>
            <w:r w:rsidRPr="00797EE6">
              <w:rPr>
                <w:b w:val="0"/>
                <w:szCs w:val="22"/>
              </w:rPr>
              <w:t> </w:t>
            </w:r>
          </w:p>
        </w:tc>
      </w:tr>
      <w:tr w:rsidR="00797EE6" w:rsidRPr="00797EE6" w14:paraId="2E833035" w14:textId="77777777" w:rsidTr="00797EE6">
        <w:trPr>
          <w:trHeight w:val="330"/>
        </w:trPr>
        <w:tc>
          <w:tcPr>
            <w:tcW w:w="1180" w:type="dxa"/>
            <w:tcBorders>
              <w:top w:val="nil"/>
              <w:left w:val="single" w:sz="12" w:space="0" w:color="auto"/>
              <w:bottom w:val="nil"/>
              <w:right w:val="nil"/>
            </w:tcBorders>
            <w:shd w:val="clear" w:color="FFFFFF" w:fill="FFFFFF"/>
            <w:noWrap/>
            <w:vAlign w:val="center"/>
            <w:hideMark/>
          </w:tcPr>
          <w:p w14:paraId="799CC0DD" w14:textId="77777777" w:rsidR="00797EE6" w:rsidRPr="00797EE6" w:rsidRDefault="00797EE6" w:rsidP="00797EE6">
            <w:pPr>
              <w:jc w:val="center"/>
              <w:rPr>
                <w:b w:val="0"/>
                <w:szCs w:val="22"/>
              </w:rPr>
            </w:pPr>
            <w:r w:rsidRPr="00797EE6">
              <w:rPr>
                <w:b w:val="0"/>
                <w:szCs w:val="22"/>
              </w:rPr>
              <w:t>3.A</w:t>
            </w:r>
          </w:p>
        </w:tc>
        <w:tc>
          <w:tcPr>
            <w:tcW w:w="840" w:type="dxa"/>
            <w:tcBorders>
              <w:top w:val="nil"/>
              <w:left w:val="single" w:sz="4" w:space="0" w:color="auto"/>
              <w:bottom w:val="nil"/>
              <w:right w:val="single" w:sz="4" w:space="0" w:color="auto"/>
            </w:tcBorders>
            <w:shd w:val="clear" w:color="FFFFFF" w:fill="FFFFFF"/>
            <w:noWrap/>
            <w:vAlign w:val="center"/>
            <w:hideMark/>
          </w:tcPr>
          <w:p w14:paraId="0D9FEA1B" w14:textId="77777777" w:rsidR="00797EE6" w:rsidRPr="00797EE6" w:rsidRDefault="00797EE6" w:rsidP="00797EE6">
            <w:pPr>
              <w:jc w:val="center"/>
              <w:rPr>
                <w:b w:val="0"/>
                <w:szCs w:val="22"/>
              </w:rPr>
            </w:pPr>
            <w:r w:rsidRPr="00797EE6">
              <w:rPr>
                <w:b w:val="0"/>
                <w:szCs w:val="22"/>
              </w:rPr>
              <w:t>42,93</w:t>
            </w:r>
          </w:p>
        </w:tc>
        <w:tc>
          <w:tcPr>
            <w:tcW w:w="840" w:type="dxa"/>
            <w:tcBorders>
              <w:top w:val="nil"/>
              <w:left w:val="nil"/>
              <w:bottom w:val="nil"/>
              <w:right w:val="single" w:sz="4" w:space="0" w:color="auto"/>
            </w:tcBorders>
            <w:shd w:val="clear" w:color="FFFFFF" w:fill="FFFFFF"/>
            <w:noWrap/>
            <w:vAlign w:val="center"/>
            <w:hideMark/>
          </w:tcPr>
          <w:p w14:paraId="4AE4BF30" w14:textId="77777777" w:rsidR="00797EE6" w:rsidRPr="00797EE6" w:rsidRDefault="00797EE6" w:rsidP="00797EE6">
            <w:pPr>
              <w:jc w:val="center"/>
              <w:rPr>
                <w:b w:val="0"/>
                <w:szCs w:val="22"/>
              </w:rPr>
            </w:pPr>
            <w:r w:rsidRPr="00797EE6">
              <w:rPr>
                <w:b w:val="0"/>
                <w:szCs w:val="22"/>
              </w:rPr>
              <w:t>30,19</w:t>
            </w:r>
          </w:p>
        </w:tc>
        <w:tc>
          <w:tcPr>
            <w:tcW w:w="840" w:type="dxa"/>
            <w:tcBorders>
              <w:top w:val="nil"/>
              <w:left w:val="nil"/>
              <w:bottom w:val="nil"/>
              <w:right w:val="single" w:sz="4" w:space="0" w:color="auto"/>
            </w:tcBorders>
            <w:shd w:val="clear" w:color="FFFFFF" w:fill="FFFFFF"/>
            <w:noWrap/>
            <w:vAlign w:val="center"/>
            <w:hideMark/>
          </w:tcPr>
          <w:p w14:paraId="448762D0" w14:textId="77777777" w:rsidR="00797EE6" w:rsidRPr="00797EE6" w:rsidRDefault="00797EE6" w:rsidP="00797EE6">
            <w:pPr>
              <w:jc w:val="center"/>
              <w:rPr>
                <w:b w:val="0"/>
                <w:szCs w:val="22"/>
              </w:rPr>
            </w:pPr>
            <w:r w:rsidRPr="00797EE6">
              <w:rPr>
                <w:b w:val="0"/>
                <w:szCs w:val="22"/>
              </w:rPr>
              <w:t> </w:t>
            </w:r>
          </w:p>
        </w:tc>
        <w:tc>
          <w:tcPr>
            <w:tcW w:w="840" w:type="dxa"/>
            <w:tcBorders>
              <w:top w:val="nil"/>
              <w:left w:val="nil"/>
              <w:bottom w:val="nil"/>
              <w:right w:val="single" w:sz="4" w:space="0" w:color="auto"/>
            </w:tcBorders>
            <w:shd w:val="clear" w:color="FFFFFF" w:fill="FFFFFF"/>
            <w:noWrap/>
            <w:vAlign w:val="center"/>
            <w:hideMark/>
          </w:tcPr>
          <w:p w14:paraId="18E69F41" w14:textId="77777777" w:rsidR="00797EE6" w:rsidRPr="00797EE6" w:rsidRDefault="00797EE6" w:rsidP="00797EE6">
            <w:pPr>
              <w:jc w:val="center"/>
              <w:rPr>
                <w:b w:val="0"/>
                <w:szCs w:val="22"/>
              </w:rPr>
            </w:pPr>
            <w:r w:rsidRPr="00797EE6">
              <w:rPr>
                <w:b w:val="0"/>
                <w:szCs w:val="22"/>
              </w:rPr>
              <w:t> </w:t>
            </w:r>
          </w:p>
        </w:tc>
        <w:tc>
          <w:tcPr>
            <w:tcW w:w="823" w:type="dxa"/>
            <w:tcBorders>
              <w:top w:val="nil"/>
              <w:left w:val="nil"/>
              <w:bottom w:val="nil"/>
              <w:right w:val="single" w:sz="4" w:space="0" w:color="auto"/>
            </w:tcBorders>
            <w:shd w:val="clear" w:color="FFFFFF" w:fill="FFFFFF"/>
            <w:noWrap/>
            <w:vAlign w:val="center"/>
            <w:hideMark/>
          </w:tcPr>
          <w:p w14:paraId="62784459" w14:textId="77777777" w:rsidR="00797EE6" w:rsidRPr="00797EE6" w:rsidRDefault="00797EE6" w:rsidP="00797EE6">
            <w:pPr>
              <w:jc w:val="center"/>
              <w:rPr>
                <w:b w:val="0"/>
                <w:szCs w:val="22"/>
              </w:rPr>
            </w:pPr>
            <w:r w:rsidRPr="00797EE6">
              <w:rPr>
                <w:b w:val="0"/>
                <w:szCs w:val="22"/>
              </w:rPr>
              <w:t> </w:t>
            </w:r>
          </w:p>
        </w:tc>
        <w:tc>
          <w:tcPr>
            <w:tcW w:w="857" w:type="dxa"/>
            <w:tcBorders>
              <w:top w:val="nil"/>
              <w:left w:val="nil"/>
              <w:bottom w:val="nil"/>
              <w:right w:val="single" w:sz="12" w:space="0" w:color="auto"/>
            </w:tcBorders>
            <w:shd w:val="clear" w:color="FFFFFF" w:fill="FFFFFF"/>
            <w:noWrap/>
            <w:vAlign w:val="center"/>
            <w:hideMark/>
          </w:tcPr>
          <w:p w14:paraId="3AE2EBF7" w14:textId="77777777" w:rsidR="00797EE6" w:rsidRPr="00797EE6" w:rsidRDefault="00797EE6" w:rsidP="00797EE6">
            <w:pPr>
              <w:jc w:val="center"/>
              <w:rPr>
                <w:b w:val="0"/>
                <w:szCs w:val="22"/>
              </w:rPr>
            </w:pPr>
            <w:r w:rsidRPr="00797EE6">
              <w:rPr>
                <w:b w:val="0"/>
                <w:szCs w:val="22"/>
              </w:rPr>
              <w:t> </w:t>
            </w:r>
          </w:p>
        </w:tc>
      </w:tr>
      <w:tr w:rsidR="00797EE6" w:rsidRPr="00797EE6" w14:paraId="7290EF9A" w14:textId="77777777" w:rsidTr="00797EE6">
        <w:trPr>
          <w:trHeight w:val="345"/>
        </w:trPr>
        <w:tc>
          <w:tcPr>
            <w:tcW w:w="1180" w:type="dxa"/>
            <w:tcBorders>
              <w:top w:val="double" w:sz="6" w:space="0" w:color="auto"/>
              <w:left w:val="single" w:sz="12" w:space="0" w:color="auto"/>
              <w:bottom w:val="double" w:sz="6" w:space="0" w:color="auto"/>
              <w:right w:val="nil"/>
            </w:tcBorders>
            <w:shd w:val="clear" w:color="FFFFFF" w:fill="FFFFFF"/>
            <w:noWrap/>
            <w:vAlign w:val="center"/>
            <w:hideMark/>
          </w:tcPr>
          <w:p w14:paraId="79DD340C" w14:textId="77777777" w:rsidR="00797EE6" w:rsidRPr="00797EE6" w:rsidRDefault="00797EE6" w:rsidP="00797EE6">
            <w:pPr>
              <w:jc w:val="center"/>
              <w:rPr>
                <w:b w:val="0"/>
                <w:szCs w:val="22"/>
              </w:rPr>
            </w:pPr>
            <w:r w:rsidRPr="00797EE6">
              <w:rPr>
                <w:b w:val="0"/>
                <w:szCs w:val="22"/>
              </w:rPr>
              <w:t>Celkem</w:t>
            </w:r>
          </w:p>
        </w:tc>
        <w:tc>
          <w:tcPr>
            <w:tcW w:w="840" w:type="dxa"/>
            <w:tcBorders>
              <w:top w:val="double" w:sz="6" w:space="0" w:color="auto"/>
              <w:left w:val="single" w:sz="4" w:space="0" w:color="auto"/>
              <w:bottom w:val="double" w:sz="6" w:space="0" w:color="auto"/>
              <w:right w:val="single" w:sz="4" w:space="0" w:color="auto"/>
            </w:tcBorders>
            <w:shd w:val="clear" w:color="FFFFFF" w:fill="FFFFFF"/>
            <w:noWrap/>
            <w:vAlign w:val="center"/>
            <w:hideMark/>
          </w:tcPr>
          <w:p w14:paraId="3622A58C" w14:textId="77777777" w:rsidR="00797EE6" w:rsidRPr="00797EE6" w:rsidRDefault="00797EE6" w:rsidP="00797EE6">
            <w:pPr>
              <w:jc w:val="center"/>
              <w:rPr>
                <w:b w:val="0"/>
                <w:szCs w:val="22"/>
              </w:rPr>
            </w:pPr>
            <w:r w:rsidRPr="00797EE6">
              <w:rPr>
                <w:b w:val="0"/>
                <w:szCs w:val="22"/>
              </w:rPr>
              <w:t>35,07</w:t>
            </w:r>
          </w:p>
        </w:tc>
        <w:tc>
          <w:tcPr>
            <w:tcW w:w="840" w:type="dxa"/>
            <w:tcBorders>
              <w:top w:val="double" w:sz="6" w:space="0" w:color="auto"/>
              <w:left w:val="nil"/>
              <w:bottom w:val="double" w:sz="6" w:space="0" w:color="auto"/>
              <w:right w:val="single" w:sz="4" w:space="0" w:color="auto"/>
            </w:tcBorders>
            <w:shd w:val="clear" w:color="FFFFFF" w:fill="FFFFFF"/>
            <w:noWrap/>
            <w:vAlign w:val="center"/>
            <w:hideMark/>
          </w:tcPr>
          <w:p w14:paraId="6A35C8FE" w14:textId="77777777" w:rsidR="00797EE6" w:rsidRPr="00797EE6" w:rsidRDefault="00797EE6" w:rsidP="00797EE6">
            <w:pPr>
              <w:jc w:val="center"/>
              <w:rPr>
                <w:b w:val="0"/>
                <w:szCs w:val="22"/>
              </w:rPr>
            </w:pPr>
            <w:r w:rsidRPr="00797EE6">
              <w:rPr>
                <w:b w:val="0"/>
                <w:szCs w:val="22"/>
              </w:rPr>
              <w:t>23,36</w:t>
            </w:r>
          </w:p>
        </w:tc>
        <w:tc>
          <w:tcPr>
            <w:tcW w:w="840" w:type="dxa"/>
            <w:tcBorders>
              <w:top w:val="double" w:sz="6" w:space="0" w:color="auto"/>
              <w:left w:val="nil"/>
              <w:bottom w:val="double" w:sz="6" w:space="0" w:color="auto"/>
              <w:right w:val="single" w:sz="4" w:space="0" w:color="auto"/>
            </w:tcBorders>
            <w:shd w:val="clear" w:color="FFFFFF" w:fill="FFFFFF"/>
            <w:noWrap/>
            <w:vAlign w:val="center"/>
            <w:hideMark/>
          </w:tcPr>
          <w:p w14:paraId="2C6CB003" w14:textId="77777777" w:rsidR="00797EE6" w:rsidRPr="00797EE6" w:rsidRDefault="00797EE6" w:rsidP="00797EE6">
            <w:pPr>
              <w:jc w:val="center"/>
              <w:rPr>
                <w:b w:val="0"/>
                <w:szCs w:val="22"/>
              </w:rPr>
            </w:pPr>
            <w:r w:rsidRPr="00797EE6">
              <w:rPr>
                <w:b w:val="0"/>
                <w:szCs w:val="22"/>
              </w:rPr>
              <w:t>0,00</w:t>
            </w:r>
          </w:p>
        </w:tc>
        <w:tc>
          <w:tcPr>
            <w:tcW w:w="840" w:type="dxa"/>
            <w:tcBorders>
              <w:top w:val="double" w:sz="6" w:space="0" w:color="auto"/>
              <w:left w:val="nil"/>
              <w:bottom w:val="double" w:sz="6" w:space="0" w:color="auto"/>
              <w:right w:val="single" w:sz="4" w:space="0" w:color="auto"/>
            </w:tcBorders>
            <w:shd w:val="clear" w:color="FFFFFF" w:fill="FFFFFF"/>
            <w:noWrap/>
            <w:vAlign w:val="center"/>
            <w:hideMark/>
          </w:tcPr>
          <w:p w14:paraId="60A9209B" w14:textId="77777777" w:rsidR="00797EE6" w:rsidRPr="00797EE6" w:rsidRDefault="00797EE6" w:rsidP="00797EE6">
            <w:pPr>
              <w:jc w:val="center"/>
              <w:rPr>
                <w:b w:val="0"/>
                <w:szCs w:val="22"/>
              </w:rPr>
            </w:pPr>
            <w:r w:rsidRPr="00797EE6">
              <w:rPr>
                <w:b w:val="0"/>
                <w:szCs w:val="22"/>
              </w:rPr>
              <w:t>0,00</w:t>
            </w:r>
          </w:p>
        </w:tc>
        <w:tc>
          <w:tcPr>
            <w:tcW w:w="823" w:type="dxa"/>
            <w:tcBorders>
              <w:top w:val="double" w:sz="6" w:space="0" w:color="auto"/>
              <w:left w:val="nil"/>
              <w:bottom w:val="double" w:sz="6" w:space="0" w:color="auto"/>
              <w:right w:val="single" w:sz="4" w:space="0" w:color="auto"/>
            </w:tcBorders>
            <w:shd w:val="clear" w:color="FFFFFF" w:fill="FFFFFF"/>
            <w:noWrap/>
            <w:vAlign w:val="center"/>
            <w:hideMark/>
          </w:tcPr>
          <w:p w14:paraId="5354B904" w14:textId="77777777" w:rsidR="00797EE6" w:rsidRPr="00797EE6" w:rsidRDefault="00797EE6" w:rsidP="00797EE6">
            <w:pPr>
              <w:jc w:val="center"/>
              <w:rPr>
                <w:b w:val="0"/>
                <w:szCs w:val="22"/>
              </w:rPr>
            </w:pPr>
            <w:r w:rsidRPr="00797EE6">
              <w:rPr>
                <w:b w:val="0"/>
                <w:szCs w:val="22"/>
              </w:rPr>
              <w:t>0</w:t>
            </w:r>
          </w:p>
        </w:tc>
        <w:tc>
          <w:tcPr>
            <w:tcW w:w="857" w:type="dxa"/>
            <w:tcBorders>
              <w:top w:val="double" w:sz="6" w:space="0" w:color="auto"/>
              <w:left w:val="nil"/>
              <w:bottom w:val="double" w:sz="6" w:space="0" w:color="auto"/>
              <w:right w:val="single" w:sz="12" w:space="0" w:color="auto"/>
            </w:tcBorders>
            <w:shd w:val="clear" w:color="FFFFFF" w:fill="FFFFFF"/>
            <w:noWrap/>
            <w:vAlign w:val="center"/>
            <w:hideMark/>
          </w:tcPr>
          <w:p w14:paraId="744ABF11" w14:textId="77777777" w:rsidR="00797EE6" w:rsidRPr="00797EE6" w:rsidRDefault="00797EE6" w:rsidP="00797EE6">
            <w:pPr>
              <w:jc w:val="center"/>
              <w:rPr>
                <w:b w:val="0"/>
                <w:szCs w:val="22"/>
              </w:rPr>
            </w:pPr>
            <w:r w:rsidRPr="00797EE6">
              <w:rPr>
                <w:b w:val="0"/>
                <w:szCs w:val="22"/>
              </w:rPr>
              <w:t>0</w:t>
            </w:r>
          </w:p>
        </w:tc>
      </w:tr>
      <w:tr w:rsidR="00797EE6" w:rsidRPr="00797EE6" w14:paraId="172EF3D3" w14:textId="77777777" w:rsidTr="00797EE6">
        <w:trPr>
          <w:trHeight w:val="330"/>
        </w:trPr>
        <w:tc>
          <w:tcPr>
            <w:tcW w:w="1180" w:type="dxa"/>
            <w:tcBorders>
              <w:top w:val="nil"/>
              <w:left w:val="single" w:sz="12" w:space="0" w:color="auto"/>
              <w:bottom w:val="single" w:sz="4" w:space="0" w:color="auto"/>
              <w:right w:val="nil"/>
            </w:tcBorders>
            <w:shd w:val="clear" w:color="FFFFFF" w:fill="FFFFFF"/>
            <w:noWrap/>
            <w:vAlign w:val="center"/>
            <w:hideMark/>
          </w:tcPr>
          <w:p w14:paraId="3D44CDAC" w14:textId="77777777" w:rsidR="00797EE6" w:rsidRPr="00797EE6" w:rsidRDefault="00797EE6" w:rsidP="00797EE6">
            <w:pPr>
              <w:jc w:val="center"/>
              <w:rPr>
                <w:b w:val="0"/>
                <w:szCs w:val="22"/>
              </w:rPr>
            </w:pPr>
            <w:r w:rsidRPr="00797EE6">
              <w:rPr>
                <w:b w:val="0"/>
                <w:szCs w:val="22"/>
              </w:rPr>
              <w:t>Oktáva</w:t>
            </w:r>
          </w:p>
        </w:tc>
        <w:tc>
          <w:tcPr>
            <w:tcW w:w="840" w:type="dxa"/>
            <w:tcBorders>
              <w:top w:val="nil"/>
              <w:left w:val="single" w:sz="4" w:space="0" w:color="auto"/>
              <w:bottom w:val="single" w:sz="4" w:space="0" w:color="auto"/>
              <w:right w:val="single" w:sz="4" w:space="0" w:color="auto"/>
            </w:tcBorders>
            <w:shd w:val="clear" w:color="FFFFFF" w:fill="FFFFFF"/>
            <w:noWrap/>
            <w:vAlign w:val="center"/>
            <w:hideMark/>
          </w:tcPr>
          <w:p w14:paraId="13931A86" w14:textId="77777777" w:rsidR="00797EE6" w:rsidRPr="00797EE6" w:rsidRDefault="00797EE6" w:rsidP="00797EE6">
            <w:pPr>
              <w:jc w:val="center"/>
              <w:rPr>
                <w:b w:val="0"/>
                <w:szCs w:val="22"/>
              </w:rPr>
            </w:pPr>
            <w:r w:rsidRPr="00797EE6">
              <w:rPr>
                <w:b w:val="0"/>
                <w:szCs w:val="22"/>
              </w:rPr>
              <w:t>34,52</w:t>
            </w:r>
          </w:p>
        </w:tc>
        <w:tc>
          <w:tcPr>
            <w:tcW w:w="840" w:type="dxa"/>
            <w:tcBorders>
              <w:top w:val="nil"/>
              <w:left w:val="nil"/>
              <w:bottom w:val="single" w:sz="4" w:space="0" w:color="auto"/>
              <w:right w:val="single" w:sz="4" w:space="0" w:color="auto"/>
            </w:tcBorders>
            <w:shd w:val="clear" w:color="FFFFFF" w:fill="FFFFFF"/>
            <w:noWrap/>
            <w:vAlign w:val="center"/>
            <w:hideMark/>
          </w:tcPr>
          <w:p w14:paraId="0D6D54C2" w14:textId="77777777" w:rsidR="00797EE6" w:rsidRPr="00797EE6" w:rsidRDefault="00797EE6" w:rsidP="00797EE6">
            <w:pPr>
              <w:jc w:val="center"/>
              <w:rPr>
                <w:b w:val="0"/>
                <w:szCs w:val="22"/>
              </w:rPr>
            </w:pPr>
            <w:r w:rsidRPr="00797EE6">
              <w:rPr>
                <w:b w:val="0"/>
                <w:szCs w:val="22"/>
              </w:rPr>
              <w:t>9,56</w:t>
            </w:r>
          </w:p>
        </w:tc>
        <w:tc>
          <w:tcPr>
            <w:tcW w:w="840" w:type="dxa"/>
            <w:tcBorders>
              <w:top w:val="nil"/>
              <w:left w:val="nil"/>
              <w:bottom w:val="single" w:sz="4" w:space="0" w:color="auto"/>
              <w:right w:val="single" w:sz="4" w:space="0" w:color="auto"/>
            </w:tcBorders>
            <w:shd w:val="clear" w:color="FFFFFF" w:fill="FFFFFF"/>
            <w:noWrap/>
            <w:vAlign w:val="center"/>
            <w:hideMark/>
          </w:tcPr>
          <w:p w14:paraId="3659544B" w14:textId="77777777" w:rsidR="00797EE6" w:rsidRPr="00797EE6" w:rsidRDefault="00797EE6" w:rsidP="00797EE6">
            <w:pPr>
              <w:jc w:val="center"/>
              <w:rPr>
                <w:b w:val="0"/>
                <w:szCs w:val="22"/>
              </w:rPr>
            </w:pPr>
            <w:r w:rsidRPr="00797EE6">
              <w:rPr>
                <w:b w:val="0"/>
                <w:szCs w:val="22"/>
              </w:rPr>
              <w:t> </w:t>
            </w:r>
          </w:p>
        </w:tc>
        <w:tc>
          <w:tcPr>
            <w:tcW w:w="840" w:type="dxa"/>
            <w:tcBorders>
              <w:top w:val="nil"/>
              <w:left w:val="nil"/>
              <w:bottom w:val="single" w:sz="4" w:space="0" w:color="auto"/>
              <w:right w:val="single" w:sz="4" w:space="0" w:color="auto"/>
            </w:tcBorders>
            <w:shd w:val="clear" w:color="FFFFFF" w:fill="FFFFFF"/>
            <w:noWrap/>
            <w:vAlign w:val="center"/>
            <w:hideMark/>
          </w:tcPr>
          <w:p w14:paraId="1C039578" w14:textId="77777777" w:rsidR="00797EE6" w:rsidRPr="00797EE6" w:rsidRDefault="00797EE6" w:rsidP="00797EE6">
            <w:pPr>
              <w:jc w:val="center"/>
              <w:rPr>
                <w:b w:val="0"/>
                <w:szCs w:val="22"/>
              </w:rPr>
            </w:pPr>
            <w:r w:rsidRPr="00797EE6">
              <w:rPr>
                <w:b w:val="0"/>
                <w:szCs w:val="22"/>
              </w:rPr>
              <w:t> </w:t>
            </w:r>
          </w:p>
        </w:tc>
        <w:tc>
          <w:tcPr>
            <w:tcW w:w="823" w:type="dxa"/>
            <w:tcBorders>
              <w:top w:val="nil"/>
              <w:left w:val="nil"/>
              <w:bottom w:val="single" w:sz="4" w:space="0" w:color="auto"/>
              <w:right w:val="single" w:sz="4" w:space="0" w:color="auto"/>
            </w:tcBorders>
            <w:shd w:val="clear" w:color="FFFFFF" w:fill="FFFFFF"/>
            <w:noWrap/>
            <w:vAlign w:val="center"/>
            <w:hideMark/>
          </w:tcPr>
          <w:p w14:paraId="5089D65D" w14:textId="77777777" w:rsidR="00797EE6" w:rsidRPr="00797EE6" w:rsidRDefault="00797EE6" w:rsidP="00797EE6">
            <w:pPr>
              <w:jc w:val="center"/>
              <w:rPr>
                <w:b w:val="0"/>
                <w:szCs w:val="22"/>
              </w:rPr>
            </w:pPr>
            <w:r w:rsidRPr="00797EE6">
              <w:rPr>
                <w:b w:val="0"/>
                <w:szCs w:val="22"/>
              </w:rPr>
              <w:t> </w:t>
            </w:r>
          </w:p>
        </w:tc>
        <w:tc>
          <w:tcPr>
            <w:tcW w:w="857" w:type="dxa"/>
            <w:tcBorders>
              <w:top w:val="nil"/>
              <w:left w:val="nil"/>
              <w:bottom w:val="single" w:sz="4" w:space="0" w:color="auto"/>
              <w:right w:val="single" w:sz="12" w:space="0" w:color="auto"/>
            </w:tcBorders>
            <w:shd w:val="clear" w:color="FFFFFF" w:fill="FFFFFF"/>
            <w:noWrap/>
            <w:vAlign w:val="center"/>
            <w:hideMark/>
          </w:tcPr>
          <w:p w14:paraId="52F18959" w14:textId="77777777" w:rsidR="00797EE6" w:rsidRPr="00797EE6" w:rsidRDefault="00797EE6" w:rsidP="00797EE6">
            <w:pPr>
              <w:jc w:val="center"/>
              <w:rPr>
                <w:b w:val="0"/>
                <w:szCs w:val="22"/>
              </w:rPr>
            </w:pPr>
            <w:r w:rsidRPr="00797EE6">
              <w:rPr>
                <w:b w:val="0"/>
                <w:szCs w:val="22"/>
              </w:rPr>
              <w:t> </w:t>
            </w:r>
          </w:p>
        </w:tc>
      </w:tr>
      <w:tr w:rsidR="00797EE6" w:rsidRPr="00797EE6" w14:paraId="439A2FA4" w14:textId="77777777" w:rsidTr="00797EE6">
        <w:trPr>
          <w:trHeight w:val="330"/>
        </w:trPr>
        <w:tc>
          <w:tcPr>
            <w:tcW w:w="1180" w:type="dxa"/>
            <w:tcBorders>
              <w:top w:val="nil"/>
              <w:left w:val="single" w:sz="12" w:space="0" w:color="auto"/>
              <w:bottom w:val="nil"/>
              <w:right w:val="nil"/>
            </w:tcBorders>
            <w:shd w:val="clear" w:color="FFFFFF" w:fill="FFFFFF"/>
            <w:noWrap/>
            <w:vAlign w:val="center"/>
            <w:hideMark/>
          </w:tcPr>
          <w:p w14:paraId="7F4CACFB" w14:textId="77777777" w:rsidR="00797EE6" w:rsidRPr="00797EE6" w:rsidRDefault="00797EE6" w:rsidP="00797EE6">
            <w:pPr>
              <w:jc w:val="center"/>
              <w:rPr>
                <w:b w:val="0"/>
                <w:szCs w:val="22"/>
              </w:rPr>
            </w:pPr>
            <w:r w:rsidRPr="00797EE6">
              <w:rPr>
                <w:b w:val="0"/>
                <w:szCs w:val="22"/>
              </w:rPr>
              <w:t>4.A</w:t>
            </w:r>
          </w:p>
        </w:tc>
        <w:tc>
          <w:tcPr>
            <w:tcW w:w="840" w:type="dxa"/>
            <w:tcBorders>
              <w:top w:val="nil"/>
              <w:left w:val="single" w:sz="4" w:space="0" w:color="auto"/>
              <w:bottom w:val="nil"/>
              <w:right w:val="single" w:sz="4" w:space="0" w:color="auto"/>
            </w:tcBorders>
            <w:shd w:val="clear" w:color="FFFFFF" w:fill="FFFFFF"/>
            <w:noWrap/>
            <w:vAlign w:val="center"/>
            <w:hideMark/>
          </w:tcPr>
          <w:p w14:paraId="3B951664" w14:textId="77777777" w:rsidR="00797EE6" w:rsidRPr="00797EE6" w:rsidRDefault="00797EE6" w:rsidP="00797EE6">
            <w:pPr>
              <w:jc w:val="center"/>
              <w:rPr>
                <w:b w:val="0"/>
                <w:szCs w:val="22"/>
              </w:rPr>
            </w:pPr>
            <w:r w:rsidRPr="00797EE6">
              <w:rPr>
                <w:b w:val="0"/>
                <w:szCs w:val="22"/>
              </w:rPr>
              <w:t>44,47</w:t>
            </w:r>
          </w:p>
        </w:tc>
        <w:tc>
          <w:tcPr>
            <w:tcW w:w="840" w:type="dxa"/>
            <w:tcBorders>
              <w:top w:val="nil"/>
              <w:left w:val="nil"/>
              <w:bottom w:val="nil"/>
              <w:right w:val="single" w:sz="4" w:space="0" w:color="auto"/>
            </w:tcBorders>
            <w:shd w:val="clear" w:color="FFFFFF" w:fill="FFFFFF"/>
            <w:noWrap/>
            <w:vAlign w:val="center"/>
            <w:hideMark/>
          </w:tcPr>
          <w:p w14:paraId="6188C1E2" w14:textId="77777777" w:rsidR="00797EE6" w:rsidRPr="00797EE6" w:rsidRDefault="00797EE6" w:rsidP="00797EE6">
            <w:pPr>
              <w:jc w:val="center"/>
              <w:rPr>
                <w:b w:val="0"/>
                <w:szCs w:val="22"/>
              </w:rPr>
            </w:pPr>
            <w:r w:rsidRPr="00797EE6">
              <w:rPr>
                <w:b w:val="0"/>
                <w:szCs w:val="22"/>
              </w:rPr>
              <w:t>5,26</w:t>
            </w:r>
          </w:p>
        </w:tc>
        <w:tc>
          <w:tcPr>
            <w:tcW w:w="840" w:type="dxa"/>
            <w:tcBorders>
              <w:top w:val="nil"/>
              <w:left w:val="nil"/>
              <w:bottom w:val="nil"/>
              <w:right w:val="single" w:sz="4" w:space="0" w:color="auto"/>
            </w:tcBorders>
            <w:shd w:val="clear" w:color="FFFFFF" w:fill="FFFFFF"/>
            <w:noWrap/>
            <w:vAlign w:val="center"/>
            <w:hideMark/>
          </w:tcPr>
          <w:p w14:paraId="5682E6D9" w14:textId="77777777" w:rsidR="00797EE6" w:rsidRPr="00797EE6" w:rsidRDefault="00797EE6" w:rsidP="00797EE6">
            <w:pPr>
              <w:jc w:val="center"/>
              <w:rPr>
                <w:b w:val="0"/>
                <w:szCs w:val="22"/>
              </w:rPr>
            </w:pPr>
            <w:r w:rsidRPr="00797EE6">
              <w:rPr>
                <w:b w:val="0"/>
                <w:szCs w:val="22"/>
              </w:rPr>
              <w:t> </w:t>
            </w:r>
          </w:p>
        </w:tc>
        <w:tc>
          <w:tcPr>
            <w:tcW w:w="840" w:type="dxa"/>
            <w:tcBorders>
              <w:top w:val="nil"/>
              <w:left w:val="nil"/>
              <w:bottom w:val="nil"/>
              <w:right w:val="single" w:sz="4" w:space="0" w:color="auto"/>
            </w:tcBorders>
            <w:shd w:val="clear" w:color="FFFFFF" w:fill="FFFFFF"/>
            <w:noWrap/>
            <w:vAlign w:val="center"/>
            <w:hideMark/>
          </w:tcPr>
          <w:p w14:paraId="76DEF450" w14:textId="77777777" w:rsidR="00797EE6" w:rsidRPr="00797EE6" w:rsidRDefault="00797EE6" w:rsidP="00797EE6">
            <w:pPr>
              <w:jc w:val="center"/>
              <w:rPr>
                <w:b w:val="0"/>
                <w:szCs w:val="22"/>
              </w:rPr>
            </w:pPr>
            <w:r w:rsidRPr="00797EE6">
              <w:rPr>
                <w:b w:val="0"/>
                <w:szCs w:val="22"/>
              </w:rPr>
              <w:t> </w:t>
            </w:r>
          </w:p>
        </w:tc>
        <w:tc>
          <w:tcPr>
            <w:tcW w:w="823" w:type="dxa"/>
            <w:tcBorders>
              <w:top w:val="nil"/>
              <w:left w:val="nil"/>
              <w:bottom w:val="nil"/>
              <w:right w:val="single" w:sz="4" w:space="0" w:color="auto"/>
            </w:tcBorders>
            <w:shd w:val="clear" w:color="FFFFFF" w:fill="FFFFFF"/>
            <w:noWrap/>
            <w:vAlign w:val="center"/>
            <w:hideMark/>
          </w:tcPr>
          <w:p w14:paraId="624F86F7" w14:textId="77777777" w:rsidR="00797EE6" w:rsidRPr="00797EE6" w:rsidRDefault="00797EE6" w:rsidP="00797EE6">
            <w:pPr>
              <w:jc w:val="center"/>
              <w:rPr>
                <w:b w:val="0"/>
                <w:szCs w:val="22"/>
              </w:rPr>
            </w:pPr>
            <w:r w:rsidRPr="00797EE6">
              <w:rPr>
                <w:b w:val="0"/>
                <w:szCs w:val="22"/>
              </w:rPr>
              <w:t> </w:t>
            </w:r>
          </w:p>
        </w:tc>
        <w:tc>
          <w:tcPr>
            <w:tcW w:w="857" w:type="dxa"/>
            <w:tcBorders>
              <w:top w:val="nil"/>
              <w:left w:val="nil"/>
              <w:bottom w:val="nil"/>
              <w:right w:val="single" w:sz="12" w:space="0" w:color="auto"/>
            </w:tcBorders>
            <w:shd w:val="clear" w:color="FFFFFF" w:fill="FFFFFF"/>
            <w:noWrap/>
            <w:vAlign w:val="center"/>
            <w:hideMark/>
          </w:tcPr>
          <w:p w14:paraId="1FF98CC5" w14:textId="77777777" w:rsidR="00797EE6" w:rsidRPr="00797EE6" w:rsidRDefault="00797EE6" w:rsidP="00797EE6">
            <w:pPr>
              <w:jc w:val="center"/>
              <w:rPr>
                <w:b w:val="0"/>
                <w:szCs w:val="22"/>
              </w:rPr>
            </w:pPr>
            <w:r w:rsidRPr="00797EE6">
              <w:rPr>
                <w:b w:val="0"/>
                <w:szCs w:val="22"/>
              </w:rPr>
              <w:t> </w:t>
            </w:r>
          </w:p>
        </w:tc>
      </w:tr>
      <w:tr w:rsidR="00797EE6" w:rsidRPr="00797EE6" w14:paraId="5E4131CC" w14:textId="77777777" w:rsidTr="00797EE6">
        <w:trPr>
          <w:trHeight w:val="345"/>
        </w:trPr>
        <w:tc>
          <w:tcPr>
            <w:tcW w:w="1180" w:type="dxa"/>
            <w:tcBorders>
              <w:top w:val="double" w:sz="6" w:space="0" w:color="auto"/>
              <w:left w:val="single" w:sz="12" w:space="0" w:color="auto"/>
              <w:bottom w:val="double" w:sz="6" w:space="0" w:color="auto"/>
              <w:right w:val="nil"/>
            </w:tcBorders>
            <w:shd w:val="clear" w:color="FFFFFF" w:fill="FFFFFF"/>
            <w:noWrap/>
            <w:vAlign w:val="center"/>
            <w:hideMark/>
          </w:tcPr>
          <w:p w14:paraId="0D228AC3" w14:textId="77777777" w:rsidR="00797EE6" w:rsidRPr="00797EE6" w:rsidRDefault="00797EE6" w:rsidP="00797EE6">
            <w:pPr>
              <w:jc w:val="center"/>
              <w:rPr>
                <w:b w:val="0"/>
                <w:szCs w:val="22"/>
              </w:rPr>
            </w:pPr>
            <w:r w:rsidRPr="00797EE6">
              <w:rPr>
                <w:b w:val="0"/>
                <w:szCs w:val="22"/>
              </w:rPr>
              <w:t>Celkem</w:t>
            </w:r>
          </w:p>
        </w:tc>
        <w:tc>
          <w:tcPr>
            <w:tcW w:w="840" w:type="dxa"/>
            <w:tcBorders>
              <w:top w:val="double" w:sz="6" w:space="0" w:color="auto"/>
              <w:left w:val="single" w:sz="4" w:space="0" w:color="auto"/>
              <w:bottom w:val="double" w:sz="6" w:space="0" w:color="auto"/>
              <w:right w:val="single" w:sz="4" w:space="0" w:color="auto"/>
            </w:tcBorders>
            <w:shd w:val="clear" w:color="FFFFFF" w:fill="FFFFFF"/>
            <w:noWrap/>
            <w:vAlign w:val="center"/>
            <w:hideMark/>
          </w:tcPr>
          <w:p w14:paraId="013208B3" w14:textId="77777777" w:rsidR="00797EE6" w:rsidRPr="00797EE6" w:rsidRDefault="00797EE6" w:rsidP="00797EE6">
            <w:pPr>
              <w:jc w:val="center"/>
              <w:rPr>
                <w:b w:val="0"/>
                <w:szCs w:val="22"/>
              </w:rPr>
            </w:pPr>
            <w:r w:rsidRPr="00797EE6">
              <w:rPr>
                <w:b w:val="0"/>
                <w:szCs w:val="22"/>
              </w:rPr>
              <w:t>39,50</w:t>
            </w:r>
          </w:p>
        </w:tc>
        <w:tc>
          <w:tcPr>
            <w:tcW w:w="840" w:type="dxa"/>
            <w:tcBorders>
              <w:top w:val="double" w:sz="6" w:space="0" w:color="auto"/>
              <w:left w:val="nil"/>
              <w:bottom w:val="double" w:sz="6" w:space="0" w:color="auto"/>
              <w:right w:val="single" w:sz="4" w:space="0" w:color="auto"/>
            </w:tcBorders>
            <w:shd w:val="clear" w:color="FFFFFF" w:fill="FFFFFF"/>
            <w:noWrap/>
            <w:vAlign w:val="center"/>
            <w:hideMark/>
          </w:tcPr>
          <w:p w14:paraId="778474CB" w14:textId="77777777" w:rsidR="00797EE6" w:rsidRPr="00797EE6" w:rsidRDefault="00797EE6" w:rsidP="00797EE6">
            <w:pPr>
              <w:jc w:val="center"/>
              <w:rPr>
                <w:b w:val="0"/>
                <w:szCs w:val="22"/>
              </w:rPr>
            </w:pPr>
            <w:r w:rsidRPr="00797EE6">
              <w:rPr>
                <w:b w:val="0"/>
                <w:szCs w:val="22"/>
              </w:rPr>
              <w:t>7,41</w:t>
            </w:r>
          </w:p>
        </w:tc>
        <w:tc>
          <w:tcPr>
            <w:tcW w:w="840" w:type="dxa"/>
            <w:tcBorders>
              <w:top w:val="double" w:sz="6" w:space="0" w:color="auto"/>
              <w:left w:val="nil"/>
              <w:bottom w:val="double" w:sz="6" w:space="0" w:color="auto"/>
              <w:right w:val="single" w:sz="4" w:space="0" w:color="auto"/>
            </w:tcBorders>
            <w:shd w:val="clear" w:color="FFFFFF" w:fill="FFFFFF"/>
            <w:noWrap/>
            <w:vAlign w:val="center"/>
            <w:hideMark/>
          </w:tcPr>
          <w:p w14:paraId="2F8191AD" w14:textId="77777777" w:rsidR="00797EE6" w:rsidRPr="00797EE6" w:rsidRDefault="00797EE6" w:rsidP="00797EE6">
            <w:pPr>
              <w:jc w:val="center"/>
              <w:rPr>
                <w:b w:val="0"/>
                <w:szCs w:val="22"/>
              </w:rPr>
            </w:pPr>
            <w:r w:rsidRPr="00797EE6">
              <w:rPr>
                <w:b w:val="0"/>
                <w:szCs w:val="22"/>
              </w:rPr>
              <w:t>0,00</w:t>
            </w:r>
          </w:p>
        </w:tc>
        <w:tc>
          <w:tcPr>
            <w:tcW w:w="840" w:type="dxa"/>
            <w:tcBorders>
              <w:top w:val="double" w:sz="6" w:space="0" w:color="auto"/>
              <w:left w:val="nil"/>
              <w:bottom w:val="double" w:sz="6" w:space="0" w:color="auto"/>
              <w:right w:val="single" w:sz="4" w:space="0" w:color="auto"/>
            </w:tcBorders>
            <w:shd w:val="clear" w:color="FFFFFF" w:fill="FFFFFF"/>
            <w:noWrap/>
            <w:vAlign w:val="center"/>
            <w:hideMark/>
          </w:tcPr>
          <w:p w14:paraId="18BE5784" w14:textId="77777777" w:rsidR="00797EE6" w:rsidRPr="00797EE6" w:rsidRDefault="00797EE6" w:rsidP="00797EE6">
            <w:pPr>
              <w:jc w:val="center"/>
              <w:rPr>
                <w:b w:val="0"/>
                <w:szCs w:val="22"/>
              </w:rPr>
            </w:pPr>
            <w:r w:rsidRPr="00797EE6">
              <w:rPr>
                <w:b w:val="0"/>
                <w:szCs w:val="22"/>
              </w:rPr>
              <w:t>0,00</w:t>
            </w:r>
          </w:p>
        </w:tc>
        <w:tc>
          <w:tcPr>
            <w:tcW w:w="823" w:type="dxa"/>
            <w:tcBorders>
              <w:top w:val="double" w:sz="6" w:space="0" w:color="auto"/>
              <w:left w:val="nil"/>
              <w:bottom w:val="double" w:sz="6" w:space="0" w:color="auto"/>
              <w:right w:val="single" w:sz="4" w:space="0" w:color="auto"/>
            </w:tcBorders>
            <w:shd w:val="clear" w:color="auto" w:fill="auto"/>
            <w:noWrap/>
            <w:vAlign w:val="center"/>
            <w:hideMark/>
          </w:tcPr>
          <w:p w14:paraId="5930293C" w14:textId="77777777" w:rsidR="00797EE6" w:rsidRPr="00797EE6" w:rsidRDefault="00797EE6" w:rsidP="00797EE6">
            <w:pPr>
              <w:jc w:val="center"/>
              <w:rPr>
                <w:b w:val="0"/>
                <w:szCs w:val="22"/>
              </w:rPr>
            </w:pPr>
            <w:r w:rsidRPr="00797EE6">
              <w:rPr>
                <w:b w:val="0"/>
                <w:szCs w:val="22"/>
              </w:rPr>
              <w:t>0</w:t>
            </w:r>
          </w:p>
        </w:tc>
        <w:tc>
          <w:tcPr>
            <w:tcW w:w="857" w:type="dxa"/>
            <w:tcBorders>
              <w:top w:val="double" w:sz="6" w:space="0" w:color="auto"/>
              <w:left w:val="nil"/>
              <w:bottom w:val="double" w:sz="6" w:space="0" w:color="auto"/>
              <w:right w:val="single" w:sz="12" w:space="0" w:color="auto"/>
            </w:tcBorders>
            <w:shd w:val="clear" w:color="FFFFFF" w:fill="FFFFFF"/>
            <w:noWrap/>
            <w:vAlign w:val="center"/>
            <w:hideMark/>
          </w:tcPr>
          <w:p w14:paraId="27AACB2C" w14:textId="77777777" w:rsidR="00797EE6" w:rsidRPr="00797EE6" w:rsidRDefault="00797EE6" w:rsidP="00797EE6">
            <w:pPr>
              <w:jc w:val="center"/>
              <w:rPr>
                <w:b w:val="0"/>
                <w:szCs w:val="22"/>
              </w:rPr>
            </w:pPr>
            <w:r w:rsidRPr="00797EE6">
              <w:rPr>
                <w:b w:val="0"/>
                <w:szCs w:val="22"/>
              </w:rPr>
              <w:t>0</w:t>
            </w:r>
          </w:p>
        </w:tc>
      </w:tr>
      <w:tr w:rsidR="00797EE6" w:rsidRPr="00797EE6" w14:paraId="67987641" w14:textId="77777777" w:rsidTr="00797EE6">
        <w:trPr>
          <w:trHeight w:val="345"/>
        </w:trPr>
        <w:tc>
          <w:tcPr>
            <w:tcW w:w="1180" w:type="dxa"/>
            <w:tcBorders>
              <w:top w:val="nil"/>
              <w:left w:val="single" w:sz="12" w:space="0" w:color="auto"/>
              <w:bottom w:val="single" w:sz="12" w:space="0" w:color="auto"/>
              <w:right w:val="nil"/>
            </w:tcBorders>
            <w:shd w:val="clear" w:color="FFFFFF" w:fill="FFFFFF"/>
            <w:noWrap/>
            <w:vAlign w:val="center"/>
            <w:hideMark/>
          </w:tcPr>
          <w:p w14:paraId="06203EA6" w14:textId="6407F1FA" w:rsidR="00797EE6" w:rsidRPr="00797EE6" w:rsidRDefault="00797EE6" w:rsidP="00797EE6">
            <w:pPr>
              <w:jc w:val="center"/>
              <w:rPr>
                <w:b w:val="0"/>
                <w:szCs w:val="22"/>
              </w:rPr>
            </w:pPr>
            <w:proofErr w:type="spellStart"/>
            <w:r w:rsidRPr="00797EE6">
              <w:rPr>
                <w:b w:val="0"/>
                <w:szCs w:val="22"/>
              </w:rPr>
              <w:t>Celk</w:t>
            </w:r>
            <w:proofErr w:type="spellEnd"/>
            <w:r w:rsidRPr="00797EE6">
              <w:rPr>
                <w:b w:val="0"/>
                <w:szCs w:val="22"/>
              </w:rPr>
              <w:t>.</w:t>
            </w:r>
            <w:r>
              <w:rPr>
                <w:b w:val="0"/>
                <w:szCs w:val="22"/>
              </w:rPr>
              <w:t xml:space="preserve"> </w:t>
            </w:r>
            <w:r w:rsidRPr="00797EE6">
              <w:rPr>
                <w:b w:val="0"/>
                <w:szCs w:val="22"/>
              </w:rPr>
              <w:t>škola</w:t>
            </w:r>
          </w:p>
        </w:tc>
        <w:tc>
          <w:tcPr>
            <w:tcW w:w="840" w:type="dxa"/>
            <w:tcBorders>
              <w:top w:val="nil"/>
              <w:left w:val="single" w:sz="4" w:space="0" w:color="auto"/>
              <w:bottom w:val="single" w:sz="12" w:space="0" w:color="auto"/>
              <w:right w:val="single" w:sz="4" w:space="0" w:color="auto"/>
            </w:tcBorders>
            <w:shd w:val="clear" w:color="FFFFFF" w:fill="FFFFFF"/>
            <w:noWrap/>
            <w:vAlign w:val="center"/>
            <w:hideMark/>
          </w:tcPr>
          <w:p w14:paraId="1E100A1F" w14:textId="77777777" w:rsidR="00797EE6" w:rsidRPr="00797EE6" w:rsidRDefault="00797EE6" w:rsidP="00797EE6">
            <w:pPr>
              <w:jc w:val="center"/>
              <w:rPr>
                <w:b w:val="0"/>
                <w:szCs w:val="22"/>
              </w:rPr>
            </w:pPr>
            <w:r w:rsidRPr="00797EE6">
              <w:rPr>
                <w:b w:val="0"/>
                <w:szCs w:val="22"/>
              </w:rPr>
              <w:t>27,81</w:t>
            </w:r>
          </w:p>
        </w:tc>
        <w:tc>
          <w:tcPr>
            <w:tcW w:w="840" w:type="dxa"/>
            <w:tcBorders>
              <w:top w:val="nil"/>
              <w:left w:val="nil"/>
              <w:bottom w:val="single" w:sz="12" w:space="0" w:color="auto"/>
              <w:right w:val="single" w:sz="4" w:space="0" w:color="auto"/>
            </w:tcBorders>
            <w:shd w:val="clear" w:color="FFFFFF" w:fill="FFFFFF"/>
            <w:noWrap/>
            <w:vAlign w:val="center"/>
            <w:hideMark/>
          </w:tcPr>
          <w:p w14:paraId="68611A5B" w14:textId="77777777" w:rsidR="00797EE6" w:rsidRPr="00797EE6" w:rsidRDefault="00797EE6" w:rsidP="00797EE6">
            <w:pPr>
              <w:jc w:val="center"/>
              <w:rPr>
                <w:b w:val="0"/>
                <w:szCs w:val="22"/>
              </w:rPr>
            </w:pPr>
            <w:r w:rsidRPr="00797EE6">
              <w:rPr>
                <w:b w:val="0"/>
                <w:szCs w:val="22"/>
              </w:rPr>
              <w:t>13,33</w:t>
            </w:r>
          </w:p>
        </w:tc>
        <w:tc>
          <w:tcPr>
            <w:tcW w:w="840" w:type="dxa"/>
            <w:tcBorders>
              <w:top w:val="nil"/>
              <w:left w:val="nil"/>
              <w:bottom w:val="single" w:sz="12" w:space="0" w:color="auto"/>
              <w:right w:val="single" w:sz="4" w:space="0" w:color="auto"/>
            </w:tcBorders>
            <w:shd w:val="clear" w:color="FFFFFF" w:fill="FFFFFF"/>
            <w:noWrap/>
            <w:vAlign w:val="center"/>
            <w:hideMark/>
          </w:tcPr>
          <w:p w14:paraId="703CFFC1" w14:textId="77777777" w:rsidR="00797EE6" w:rsidRPr="00797EE6" w:rsidRDefault="00797EE6" w:rsidP="00797EE6">
            <w:pPr>
              <w:jc w:val="center"/>
              <w:rPr>
                <w:b w:val="0"/>
                <w:szCs w:val="22"/>
              </w:rPr>
            </w:pPr>
            <w:r w:rsidRPr="00797EE6">
              <w:rPr>
                <w:b w:val="0"/>
                <w:szCs w:val="22"/>
              </w:rPr>
              <w:t>0,00</w:t>
            </w:r>
          </w:p>
        </w:tc>
        <w:tc>
          <w:tcPr>
            <w:tcW w:w="840" w:type="dxa"/>
            <w:tcBorders>
              <w:top w:val="nil"/>
              <w:left w:val="nil"/>
              <w:bottom w:val="single" w:sz="12" w:space="0" w:color="auto"/>
              <w:right w:val="single" w:sz="4" w:space="0" w:color="auto"/>
            </w:tcBorders>
            <w:shd w:val="clear" w:color="FFFFFF" w:fill="FFFFFF"/>
            <w:noWrap/>
            <w:vAlign w:val="center"/>
            <w:hideMark/>
          </w:tcPr>
          <w:p w14:paraId="6F2C8220" w14:textId="77777777" w:rsidR="00797EE6" w:rsidRPr="00797EE6" w:rsidRDefault="00797EE6" w:rsidP="00797EE6">
            <w:pPr>
              <w:jc w:val="center"/>
              <w:rPr>
                <w:b w:val="0"/>
                <w:szCs w:val="22"/>
              </w:rPr>
            </w:pPr>
            <w:r w:rsidRPr="00797EE6">
              <w:rPr>
                <w:b w:val="0"/>
                <w:szCs w:val="22"/>
              </w:rPr>
              <w:t>0,00</w:t>
            </w:r>
          </w:p>
        </w:tc>
        <w:tc>
          <w:tcPr>
            <w:tcW w:w="823" w:type="dxa"/>
            <w:tcBorders>
              <w:top w:val="nil"/>
              <w:left w:val="nil"/>
              <w:bottom w:val="single" w:sz="12" w:space="0" w:color="auto"/>
              <w:right w:val="single" w:sz="4" w:space="0" w:color="auto"/>
            </w:tcBorders>
            <w:shd w:val="clear" w:color="FFFFFF" w:fill="FFFFFF"/>
            <w:noWrap/>
            <w:vAlign w:val="center"/>
            <w:hideMark/>
          </w:tcPr>
          <w:p w14:paraId="1988FEF0" w14:textId="77777777" w:rsidR="00797EE6" w:rsidRPr="00797EE6" w:rsidRDefault="00797EE6" w:rsidP="00797EE6">
            <w:pPr>
              <w:jc w:val="center"/>
              <w:rPr>
                <w:b w:val="0"/>
                <w:szCs w:val="22"/>
              </w:rPr>
            </w:pPr>
            <w:r w:rsidRPr="00797EE6">
              <w:rPr>
                <w:b w:val="0"/>
                <w:szCs w:val="22"/>
              </w:rPr>
              <w:t>0</w:t>
            </w:r>
          </w:p>
        </w:tc>
        <w:tc>
          <w:tcPr>
            <w:tcW w:w="857" w:type="dxa"/>
            <w:tcBorders>
              <w:top w:val="nil"/>
              <w:left w:val="nil"/>
              <w:bottom w:val="single" w:sz="12" w:space="0" w:color="auto"/>
              <w:right w:val="single" w:sz="12" w:space="0" w:color="auto"/>
            </w:tcBorders>
            <w:shd w:val="clear" w:color="FFFFFF" w:fill="FFFFFF"/>
            <w:noWrap/>
            <w:vAlign w:val="center"/>
            <w:hideMark/>
          </w:tcPr>
          <w:p w14:paraId="37A8F3A9" w14:textId="77777777" w:rsidR="00797EE6" w:rsidRPr="00797EE6" w:rsidRDefault="00797EE6" w:rsidP="00797EE6">
            <w:pPr>
              <w:jc w:val="center"/>
              <w:rPr>
                <w:b w:val="0"/>
                <w:szCs w:val="22"/>
              </w:rPr>
            </w:pPr>
            <w:r w:rsidRPr="00797EE6">
              <w:rPr>
                <w:b w:val="0"/>
                <w:szCs w:val="22"/>
              </w:rPr>
              <w:t>0</w:t>
            </w:r>
          </w:p>
        </w:tc>
      </w:tr>
    </w:tbl>
    <w:p w14:paraId="1C143053" w14:textId="77777777" w:rsidR="001D6A16" w:rsidRDefault="001D6A16" w:rsidP="00676B40">
      <w:pPr>
        <w:spacing w:before="40"/>
        <w:ind w:left="142"/>
        <w:jc w:val="both"/>
        <w:rPr>
          <w:b w:val="0"/>
        </w:rPr>
      </w:pPr>
    </w:p>
    <w:p w14:paraId="7F574F7B" w14:textId="0A7A978A" w:rsidR="00323969" w:rsidRDefault="00323969" w:rsidP="00676B40">
      <w:pPr>
        <w:spacing w:before="40"/>
        <w:ind w:left="142"/>
        <w:jc w:val="both"/>
        <w:rPr>
          <w:b w:val="0"/>
        </w:rPr>
      </w:pPr>
      <w:r>
        <w:rPr>
          <w:b w:val="0"/>
        </w:rPr>
        <w:t xml:space="preserve">Absence </w:t>
      </w:r>
      <w:r w:rsidR="00A34368">
        <w:rPr>
          <w:b w:val="0"/>
        </w:rPr>
        <w:t>oproti</w:t>
      </w:r>
      <w:r w:rsidR="0004055D">
        <w:rPr>
          <w:b w:val="0"/>
        </w:rPr>
        <w:t> minu</w:t>
      </w:r>
      <w:r>
        <w:rPr>
          <w:b w:val="0"/>
        </w:rPr>
        <w:t>lém</w:t>
      </w:r>
      <w:r w:rsidR="00A34368">
        <w:rPr>
          <w:b w:val="0"/>
        </w:rPr>
        <w:t>u</w:t>
      </w:r>
      <w:r>
        <w:rPr>
          <w:b w:val="0"/>
        </w:rPr>
        <w:t xml:space="preserve"> ro</w:t>
      </w:r>
      <w:r w:rsidR="00A34368">
        <w:rPr>
          <w:b w:val="0"/>
        </w:rPr>
        <w:t>ku klesla</w:t>
      </w:r>
      <w:r>
        <w:rPr>
          <w:b w:val="0"/>
        </w:rPr>
        <w:t>.</w:t>
      </w:r>
      <w:r w:rsidRPr="009415DA">
        <w:rPr>
          <w:b w:val="0"/>
        </w:rPr>
        <w:t xml:space="preserve"> </w:t>
      </w:r>
      <w:r w:rsidR="00882235">
        <w:rPr>
          <w:b w:val="0"/>
        </w:rPr>
        <w:t>Hlavním důvodem je distanční způsob vzdělávání.</w:t>
      </w:r>
    </w:p>
    <w:p w14:paraId="3CBA7517" w14:textId="77777777" w:rsidR="00BA134A" w:rsidRDefault="00BA134A" w:rsidP="00676B40">
      <w:pPr>
        <w:spacing w:before="40"/>
        <w:ind w:left="142"/>
        <w:jc w:val="both"/>
        <w:rPr>
          <w:b w:val="0"/>
        </w:rPr>
      </w:pPr>
    </w:p>
    <w:p w14:paraId="53910C61" w14:textId="77777777" w:rsidR="00632BB8" w:rsidRDefault="00B40C4D" w:rsidP="00C519ED">
      <w:pPr>
        <w:pStyle w:val="Podnadpis1"/>
        <w:numPr>
          <w:ilvl w:val="0"/>
          <w:numId w:val="7"/>
        </w:numPr>
        <w:tabs>
          <w:tab w:val="clear" w:pos="426"/>
          <w:tab w:val="clear" w:pos="709"/>
        </w:tabs>
        <w:spacing w:before="120"/>
        <w:ind w:left="425" w:hanging="425"/>
      </w:pPr>
      <w:r>
        <w:t>Hodnocení c</w:t>
      </w:r>
      <w:r w:rsidR="00632BB8">
        <w:t>hování</w:t>
      </w:r>
      <w:bookmarkEnd w:id="41"/>
      <w:r w:rsidR="005114E0">
        <w:t xml:space="preserve"> žáků a výchovná opatření</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0"/>
        <w:gridCol w:w="1705"/>
        <w:gridCol w:w="1843"/>
      </w:tblGrid>
      <w:tr w:rsidR="00323969" w:rsidRPr="002B4B61" w14:paraId="46079ADD" w14:textId="77777777" w:rsidTr="00A96D40">
        <w:tc>
          <w:tcPr>
            <w:tcW w:w="1980" w:type="dxa"/>
            <w:tcBorders>
              <w:top w:val="single" w:sz="4" w:space="0" w:color="auto"/>
            </w:tcBorders>
          </w:tcPr>
          <w:p w14:paraId="7E94D840" w14:textId="77777777" w:rsidR="00323969" w:rsidRPr="002B4B61" w:rsidRDefault="00326F2A" w:rsidP="00B40C4D">
            <w:pPr>
              <w:rPr>
                <w:szCs w:val="22"/>
              </w:rPr>
            </w:pPr>
            <w:r>
              <w:rPr>
                <w:szCs w:val="22"/>
              </w:rPr>
              <w:t>H</w:t>
            </w:r>
            <w:r w:rsidR="00B40C4D">
              <w:rPr>
                <w:szCs w:val="22"/>
              </w:rPr>
              <w:t xml:space="preserve">odnocení </w:t>
            </w:r>
            <w:r w:rsidR="00323969" w:rsidRPr="002B4B61">
              <w:rPr>
                <w:szCs w:val="22"/>
              </w:rPr>
              <w:t>chování</w:t>
            </w:r>
          </w:p>
        </w:tc>
        <w:tc>
          <w:tcPr>
            <w:tcW w:w="1705" w:type="dxa"/>
          </w:tcPr>
          <w:p w14:paraId="2F39087C" w14:textId="77777777" w:rsidR="00323969" w:rsidRPr="002B4B61" w:rsidRDefault="00B40C4D" w:rsidP="000979F1">
            <w:pPr>
              <w:jc w:val="center"/>
              <w:rPr>
                <w:szCs w:val="22"/>
              </w:rPr>
            </w:pPr>
            <w:r>
              <w:rPr>
                <w:szCs w:val="22"/>
              </w:rPr>
              <w:t>p</w:t>
            </w:r>
            <w:r w:rsidR="00323969" w:rsidRPr="002B4B61">
              <w:rPr>
                <w:szCs w:val="22"/>
              </w:rPr>
              <w:t>očet</w:t>
            </w:r>
            <w:r>
              <w:rPr>
                <w:szCs w:val="22"/>
              </w:rPr>
              <w:t xml:space="preserve"> žáků</w:t>
            </w:r>
          </w:p>
        </w:tc>
        <w:tc>
          <w:tcPr>
            <w:tcW w:w="1843" w:type="dxa"/>
          </w:tcPr>
          <w:p w14:paraId="3A0752FE" w14:textId="77777777" w:rsidR="00323969" w:rsidRPr="002B4B61" w:rsidRDefault="00323969" w:rsidP="000979F1">
            <w:pPr>
              <w:jc w:val="center"/>
              <w:rPr>
                <w:szCs w:val="22"/>
              </w:rPr>
            </w:pPr>
            <w:r w:rsidRPr="002B4B61">
              <w:rPr>
                <w:szCs w:val="22"/>
              </w:rPr>
              <w:t>% z celku</w:t>
            </w:r>
          </w:p>
        </w:tc>
      </w:tr>
      <w:tr w:rsidR="00323969" w:rsidRPr="003869B5" w14:paraId="767A8205" w14:textId="77777777" w:rsidTr="00A96D40">
        <w:tc>
          <w:tcPr>
            <w:tcW w:w="1980" w:type="dxa"/>
          </w:tcPr>
          <w:p w14:paraId="2CCCD9CB" w14:textId="77777777" w:rsidR="00323969" w:rsidRPr="003869B5" w:rsidRDefault="00B40C4D" w:rsidP="000979F1">
            <w:pPr>
              <w:jc w:val="center"/>
              <w:rPr>
                <w:b w:val="0"/>
                <w:szCs w:val="22"/>
              </w:rPr>
            </w:pPr>
            <w:r>
              <w:rPr>
                <w:b w:val="0"/>
                <w:szCs w:val="22"/>
              </w:rPr>
              <w:t>velmi dobré</w:t>
            </w:r>
          </w:p>
        </w:tc>
        <w:tc>
          <w:tcPr>
            <w:tcW w:w="1705" w:type="dxa"/>
          </w:tcPr>
          <w:p w14:paraId="49CBFB7D" w14:textId="77777777" w:rsidR="00323969" w:rsidRPr="003869B5" w:rsidRDefault="00120120" w:rsidP="000979F1">
            <w:pPr>
              <w:jc w:val="center"/>
              <w:rPr>
                <w:b w:val="0"/>
                <w:szCs w:val="22"/>
              </w:rPr>
            </w:pPr>
            <w:r>
              <w:rPr>
                <w:b w:val="0"/>
                <w:szCs w:val="22"/>
              </w:rPr>
              <w:t>3</w:t>
            </w:r>
            <w:r w:rsidR="00882235">
              <w:rPr>
                <w:b w:val="0"/>
                <w:szCs w:val="22"/>
              </w:rPr>
              <w:t>23</w:t>
            </w:r>
          </w:p>
        </w:tc>
        <w:tc>
          <w:tcPr>
            <w:tcW w:w="1843" w:type="dxa"/>
          </w:tcPr>
          <w:p w14:paraId="317BD3D6" w14:textId="77777777" w:rsidR="00323969" w:rsidRPr="003869B5" w:rsidRDefault="00882235" w:rsidP="000979F1">
            <w:pPr>
              <w:jc w:val="center"/>
              <w:rPr>
                <w:b w:val="0"/>
                <w:szCs w:val="22"/>
              </w:rPr>
            </w:pPr>
            <w:r>
              <w:rPr>
                <w:b w:val="0"/>
                <w:szCs w:val="22"/>
              </w:rPr>
              <w:t>100</w:t>
            </w:r>
          </w:p>
        </w:tc>
      </w:tr>
      <w:tr w:rsidR="00323969" w:rsidRPr="003869B5" w14:paraId="75EC6AAF" w14:textId="77777777" w:rsidTr="00A96D40">
        <w:tc>
          <w:tcPr>
            <w:tcW w:w="1980" w:type="dxa"/>
          </w:tcPr>
          <w:p w14:paraId="54DAEC61" w14:textId="77777777" w:rsidR="00323969" w:rsidRPr="003869B5" w:rsidRDefault="00B40C4D" w:rsidP="000979F1">
            <w:pPr>
              <w:jc w:val="center"/>
              <w:rPr>
                <w:b w:val="0"/>
                <w:szCs w:val="22"/>
              </w:rPr>
            </w:pPr>
            <w:r>
              <w:rPr>
                <w:b w:val="0"/>
                <w:szCs w:val="22"/>
              </w:rPr>
              <w:t>uspokojivé</w:t>
            </w:r>
          </w:p>
        </w:tc>
        <w:tc>
          <w:tcPr>
            <w:tcW w:w="1705" w:type="dxa"/>
          </w:tcPr>
          <w:p w14:paraId="6DAB3B19" w14:textId="77777777" w:rsidR="00323969" w:rsidRPr="003869B5" w:rsidRDefault="00882235" w:rsidP="000979F1">
            <w:pPr>
              <w:jc w:val="center"/>
              <w:rPr>
                <w:b w:val="0"/>
                <w:szCs w:val="22"/>
              </w:rPr>
            </w:pPr>
            <w:r>
              <w:rPr>
                <w:b w:val="0"/>
                <w:szCs w:val="22"/>
              </w:rPr>
              <w:t>0</w:t>
            </w:r>
          </w:p>
        </w:tc>
        <w:tc>
          <w:tcPr>
            <w:tcW w:w="1843" w:type="dxa"/>
          </w:tcPr>
          <w:p w14:paraId="5D072391" w14:textId="77777777" w:rsidR="00323969" w:rsidRPr="003869B5" w:rsidRDefault="00AF295E" w:rsidP="000979F1">
            <w:pPr>
              <w:jc w:val="center"/>
              <w:rPr>
                <w:b w:val="0"/>
                <w:szCs w:val="22"/>
              </w:rPr>
            </w:pPr>
            <w:r>
              <w:rPr>
                <w:b w:val="0"/>
                <w:szCs w:val="22"/>
              </w:rPr>
              <w:t>0</w:t>
            </w:r>
          </w:p>
        </w:tc>
      </w:tr>
      <w:tr w:rsidR="00323969" w:rsidRPr="003869B5" w14:paraId="2D0ADEE6" w14:textId="77777777" w:rsidTr="00A96D40">
        <w:tc>
          <w:tcPr>
            <w:tcW w:w="1980" w:type="dxa"/>
            <w:tcBorders>
              <w:bottom w:val="single" w:sz="4" w:space="0" w:color="auto"/>
            </w:tcBorders>
          </w:tcPr>
          <w:p w14:paraId="09C5A2D4" w14:textId="77777777" w:rsidR="00323969" w:rsidRPr="003869B5" w:rsidRDefault="00B40C4D" w:rsidP="000979F1">
            <w:pPr>
              <w:jc w:val="center"/>
              <w:rPr>
                <w:b w:val="0"/>
                <w:szCs w:val="22"/>
              </w:rPr>
            </w:pPr>
            <w:r>
              <w:rPr>
                <w:b w:val="0"/>
                <w:szCs w:val="22"/>
              </w:rPr>
              <w:t>neuspokojivé</w:t>
            </w:r>
          </w:p>
        </w:tc>
        <w:tc>
          <w:tcPr>
            <w:tcW w:w="1705" w:type="dxa"/>
            <w:tcBorders>
              <w:bottom w:val="single" w:sz="4" w:space="0" w:color="auto"/>
            </w:tcBorders>
          </w:tcPr>
          <w:p w14:paraId="7E045E2D" w14:textId="77777777" w:rsidR="00323969" w:rsidRPr="003869B5" w:rsidRDefault="00323969" w:rsidP="000979F1">
            <w:pPr>
              <w:jc w:val="center"/>
              <w:rPr>
                <w:b w:val="0"/>
                <w:szCs w:val="22"/>
              </w:rPr>
            </w:pPr>
            <w:r>
              <w:rPr>
                <w:b w:val="0"/>
                <w:szCs w:val="22"/>
              </w:rPr>
              <w:t>0</w:t>
            </w:r>
          </w:p>
        </w:tc>
        <w:tc>
          <w:tcPr>
            <w:tcW w:w="1843" w:type="dxa"/>
            <w:tcBorders>
              <w:bottom w:val="single" w:sz="4" w:space="0" w:color="auto"/>
            </w:tcBorders>
          </w:tcPr>
          <w:p w14:paraId="089DE946" w14:textId="77777777" w:rsidR="00323969" w:rsidRPr="003869B5" w:rsidRDefault="00323969" w:rsidP="000979F1">
            <w:pPr>
              <w:jc w:val="center"/>
              <w:rPr>
                <w:b w:val="0"/>
                <w:szCs w:val="22"/>
              </w:rPr>
            </w:pPr>
            <w:r>
              <w:rPr>
                <w:b w:val="0"/>
                <w:szCs w:val="22"/>
              </w:rPr>
              <w:t>0</w:t>
            </w:r>
          </w:p>
        </w:tc>
      </w:tr>
    </w:tbl>
    <w:p w14:paraId="1515E770" w14:textId="77777777" w:rsidR="009856D8" w:rsidRDefault="009856D8" w:rsidP="005114E0">
      <w:pPr>
        <w:spacing w:before="40"/>
        <w:ind w:left="142"/>
        <w:jc w:val="both"/>
        <w:rPr>
          <w:b w:val="0"/>
        </w:rPr>
      </w:pPr>
    </w:p>
    <w:tbl>
      <w:tblPr>
        <w:tblW w:w="5533" w:type="dxa"/>
        <w:tblInd w:w="416" w:type="dxa"/>
        <w:tblCellMar>
          <w:left w:w="0" w:type="dxa"/>
          <w:right w:w="0" w:type="dxa"/>
        </w:tblCellMar>
        <w:tblLook w:val="04A0" w:firstRow="1" w:lastRow="0" w:firstColumn="1" w:lastColumn="0" w:noHBand="0" w:noVBand="1"/>
      </w:tblPr>
      <w:tblGrid>
        <w:gridCol w:w="3690"/>
        <w:gridCol w:w="1843"/>
      </w:tblGrid>
      <w:tr w:rsidR="009856D8" w:rsidRPr="009856D8" w14:paraId="4EA23D62" w14:textId="77777777" w:rsidTr="00A96D40">
        <w:trPr>
          <w:trHeight w:val="330"/>
        </w:trPr>
        <w:tc>
          <w:tcPr>
            <w:tcW w:w="3690" w:type="dxa"/>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045C6AEA" w14:textId="77777777" w:rsidR="009856D8" w:rsidRPr="009856D8" w:rsidRDefault="00326F2A">
            <w:pPr>
              <w:rPr>
                <w:bCs/>
                <w:color w:val="000000"/>
                <w:sz w:val="24"/>
              </w:rPr>
            </w:pPr>
            <w:r>
              <w:rPr>
                <w:bCs/>
                <w:color w:val="000000"/>
              </w:rPr>
              <w:t xml:space="preserve"> V</w:t>
            </w:r>
            <w:r w:rsidR="009856D8" w:rsidRPr="009856D8">
              <w:rPr>
                <w:bCs/>
                <w:color w:val="000000"/>
              </w:rPr>
              <w:t xml:space="preserve">ýchovná opatření </w:t>
            </w:r>
          </w:p>
        </w:tc>
        <w:tc>
          <w:tcPr>
            <w:tcW w:w="1843"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87E4176" w14:textId="77777777" w:rsidR="009856D8" w:rsidRPr="009856D8" w:rsidRDefault="00392734">
            <w:pPr>
              <w:jc w:val="center"/>
              <w:rPr>
                <w:bCs/>
                <w:color w:val="000000"/>
              </w:rPr>
            </w:pPr>
            <w:r>
              <w:rPr>
                <w:bCs/>
                <w:color w:val="000000"/>
              </w:rPr>
              <w:t xml:space="preserve"> p</w:t>
            </w:r>
            <w:r w:rsidR="009856D8" w:rsidRPr="009856D8">
              <w:rPr>
                <w:bCs/>
                <w:color w:val="000000"/>
              </w:rPr>
              <w:t xml:space="preserve">očet </w:t>
            </w:r>
          </w:p>
        </w:tc>
      </w:tr>
      <w:tr w:rsidR="009856D8" w:rsidRPr="009856D8" w14:paraId="2F2F6036" w14:textId="77777777" w:rsidTr="00A96D40">
        <w:trPr>
          <w:trHeight w:val="300"/>
        </w:trPr>
        <w:tc>
          <w:tcPr>
            <w:tcW w:w="369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19B98F" w14:textId="77777777" w:rsidR="009856D8" w:rsidRPr="009856D8" w:rsidRDefault="009856D8">
            <w:pPr>
              <w:rPr>
                <w:b w:val="0"/>
                <w:color w:val="000000"/>
                <w:szCs w:val="22"/>
              </w:rPr>
            </w:pPr>
            <w:r w:rsidRPr="009856D8">
              <w:rPr>
                <w:b w:val="0"/>
                <w:color w:val="000000"/>
                <w:szCs w:val="22"/>
              </w:rPr>
              <w:t xml:space="preserve"> </w:t>
            </w:r>
            <w:r w:rsidR="004211A0" w:rsidRPr="009856D8">
              <w:rPr>
                <w:b w:val="0"/>
                <w:color w:val="000000"/>
                <w:szCs w:val="22"/>
              </w:rPr>
              <w:t xml:space="preserve">Pochvala třídního učitele </w:t>
            </w:r>
          </w:p>
        </w:tc>
        <w:tc>
          <w:tcPr>
            <w:tcW w:w="18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12F07E71" w14:textId="3BB92701" w:rsidR="009856D8" w:rsidRPr="009856D8" w:rsidRDefault="00D9198A">
            <w:pPr>
              <w:jc w:val="center"/>
              <w:rPr>
                <w:b w:val="0"/>
                <w:color w:val="000000"/>
                <w:szCs w:val="22"/>
              </w:rPr>
            </w:pPr>
            <w:r>
              <w:rPr>
                <w:b w:val="0"/>
                <w:color w:val="000000"/>
                <w:szCs w:val="22"/>
              </w:rPr>
              <w:t>3</w:t>
            </w:r>
            <w:r w:rsidR="00E97AE0">
              <w:rPr>
                <w:b w:val="0"/>
                <w:color w:val="000000"/>
                <w:szCs w:val="22"/>
              </w:rPr>
              <w:t>9</w:t>
            </w:r>
          </w:p>
        </w:tc>
      </w:tr>
      <w:tr w:rsidR="009856D8" w:rsidRPr="009856D8" w14:paraId="58F1F7BB" w14:textId="77777777" w:rsidTr="00A96D40">
        <w:trPr>
          <w:trHeight w:val="300"/>
        </w:trPr>
        <w:tc>
          <w:tcPr>
            <w:tcW w:w="369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8AC312" w14:textId="77777777" w:rsidR="009856D8" w:rsidRPr="009856D8" w:rsidRDefault="009856D8">
            <w:pPr>
              <w:rPr>
                <w:b w:val="0"/>
                <w:color w:val="000000"/>
                <w:szCs w:val="22"/>
              </w:rPr>
            </w:pPr>
            <w:r w:rsidRPr="009856D8">
              <w:rPr>
                <w:b w:val="0"/>
                <w:color w:val="000000"/>
                <w:szCs w:val="22"/>
              </w:rPr>
              <w:t xml:space="preserve"> </w:t>
            </w:r>
            <w:r w:rsidR="004211A0" w:rsidRPr="009856D8">
              <w:rPr>
                <w:b w:val="0"/>
                <w:color w:val="000000"/>
                <w:szCs w:val="22"/>
              </w:rPr>
              <w:t xml:space="preserve">Pochvala ředitele školy </w:t>
            </w:r>
          </w:p>
        </w:tc>
        <w:tc>
          <w:tcPr>
            <w:tcW w:w="18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316A6002" w14:textId="4BCFEA2F" w:rsidR="009856D8" w:rsidRPr="009856D8" w:rsidRDefault="00596E2C">
            <w:pPr>
              <w:jc w:val="center"/>
              <w:rPr>
                <w:b w:val="0"/>
                <w:color w:val="000000"/>
                <w:szCs w:val="22"/>
              </w:rPr>
            </w:pPr>
            <w:r>
              <w:rPr>
                <w:b w:val="0"/>
                <w:color w:val="000000"/>
                <w:szCs w:val="22"/>
              </w:rPr>
              <w:t>5</w:t>
            </w:r>
          </w:p>
        </w:tc>
      </w:tr>
      <w:tr w:rsidR="009856D8" w:rsidRPr="009856D8" w14:paraId="50859C49" w14:textId="77777777" w:rsidTr="00A96D40">
        <w:trPr>
          <w:trHeight w:val="300"/>
        </w:trPr>
        <w:tc>
          <w:tcPr>
            <w:tcW w:w="369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B993F4" w14:textId="77777777" w:rsidR="009856D8" w:rsidRPr="009856D8" w:rsidRDefault="009856D8">
            <w:pPr>
              <w:rPr>
                <w:b w:val="0"/>
                <w:color w:val="000000"/>
                <w:szCs w:val="22"/>
              </w:rPr>
            </w:pPr>
            <w:r w:rsidRPr="009856D8">
              <w:rPr>
                <w:b w:val="0"/>
                <w:color w:val="000000"/>
                <w:szCs w:val="22"/>
              </w:rPr>
              <w:t xml:space="preserve"> </w:t>
            </w:r>
            <w:r w:rsidR="004211A0" w:rsidRPr="009856D8">
              <w:rPr>
                <w:b w:val="0"/>
                <w:color w:val="000000"/>
                <w:szCs w:val="22"/>
              </w:rPr>
              <w:t>Napomenutí třídního učitele</w:t>
            </w:r>
          </w:p>
        </w:tc>
        <w:tc>
          <w:tcPr>
            <w:tcW w:w="18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4B6DDB5F" w14:textId="18029271" w:rsidR="009856D8" w:rsidRPr="009856D8" w:rsidRDefault="00752064">
            <w:pPr>
              <w:jc w:val="center"/>
              <w:rPr>
                <w:b w:val="0"/>
                <w:color w:val="000000"/>
                <w:szCs w:val="22"/>
              </w:rPr>
            </w:pPr>
            <w:r>
              <w:rPr>
                <w:b w:val="0"/>
                <w:color w:val="000000"/>
                <w:szCs w:val="22"/>
              </w:rPr>
              <w:t>12</w:t>
            </w:r>
          </w:p>
        </w:tc>
      </w:tr>
      <w:tr w:rsidR="009856D8" w:rsidRPr="009856D8" w14:paraId="4413DDD3" w14:textId="77777777" w:rsidTr="00A96D40">
        <w:trPr>
          <w:trHeight w:val="300"/>
        </w:trPr>
        <w:tc>
          <w:tcPr>
            <w:tcW w:w="369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C96F04" w14:textId="77777777" w:rsidR="009856D8" w:rsidRPr="009856D8" w:rsidRDefault="009856D8">
            <w:pPr>
              <w:rPr>
                <w:b w:val="0"/>
                <w:color w:val="000000"/>
                <w:szCs w:val="22"/>
              </w:rPr>
            </w:pPr>
            <w:r w:rsidRPr="009856D8">
              <w:rPr>
                <w:b w:val="0"/>
                <w:color w:val="000000"/>
                <w:szCs w:val="22"/>
              </w:rPr>
              <w:t xml:space="preserve"> </w:t>
            </w:r>
            <w:r w:rsidR="004211A0" w:rsidRPr="009856D8">
              <w:rPr>
                <w:b w:val="0"/>
                <w:color w:val="000000"/>
                <w:szCs w:val="22"/>
              </w:rPr>
              <w:t>Důtka třídního učitele</w:t>
            </w:r>
          </w:p>
        </w:tc>
        <w:tc>
          <w:tcPr>
            <w:tcW w:w="18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3AB4C5C5" w14:textId="0940E2E6" w:rsidR="009856D8" w:rsidRPr="009856D8" w:rsidRDefault="00752064">
            <w:pPr>
              <w:jc w:val="center"/>
              <w:rPr>
                <w:b w:val="0"/>
                <w:color w:val="000000"/>
                <w:szCs w:val="22"/>
              </w:rPr>
            </w:pPr>
            <w:r>
              <w:rPr>
                <w:b w:val="0"/>
                <w:color w:val="000000"/>
                <w:szCs w:val="22"/>
              </w:rPr>
              <w:t>3</w:t>
            </w:r>
          </w:p>
        </w:tc>
      </w:tr>
      <w:tr w:rsidR="009856D8" w:rsidRPr="009856D8" w14:paraId="122C7B59" w14:textId="77777777" w:rsidTr="00A96D40">
        <w:trPr>
          <w:trHeight w:val="300"/>
        </w:trPr>
        <w:tc>
          <w:tcPr>
            <w:tcW w:w="369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31B787" w14:textId="77777777" w:rsidR="009856D8" w:rsidRPr="009856D8" w:rsidRDefault="009856D8">
            <w:pPr>
              <w:rPr>
                <w:b w:val="0"/>
                <w:color w:val="000000"/>
                <w:szCs w:val="22"/>
              </w:rPr>
            </w:pPr>
            <w:r w:rsidRPr="009856D8">
              <w:rPr>
                <w:b w:val="0"/>
                <w:color w:val="000000"/>
                <w:szCs w:val="22"/>
              </w:rPr>
              <w:t xml:space="preserve"> </w:t>
            </w:r>
            <w:r w:rsidR="004211A0" w:rsidRPr="009856D8">
              <w:rPr>
                <w:b w:val="0"/>
                <w:color w:val="000000"/>
                <w:szCs w:val="22"/>
              </w:rPr>
              <w:t>Důtka ředitele školy</w:t>
            </w:r>
          </w:p>
        </w:tc>
        <w:tc>
          <w:tcPr>
            <w:tcW w:w="18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135A81A6" w14:textId="194D4AF4" w:rsidR="009856D8" w:rsidRPr="009856D8" w:rsidRDefault="00752064">
            <w:pPr>
              <w:jc w:val="center"/>
              <w:rPr>
                <w:b w:val="0"/>
                <w:color w:val="000000"/>
                <w:szCs w:val="22"/>
              </w:rPr>
            </w:pPr>
            <w:r>
              <w:rPr>
                <w:b w:val="0"/>
                <w:color w:val="000000"/>
                <w:szCs w:val="22"/>
              </w:rPr>
              <w:t>0</w:t>
            </w:r>
          </w:p>
        </w:tc>
      </w:tr>
      <w:tr w:rsidR="009856D8" w:rsidRPr="009856D8" w14:paraId="0F07DC1A" w14:textId="77777777" w:rsidTr="00A96D40">
        <w:trPr>
          <w:trHeight w:val="300"/>
        </w:trPr>
        <w:tc>
          <w:tcPr>
            <w:tcW w:w="3690"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84C818" w14:textId="77777777" w:rsidR="009856D8" w:rsidRPr="009856D8" w:rsidRDefault="009856D8">
            <w:pPr>
              <w:rPr>
                <w:b w:val="0"/>
                <w:color w:val="000000"/>
                <w:szCs w:val="22"/>
              </w:rPr>
            </w:pPr>
            <w:r w:rsidRPr="009856D8">
              <w:rPr>
                <w:b w:val="0"/>
                <w:color w:val="000000"/>
                <w:szCs w:val="22"/>
              </w:rPr>
              <w:t xml:space="preserve"> Podmíněné vyloučení ze školy </w:t>
            </w:r>
          </w:p>
        </w:tc>
        <w:tc>
          <w:tcPr>
            <w:tcW w:w="18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33FD147D" w14:textId="45412B5D" w:rsidR="009856D8" w:rsidRPr="009856D8" w:rsidRDefault="00752064">
            <w:pPr>
              <w:jc w:val="center"/>
              <w:rPr>
                <w:b w:val="0"/>
                <w:color w:val="000000"/>
                <w:szCs w:val="22"/>
              </w:rPr>
            </w:pPr>
            <w:r>
              <w:rPr>
                <w:b w:val="0"/>
                <w:color w:val="000000"/>
                <w:szCs w:val="22"/>
              </w:rPr>
              <w:t>0</w:t>
            </w:r>
          </w:p>
        </w:tc>
      </w:tr>
      <w:tr w:rsidR="009856D8" w:rsidRPr="009856D8" w14:paraId="5022618E" w14:textId="77777777" w:rsidTr="00A96D40">
        <w:trPr>
          <w:trHeight w:val="315"/>
        </w:trPr>
        <w:tc>
          <w:tcPr>
            <w:tcW w:w="3690"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B937902" w14:textId="77777777" w:rsidR="009856D8" w:rsidRPr="009856D8" w:rsidRDefault="009856D8">
            <w:pPr>
              <w:rPr>
                <w:b w:val="0"/>
                <w:color w:val="000000"/>
                <w:szCs w:val="22"/>
              </w:rPr>
            </w:pPr>
            <w:r w:rsidRPr="009856D8">
              <w:rPr>
                <w:b w:val="0"/>
                <w:color w:val="000000"/>
                <w:szCs w:val="22"/>
              </w:rPr>
              <w:t xml:space="preserve"> Vyloučení ze školy </w:t>
            </w:r>
          </w:p>
        </w:tc>
        <w:tc>
          <w:tcPr>
            <w:tcW w:w="18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239617F9" w14:textId="70295584" w:rsidR="009856D8" w:rsidRPr="009856D8" w:rsidRDefault="00752064">
            <w:pPr>
              <w:jc w:val="center"/>
              <w:rPr>
                <w:b w:val="0"/>
                <w:color w:val="000000"/>
                <w:szCs w:val="22"/>
              </w:rPr>
            </w:pPr>
            <w:r>
              <w:rPr>
                <w:b w:val="0"/>
                <w:color w:val="000000"/>
                <w:szCs w:val="22"/>
              </w:rPr>
              <w:t>0</w:t>
            </w:r>
          </w:p>
        </w:tc>
      </w:tr>
    </w:tbl>
    <w:p w14:paraId="520563F8" w14:textId="77777777" w:rsidR="0017749E" w:rsidRDefault="0017749E" w:rsidP="005114E0">
      <w:pPr>
        <w:spacing w:before="40"/>
        <w:ind w:left="142"/>
        <w:jc w:val="both"/>
        <w:rPr>
          <w:b w:val="0"/>
        </w:rPr>
      </w:pPr>
    </w:p>
    <w:p w14:paraId="33D903B3" w14:textId="6038F571" w:rsidR="006B469F" w:rsidRDefault="005114E0" w:rsidP="005114E0">
      <w:pPr>
        <w:spacing w:before="40"/>
        <w:ind w:left="142"/>
        <w:jc w:val="both"/>
        <w:rPr>
          <w:b w:val="0"/>
        </w:rPr>
      </w:pPr>
      <w:r w:rsidRPr="009415DA">
        <w:rPr>
          <w:b w:val="0"/>
        </w:rPr>
        <w:lastRenderedPageBreak/>
        <w:t>V průběhu roku byla využita výchovná opatření, částečně k posílení kázn</w:t>
      </w:r>
      <w:r>
        <w:rPr>
          <w:b w:val="0"/>
        </w:rPr>
        <w:t>ě, ale především jako odměna za </w:t>
      </w:r>
      <w:r w:rsidR="00606025">
        <w:rPr>
          <w:b w:val="0"/>
        </w:rPr>
        <w:t>práci ve škole.</w:t>
      </w:r>
      <w:r w:rsidR="005A6B82">
        <w:rPr>
          <w:b w:val="0"/>
        </w:rPr>
        <w:t xml:space="preserve"> Nízký počet výchovných opatření je způsoben mimořádnou situací</w:t>
      </w:r>
      <w:r w:rsidR="00752064">
        <w:rPr>
          <w:b w:val="0"/>
        </w:rPr>
        <w:t xml:space="preserve"> v průběhu školního roku</w:t>
      </w:r>
      <w:r w:rsidR="005A6B82">
        <w:rPr>
          <w:b w:val="0"/>
        </w:rPr>
        <w:t>.</w:t>
      </w:r>
    </w:p>
    <w:p w14:paraId="73757108" w14:textId="094F49FC" w:rsidR="00D3280E" w:rsidRDefault="006B469F" w:rsidP="00D3280E">
      <w:pPr>
        <w:spacing w:before="40"/>
        <w:ind w:left="142"/>
        <w:jc w:val="both"/>
        <w:rPr>
          <w:b w:val="0"/>
        </w:rPr>
      </w:pPr>
      <w:r>
        <w:rPr>
          <w:b w:val="0"/>
        </w:rPr>
        <w:t>P</w:t>
      </w:r>
      <w:r w:rsidR="005114E0" w:rsidRPr="009415DA">
        <w:rPr>
          <w:b w:val="0"/>
        </w:rPr>
        <w:t>ochvaly</w:t>
      </w:r>
      <w:r>
        <w:rPr>
          <w:b w:val="0"/>
        </w:rPr>
        <w:t xml:space="preserve"> ředitele školy </w:t>
      </w:r>
      <w:r w:rsidR="00251694">
        <w:rPr>
          <w:b w:val="0"/>
        </w:rPr>
        <w:t xml:space="preserve">byly uděleny </w:t>
      </w:r>
      <w:r>
        <w:rPr>
          <w:b w:val="0"/>
        </w:rPr>
        <w:t>především</w:t>
      </w:r>
      <w:r w:rsidR="005114E0" w:rsidRPr="009415DA">
        <w:rPr>
          <w:b w:val="0"/>
        </w:rPr>
        <w:t xml:space="preserve"> za</w:t>
      </w:r>
      <w:r>
        <w:rPr>
          <w:b w:val="0"/>
        </w:rPr>
        <w:t xml:space="preserve"> úspěšnou</w:t>
      </w:r>
      <w:r w:rsidR="00AE393F">
        <w:rPr>
          <w:b w:val="0"/>
        </w:rPr>
        <w:t xml:space="preserve"> reprezentaci školy v</w:t>
      </w:r>
      <w:r w:rsidR="005114E0" w:rsidRPr="009415DA">
        <w:rPr>
          <w:b w:val="0"/>
        </w:rPr>
        <w:t xml:space="preserve"> různých soutěžích</w:t>
      </w:r>
      <w:r>
        <w:rPr>
          <w:b w:val="0"/>
        </w:rPr>
        <w:t>, pochvaly třídních učitelů za</w:t>
      </w:r>
      <w:r w:rsidR="005114E0">
        <w:rPr>
          <w:b w:val="0"/>
        </w:rPr>
        <w:t xml:space="preserve"> </w:t>
      </w:r>
      <w:r w:rsidR="00251694">
        <w:rPr>
          <w:b w:val="0"/>
        </w:rPr>
        <w:t xml:space="preserve">reprezentaci školy </w:t>
      </w:r>
      <w:r w:rsidR="005114E0">
        <w:rPr>
          <w:b w:val="0"/>
        </w:rPr>
        <w:t xml:space="preserve">a pomoc třídnímu učiteli při organizování </w:t>
      </w:r>
      <w:r w:rsidR="005114E0" w:rsidRPr="00AA323D">
        <w:rPr>
          <w:b w:val="0"/>
        </w:rPr>
        <w:t>akcí pro třídu či</w:t>
      </w:r>
      <w:r w:rsidR="002D2B53">
        <w:rPr>
          <w:b w:val="0"/>
        </w:rPr>
        <w:t> </w:t>
      </w:r>
      <w:r w:rsidR="005114E0" w:rsidRPr="00AA323D">
        <w:rPr>
          <w:b w:val="0"/>
        </w:rPr>
        <w:t xml:space="preserve">školu. </w:t>
      </w:r>
      <w:r w:rsidR="00D3280E">
        <w:rPr>
          <w:b w:val="0"/>
        </w:rPr>
        <w:t>Napomenutí a důtky byly žákům ukládány za opakované porušování školního řádu.</w:t>
      </w:r>
    </w:p>
    <w:p w14:paraId="7A3D494B" w14:textId="77777777" w:rsidR="00BA134A" w:rsidRDefault="00BA134A" w:rsidP="00D3280E">
      <w:pPr>
        <w:spacing w:before="40"/>
        <w:ind w:left="142"/>
        <w:jc w:val="both"/>
        <w:rPr>
          <w:b w:val="0"/>
        </w:rPr>
      </w:pPr>
    </w:p>
    <w:p w14:paraId="0651C2FF" w14:textId="77777777" w:rsidR="000719D5" w:rsidRPr="005E4112" w:rsidRDefault="005E4112" w:rsidP="00C519ED">
      <w:pPr>
        <w:pStyle w:val="Podnadpis1"/>
        <w:numPr>
          <w:ilvl w:val="0"/>
          <w:numId w:val="7"/>
        </w:numPr>
        <w:tabs>
          <w:tab w:val="clear" w:pos="426"/>
          <w:tab w:val="clear" w:pos="709"/>
        </w:tabs>
        <w:spacing w:before="120"/>
        <w:ind w:left="425" w:hanging="425"/>
      </w:pPr>
      <w:r w:rsidRPr="009415DA">
        <w:t>Maturitní</w:t>
      </w:r>
      <w:r w:rsidRPr="00FE2678">
        <w:t xml:space="preserve"> zkoušky</w:t>
      </w:r>
    </w:p>
    <w:p w14:paraId="09B25C53" w14:textId="1B644857" w:rsidR="00FA6256" w:rsidRDefault="000C66CD" w:rsidP="00FB2BEB">
      <w:pPr>
        <w:spacing w:before="40"/>
        <w:ind w:left="142"/>
        <w:jc w:val="both"/>
        <w:rPr>
          <w:b w:val="0"/>
        </w:rPr>
      </w:pPr>
      <w:r>
        <w:rPr>
          <w:b w:val="0"/>
        </w:rPr>
        <w:t>Společnou část tvořily</w:t>
      </w:r>
      <w:r w:rsidRPr="009415DA">
        <w:rPr>
          <w:b w:val="0"/>
        </w:rPr>
        <w:t xml:space="preserve"> </w:t>
      </w:r>
      <w:r w:rsidR="007310E9">
        <w:rPr>
          <w:b w:val="0"/>
        </w:rPr>
        <w:t>didaktické testy</w:t>
      </w:r>
      <w:r w:rsidRPr="009415DA">
        <w:rPr>
          <w:b w:val="0"/>
        </w:rPr>
        <w:t xml:space="preserve"> z českého jazyka, cizích jazyků</w:t>
      </w:r>
      <w:r w:rsidR="00D52558">
        <w:rPr>
          <w:b w:val="0"/>
        </w:rPr>
        <w:t xml:space="preserve"> nebo matematiky a </w:t>
      </w:r>
      <w:r>
        <w:rPr>
          <w:b w:val="0"/>
        </w:rPr>
        <w:t>dalších nepovinných</w:t>
      </w:r>
      <w:r w:rsidRPr="009415DA">
        <w:rPr>
          <w:b w:val="0"/>
        </w:rPr>
        <w:t xml:space="preserve"> předmětů. </w:t>
      </w:r>
      <w:r w:rsidR="00323969" w:rsidRPr="009415DA">
        <w:rPr>
          <w:b w:val="0"/>
        </w:rPr>
        <w:t>V profilové části maturovali žáci gymnázia ústně ze</w:t>
      </w:r>
      <w:r w:rsidR="006E21CC">
        <w:rPr>
          <w:b w:val="0"/>
        </w:rPr>
        <w:t> </w:t>
      </w:r>
      <w:r w:rsidR="00323969" w:rsidRPr="009415DA">
        <w:rPr>
          <w:b w:val="0"/>
        </w:rPr>
        <w:t>dvou</w:t>
      </w:r>
      <w:r w:rsidR="007310E9">
        <w:rPr>
          <w:b w:val="0"/>
        </w:rPr>
        <w:t xml:space="preserve"> až čtyřech</w:t>
      </w:r>
      <w:r w:rsidR="00323969" w:rsidRPr="009415DA">
        <w:rPr>
          <w:b w:val="0"/>
        </w:rPr>
        <w:t xml:space="preserve"> předmě</w:t>
      </w:r>
      <w:r w:rsidR="009E3E68">
        <w:rPr>
          <w:b w:val="0"/>
        </w:rPr>
        <w:t>tů</w:t>
      </w:r>
      <w:r w:rsidR="007310E9">
        <w:rPr>
          <w:b w:val="0"/>
        </w:rPr>
        <w:t xml:space="preserve"> dle své volby</w:t>
      </w:r>
      <w:r w:rsidR="00323969">
        <w:rPr>
          <w:b w:val="0"/>
        </w:rPr>
        <w:t>.</w:t>
      </w:r>
    </w:p>
    <w:p w14:paraId="1A8C8BA9" w14:textId="46F91D75" w:rsidR="00323969" w:rsidRDefault="00AF482B" w:rsidP="00FB2BEB">
      <w:pPr>
        <w:spacing w:before="40"/>
        <w:ind w:left="142"/>
        <w:jc w:val="both"/>
        <w:rPr>
          <w:b w:val="0"/>
        </w:rPr>
      </w:pPr>
      <w:r>
        <w:rPr>
          <w:b w:val="0"/>
        </w:rPr>
        <w:t>Maturovaly dvě</w:t>
      </w:r>
      <w:r w:rsidR="00323969" w:rsidRPr="009415DA">
        <w:rPr>
          <w:b w:val="0"/>
        </w:rPr>
        <w:t xml:space="preserve"> třídy – </w:t>
      </w:r>
      <w:r>
        <w:rPr>
          <w:b w:val="0"/>
        </w:rPr>
        <w:t>jedna třída osmiletého gymnázia a</w:t>
      </w:r>
      <w:r w:rsidR="00323969" w:rsidRPr="009415DA">
        <w:rPr>
          <w:b w:val="0"/>
        </w:rPr>
        <w:t xml:space="preserve"> jedna třída čtyřletého gymnázia</w:t>
      </w:r>
      <w:r w:rsidR="00D52558">
        <w:rPr>
          <w:b w:val="0"/>
        </w:rPr>
        <w:t xml:space="preserve">. </w:t>
      </w:r>
      <w:r w:rsidR="00FA6256">
        <w:rPr>
          <w:b w:val="0"/>
        </w:rPr>
        <w:t>V jarním termínu k</w:t>
      </w:r>
      <w:r w:rsidR="00D52558">
        <w:rPr>
          <w:b w:val="0"/>
        </w:rPr>
        <w:t> </w:t>
      </w:r>
      <w:r w:rsidR="00323969">
        <w:rPr>
          <w:b w:val="0"/>
        </w:rPr>
        <w:t xml:space="preserve">maturitním zkouškám </w:t>
      </w:r>
      <w:r w:rsidR="007310E9">
        <w:rPr>
          <w:b w:val="0"/>
        </w:rPr>
        <w:t>ne</w:t>
      </w:r>
      <w:r w:rsidR="00323969">
        <w:rPr>
          <w:b w:val="0"/>
        </w:rPr>
        <w:t>postoupil</w:t>
      </w:r>
      <w:r w:rsidR="00323969" w:rsidRPr="009415DA">
        <w:rPr>
          <w:b w:val="0"/>
        </w:rPr>
        <w:t xml:space="preserve"> </w:t>
      </w:r>
      <w:r w:rsidR="007310E9">
        <w:rPr>
          <w:b w:val="0"/>
        </w:rPr>
        <w:t>jeden</w:t>
      </w:r>
      <w:r w:rsidR="00323969" w:rsidRPr="009415DA">
        <w:rPr>
          <w:b w:val="0"/>
        </w:rPr>
        <w:t xml:space="preserve"> žá</w:t>
      </w:r>
      <w:r w:rsidR="007310E9">
        <w:rPr>
          <w:b w:val="0"/>
        </w:rPr>
        <w:t>k, který neprospěl v 1.</w:t>
      </w:r>
      <w:r w:rsidR="002D2B53">
        <w:rPr>
          <w:b w:val="0"/>
        </w:rPr>
        <w:t xml:space="preserve"> </w:t>
      </w:r>
      <w:r w:rsidR="007310E9">
        <w:rPr>
          <w:b w:val="0"/>
        </w:rPr>
        <w:t>pololetí</w:t>
      </w:r>
      <w:r w:rsidR="00D52558">
        <w:rPr>
          <w:b w:val="0"/>
        </w:rPr>
        <w:t>. V </w:t>
      </w:r>
      <w:r w:rsidR="00323969">
        <w:rPr>
          <w:b w:val="0"/>
        </w:rPr>
        <w:t>didaktických</w:t>
      </w:r>
      <w:r w:rsidR="00323969" w:rsidRPr="009415DA">
        <w:rPr>
          <w:b w:val="0"/>
        </w:rPr>
        <w:t xml:space="preserve"> testech </w:t>
      </w:r>
      <w:r w:rsidR="00323969">
        <w:rPr>
          <w:b w:val="0"/>
        </w:rPr>
        <w:t xml:space="preserve">společné části </w:t>
      </w:r>
      <w:r w:rsidR="00323969" w:rsidRPr="009415DA">
        <w:rPr>
          <w:b w:val="0"/>
        </w:rPr>
        <w:t>uspě</w:t>
      </w:r>
      <w:r w:rsidR="00FA6256">
        <w:rPr>
          <w:b w:val="0"/>
        </w:rPr>
        <w:t>l</w:t>
      </w:r>
      <w:r w:rsidR="007310E9">
        <w:rPr>
          <w:b w:val="0"/>
        </w:rPr>
        <w:t>i všichni žáci</w:t>
      </w:r>
      <w:r w:rsidR="00FA6256">
        <w:rPr>
          <w:b w:val="0"/>
        </w:rPr>
        <w:t>.</w:t>
      </w:r>
      <w:r w:rsidR="00323969">
        <w:rPr>
          <w:b w:val="0"/>
        </w:rPr>
        <w:t xml:space="preserve"> </w:t>
      </w:r>
      <w:r w:rsidR="00323969" w:rsidRPr="009415DA">
        <w:rPr>
          <w:b w:val="0"/>
        </w:rPr>
        <w:t>Z profilových předmětů neprospěl</w:t>
      </w:r>
      <w:r w:rsidR="007310E9">
        <w:rPr>
          <w:b w:val="0"/>
        </w:rPr>
        <w:t>o</w:t>
      </w:r>
      <w:r w:rsidR="009D429A">
        <w:rPr>
          <w:b w:val="0"/>
        </w:rPr>
        <w:t xml:space="preserve"> </w:t>
      </w:r>
      <w:r w:rsidR="007310E9">
        <w:rPr>
          <w:b w:val="0"/>
        </w:rPr>
        <w:t>7</w:t>
      </w:r>
      <w:r w:rsidR="00323969" w:rsidRPr="009415DA">
        <w:rPr>
          <w:b w:val="0"/>
        </w:rPr>
        <w:t xml:space="preserve"> žá</w:t>
      </w:r>
      <w:r w:rsidR="007310E9">
        <w:rPr>
          <w:b w:val="0"/>
        </w:rPr>
        <w:t>ků</w:t>
      </w:r>
      <w:r w:rsidR="00323969" w:rsidRPr="009415DA">
        <w:rPr>
          <w:b w:val="0"/>
        </w:rPr>
        <w:t xml:space="preserve">. </w:t>
      </w:r>
      <w:r w:rsidR="009D429A">
        <w:rPr>
          <w:b w:val="0"/>
        </w:rPr>
        <w:t>U </w:t>
      </w:r>
      <w:r w:rsidR="00323969">
        <w:rPr>
          <w:b w:val="0"/>
        </w:rPr>
        <w:t>maturitních zkoušek</w:t>
      </w:r>
      <w:r w:rsidR="005F3B5F">
        <w:rPr>
          <w:b w:val="0"/>
        </w:rPr>
        <w:t xml:space="preserve"> </w:t>
      </w:r>
      <w:r w:rsidR="00323969" w:rsidRPr="009415DA">
        <w:rPr>
          <w:b w:val="0"/>
        </w:rPr>
        <w:t>neuspě</w:t>
      </w:r>
      <w:r w:rsidR="00C94DF4">
        <w:rPr>
          <w:b w:val="0"/>
        </w:rPr>
        <w:t xml:space="preserve">lo celkem </w:t>
      </w:r>
      <w:r w:rsidR="005F3B5F">
        <w:rPr>
          <w:b w:val="0"/>
        </w:rPr>
        <w:t>7</w:t>
      </w:r>
      <w:r w:rsidR="009E3E68">
        <w:rPr>
          <w:b w:val="0"/>
        </w:rPr>
        <w:t> </w:t>
      </w:r>
      <w:r w:rsidR="009D429A">
        <w:rPr>
          <w:b w:val="0"/>
        </w:rPr>
        <w:t>žá</w:t>
      </w:r>
      <w:r w:rsidR="000E4214">
        <w:rPr>
          <w:b w:val="0"/>
        </w:rPr>
        <w:t>ků</w:t>
      </w:r>
      <w:r w:rsidR="00074296">
        <w:rPr>
          <w:b w:val="0"/>
        </w:rPr>
        <w:t xml:space="preserve"> (</w:t>
      </w:r>
      <w:r w:rsidR="00D74069">
        <w:rPr>
          <w:b w:val="0"/>
        </w:rPr>
        <w:t>5</w:t>
      </w:r>
      <w:r w:rsidR="00074296">
        <w:rPr>
          <w:b w:val="0"/>
        </w:rPr>
        <w:t xml:space="preserve"> ze 4.A</w:t>
      </w:r>
      <w:r w:rsidR="00D74069">
        <w:rPr>
          <w:b w:val="0"/>
        </w:rPr>
        <w:t>, 2 z oktávy</w:t>
      </w:r>
      <w:r w:rsidR="00074296">
        <w:rPr>
          <w:b w:val="0"/>
        </w:rPr>
        <w:t>)</w:t>
      </w:r>
      <w:r w:rsidR="009D429A">
        <w:rPr>
          <w:b w:val="0"/>
        </w:rPr>
        <w:t xml:space="preserve">, což je </w:t>
      </w:r>
      <w:r w:rsidR="00D74069">
        <w:rPr>
          <w:b w:val="0"/>
        </w:rPr>
        <w:t>stejně</w:t>
      </w:r>
      <w:r w:rsidR="00323969">
        <w:rPr>
          <w:b w:val="0"/>
        </w:rPr>
        <w:t xml:space="preserve"> </w:t>
      </w:r>
      <w:r w:rsidR="00D74069">
        <w:rPr>
          <w:b w:val="0"/>
        </w:rPr>
        <w:t>jako</w:t>
      </w:r>
      <w:r w:rsidR="00323969">
        <w:rPr>
          <w:b w:val="0"/>
        </w:rPr>
        <w:t xml:space="preserve"> v</w:t>
      </w:r>
      <w:r w:rsidR="00A45304">
        <w:rPr>
          <w:b w:val="0"/>
        </w:rPr>
        <w:t> </w:t>
      </w:r>
      <w:r w:rsidR="00323969">
        <w:rPr>
          <w:b w:val="0"/>
        </w:rPr>
        <w:t>předchozím roce.</w:t>
      </w:r>
    </w:p>
    <w:p w14:paraId="1CD68C04" w14:textId="7662CC2F" w:rsidR="00323969" w:rsidRPr="00FA17C1" w:rsidRDefault="00323969" w:rsidP="00FB2BEB">
      <w:pPr>
        <w:spacing w:before="40"/>
        <w:ind w:left="142"/>
        <w:jc w:val="both"/>
        <w:rPr>
          <w:b w:val="0"/>
        </w:rPr>
      </w:pPr>
      <w:r w:rsidRPr="00FA17C1">
        <w:rPr>
          <w:b w:val="0"/>
        </w:rPr>
        <w:t>K maturitním zkouškám v p</w:t>
      </w:r>
      <w:r w:rsidR="00243C15">
        <w:rPr>
          <w:b w:val="0"/>
        </w:rPr>
        <w:t>odzimním termínu se přihlásilo</w:t>
      </w:r>
      <w:r w:rsidR="00074296">
        <w:rPr>
          <w:b w:val="0"/>
        </w:rPr>
        <w:t xml:space="preserve"> všech</w:t>
      </w:r>
      <w:r w:rsidR="00243C15">
        <w:rPr>
          <w:b w:val="0"/>
        </w:rPr>
        <w:t xml:space="preserve"> </w:t>
      </w:r>
      <w:r w:rsidR="005F3B5F">
        <w:rPr>
          <w:b w:val="0"/>
        </w:rPr>
        <w:t>7</w:t>
      </w:r>
      <w:r w:rsidRPr="00FA17C1">
        <w:rPr>
          <w:b w:val="0"/>
        </w:rPr>
        <w:t xml:space="preserve"> žáků, </w:t>
      </w:r>
      <w:r w:rsidR="00402D8C">
        <w:rPr>
          <w:b w:val="0"/>
        </w:rPr>
        <w:t>všichni</w:t>
      </w:r>
      <w:r w:rsidRPr="00FA17C1">
        <w:rPr>
          <w:b w:val="0"/>
        </w:rPr>
        <w:t xml:space="preserve"> konali opravnou zkoušku.</w:t>
      </w:r>
    </w:p>
    <w:p w14:paraId="6DC64314" w14:textId="77777777" w:rsidR="00323969" w:rsidRPr="009415DA" w:rsidRDefault="00192C63" w:rsidP="00FB2BEB">
      <w:pPr>
        <w:spacing w:before="40"/>
        <w:ind w:left="142"/>
        <w:jc w:val="both"/>
        <w:rPr>
          <w:b w:val="0"/>
        </w:rPr>
      </w:pPr>
      <w:r>
        <w:rPr>
          <w:b w:val="0"/>
        </w:rPr>
        <w:t>Výsledky maturity</w:t>
      </w:r>
      <w:r w:rsidR="00323969" w:rsidRPr="00FA17C1">
        <w:rPr>
          <w:b w:val="0"/>
        </w:rPr>
        <w:t xml:space="preserve"> odpovídají možnostem a studijnímu úsilí žáků v minulých letech. Zvláště to platí o žácích, kteří neuspěli. Lze konstatovat, že </w:t>
      </w:r>
      <w:r w:rsidR="00040F2C">
        <w:rPr>
          <w:b w:val="0"/>
        </w:rPr>
        <w:t xml:space="preserve">ostatní </w:t>
      </w:r>
      <w:r w:rsidR="00323969" w:rsidRPr="00FA17C1">
        <w:rPr>
          <w:b w:val="0"/>
        </w:rPr>
        <w:t>žáci byli k maturitní zko</w:t>
      </w:r>
      <w:r w:rsidR="00040F2C">
        <w:rPr>
          <w:b w:val="0"/>
        </w:rPr>
        <w:t>ušce většinou dobře připraveni.</w:t>
      </w:r>
    </w:p>
    <w:p w14:paraId="6A0836FF" w14:textId="147B5D52" w:rsidR="00323969" w:rsidRDefault="00323969" w:rsidP="00FB2BEB">
      <w:pPr>
        <w:spacing w:before="40"/>
        <w:ind w:left="142"/>
        <w:jc w:val="both"/>
        <w:rPr>
          <w:b w:val="0"/>
        </w:rPr>
      </w:pPr>
      <w:r w:rsidRPr="00592CB8">
        <w:rPr>
          <w:b w:val="0"/>
        </w:rPr>
        <w:t>P</w:t>
      </w:r>
      <w:r w:rsidR="00192C63" w:rsidRPr="00592CB8">
        <w:rPr>
          <w:b w:val="0"/>
        </w:rPr>
        <w:t>růměrný p</w:t>
      </w:r>
      <w:r w:rsidRPr="00592CB8">
        <w:rPr>
          <w:b w:val="0"/>
        </w:rPr>
        <w:t xml:space="preserve">rospěch tříd u maturitní zkoušky v porovnání s koncem školního roku byl </w:t>
      </w:r>
      <w:r w:rsidR="00592CB8" w:rsidRPr="00592CB8">
        <w:rPr>
          <w:b w:val="0"/>
        </w:rPr>
        <w:t>u oktávy</w:t>
      </w:r>
      <w:r w:rsidR="00BA134A">
        <w:rPr>
          <w:b w:val="0"/>
        </w:rPr>
        <w:t xml:space="preserve"> výrazně lepší</w:t>
      </w:r>
      <w:r w:rsidR="00592CB8" w:rsidRPr="00592CB8">
        <w:rPr>
          <w:b w:val="0"/>
        </w:rPr>
        <w:t>, u</w:t>
      </w:r>
      <w:r w:rsidR="00402D8C">
        <w:rPr>
          <w:b w:val="0"/>
        </w:rPr>
        <w:t> </w:t>
      </w:r>
      <w:r w:rsidR="00592CB8" w:rsidRPr="00592CB8">
        <w:rPr>
          <w:b w:val="0"/>
        </w:rPr>
        <w:t>4.A horší</w:t>
      </w:r>
      <w:r w:rsidRPr="00592CB8">
        <w:rPr>
          <w:b w:val="0"/>
        </w:rPr>
        <w:t>. Výsledky u </w:t>
      </w:r>
      <w:r w:rsidR="003126FA" w:rsidRPr="00592CB8">
        <w:rPr>
          <w:b w:val="0"/>
        </w:rPr>
        <w:t>maturitní zkoušky co do průměrů a</w:t>
      </w:r>
      <w:r w:rsidRPr="00592CB8">
        <w:rPr>
          <w:b w:val="0"/>
        </w:rPr>
        <w:t xml:space="preserve"> počtu neprospívajících </w:t>
      </w:r>
      <w:r w:rsidR="009E3E68" w:rsidRPr="00592CB8">
        <w:rPr>
          <w:b w:val="0"/>
        </w:rPr>
        <w:t>byl</w:t>
      </w:r>
      <w:r w:rsidR="00B8359D">
        <w:rPr>
          <w:b w:val="0"/>
        </w:rPr>
        <w:t>y</w:t>
      </w:r>
      <w:r w:rsidR="009E3E68" w:rsidRPr="00592CB8">
        <w:rPr>
          <w:b w:val="0"/>
        </w:rPr>
        <w:t xml:space="preserve"> </w:t>
      </w:r>
      <w:r w:rsidR="00402D8C">
        <w:rPr>
          <w:b w:val="0"/>
        </w:rPr>
        <w:t>srovnateln</w:t>
      </w:r>
      <w:r w:rsidR="00B8359D">
        <w:rPr>
          <w:b w:val="0"/>
        </w:rPr>
        <w:t>é</w:t>
      </w:r>
      <w:r w:rsidR="00402D8C">
        <w:rPr>
          <w:b w:val="0"/>
        </w:rPr>
        <w:t xml:space="preserve"> </w:t>
      </w:r>
      <w:r w:rsidRPr="00592CB8">
        <w:rPr>
          <w:b w:val="0"/>
        </w:rPr>
        <w:t>s minulým rokem</w:t>
      </w:r>
      <w:r w:rsidR="00B95415" w:rsidRPr="00592CB8">
        <w:rPr>
          <w:b w:val="0"/>
        </w:rPr>
        <w:t>.</w:t>
      </w:r>
      <w:r w:rsidRPr="00592CB8">
        <w:rPr>
          <w:b w:val="0"/>
        </w:rPr>
        <w:t xml:space="preserve"> </w:t>
      </w:r>
      <w:r w:rsidR="00B95415" w:rsidRPr="00592CB8">
        <w:rPr>
          <w:b w:val="0"/>
        </w:rPr>
        <w:t>S vyznamenáním maturovalo 1</w:t>
      </w:r>
      <w:r w:rsidR="00BA134A">
        <w:rPr>
          <w:b w:val="0"/>
        </w:rPr>
        <w:t>7</w:t>
      </w:r>
      <w:r w:rsidRPr="00592CB8">
        <w:rPr>
          <w:b w:val="0"/>
        </w:rPr>
        <w:t xml:space="preserve"> žáků (</w:t>
      </w:r>
      <w:r w:rsidR="00592CB8" w:rsidRPr="00592CB8">
        <w:rPr>
          <w:b w:val="0"/>
        </w:rPr>
        <w:t>3</w:t>
      </w:r>
      <w:r w:rsidR="00BA134A">
        <w:rPr>
          <w:b w:val="0"/>
        </w:rPr>
        <w:t>6</w:t>
      </w:r>
      <w:r w:rsidR="00B8359D">
        <w:rPr>
          <w:b w:val="0"/>
        </w:rPr>
        <w:t xml:space="preserve"> </w:t>
      </w:r>
      <w:r w:rsidRPr="00592CB8">
        <w:rPr>
          <w:b w:val="0"/>
        </w:rPr>
        <w:t>%</w:t>
      </w:r>
      <w:r w:rsidR="000E4214" w:rsidRPr="00592CB8">
        <w:rPr>
          <w:b w:val="0"/>
        </w:rPr>
        <w:t xml:space="preserve">, </w:t>
      </w:r>
      <w:r w:rsidR="00B95415" w:rsidRPr="00592CB8">
        <w:rPr>
          <w:b w:val="0"/>
        </w:rPr>
        <w:t xml:space="preserve">což je o </w:t>
      </w:r>
      <w:r w:rsidR="00BA134A">
        <w:rPr>
          <w:b w:val="0"/>
        </w:rPr>
        <w:t>5</w:t>
      </w:r>
      <w:r w:rsidR="00B8359D">
        <w:rPr>
          <w:b w:val="0"/>
        </w:rPr>
        <w:t xml:space="preserve"> </w:t>
      </w:r>
      <w:r w:rsidR="00B95415" w:rsidRPr="00592CB8">
        <w:rPr>
          <w:b w:val="0"/>
        </w:rPr>
        <w:t xml:space="preserve">% </w:t>
      </w:r>
      <w:r w:rsidR="00592CB8" w:rsidRPr="00592CB8">
        <w:rPr>
          <w:b w:val="0"/>
        </w:rPr>
        <w:t>více</w:t>
      </w:r>
      <w:r w:rsidR="00B95415" w:rsidRPr="00592CB8">
        <w:rPr>
          <w:b w:val="0"/>
        </w:rPr>
        <w:t xml:space="preserve"> než </w:t>
      </w:r>
      <w:r w:rsidR="003126FA" w:rsidRPr="00592CB8">
        <w:rPr>
          <w:b w:val="0"/>
        </w:rPr>
        <w:t>vloni</w:t>
      </w:r>
      <w:r w:rsidRPr="00592CB8">
        <w:rPr>
          <w:b w:val="0"/>
        </w:rPr>
        <w:t>).</w:t>
      </w:r>
      <w:r w:rsidR="00040F2C" w:rsidRPr="00592CB8">
        <w:rPr>
          <w:b w:val="0"/>
        </w:rPr>
        <w:t xml:space="preserve"> Velice potěšující je 1</w:t>
      </w:r>
      <w:r w:rsidR="00BA134A">
        <w:rPr>
          <w:b w:val="0"/>
        </w:rPr>
        <w:t>3</w:t>
      </w:r>
      <w:r w:rsidR="00040F2C" w:rsidRPr="00592CB8">
        <w:rPr>
          <w:b w:val="0"/>
        </w:rPr>
        <w:t xml:space="preserve"> vyznamenaných ve</w:t>
      </w:r>
      <w:r w:rsidR="00B95415" w:rsidRPr="00592CB8">
        <w:rPr>
          <w:b w:val="0"/>
        </w:rPr>
        <w:t> třídě oktáva (</w:t>
      </w:r>
      <w:r w:rsidR="00BA134A">
        <w:rPr>
          <w:b w:val="0"/>
        </w:rPr>
        <w:t xml:space="preserve">víc než </w:t>
      </w:r>
      <w:r w:rsidR="00B95415" w:rsidRPr="00592CB8">
        <w:rPr>
          <w:b w:val="0"/>
        </w:rPr>
        <w:t>polovina žáků třídy</w:t>
      </w:r>
      <w:r w:rsidR="00592CB8" w:rsidRPr="00592CB8">
        <w:rPr>
          <w:b w:val="0"/>
        </w:rPr>
        <w:t>)</w:t>
      </w:r>
      <w:r w:rsidR="00040F2C" w:rsidRPr="00592CB8">
        <w:rPr>
          <w:b w:val="0"/>
        </w:rPr>
        <w:t>.</w:t>
      </w:r>
    </w:p>
    <w:p w14:paraId="5832C1A8" w14:textId="77777777" w:rsidR="00CB2C49" w:rsidRDefault="00CB2C49" w:rsidP="00FB2BEB">
      <w:pPr>
        <w:spacing w:before="40"/>
        <w:ind w:left="142"/>
        <w:jc w:val="both"/>
        <w:rPr>
          <w:b w:val="0"/>
        </w:rPr>
      </w:pPr>
      <w:r>
        <w:rPr>
          <w:b w:val="0"/>
        </w:rPr>
        <w:t xml:space="preserve">Ve společné části maturitní zkoušky měla třída oktáva </w:t>
      </w:r>
      <w:r w:rsidR="00B95415">
        <w:rPr>
          <w:b w:val="0"/>
        </w:rPr>
        <w:t>výsledky srovnatelné s</w:t>
      </w:r>
      <w:r>
        <w:rPr>
          <w:b w:val="0"/>
        </w:rPr>
        <w:t xml:space="preserve"> průměrem všech osmiletých gymnázií, </w:t>
      </w:r>
      <w:r w:rsidR="00D310CF">
        <w:rPr>
          <w:b w:val="0"/>
        </w:rPr>
        <w:t xml:space="preserve">lepší byla </w:t>
      </w:r>
      <w:r w:rsidR="00402D8C">
        <w:rPr>
          <w:b w:val="0"/>
        </w:rPr>
        <w:t>angličtina, naopak horší matematika</w:t>
      </w:r>
      <w:r w:rsidR="00D310CF">
        <w:rPr>
          <w:b w:val="0"/>
        </w:rPr>
        <w:t xml:space="preserve">, </w:t>
      </w:r>
      <w:r>
        <w:rPr>
          <w:b w:val="0"/>
        </w:rPr>
        <w:t xml:space="preserve">4.A </w:t>
      </w:r>
      <w:r w:rsidR="00FF36DA">
        <w:rPr>
          <w:b w:val="0"/>
        </w:rPr>
        <w:t>byla</w:t>
      </w:r>
      <w:r>
        <w:rPr>
          <w:b w:val="0"/>
        </w:rPr>
        <w:t xml:space="preserve"> pod průměrem čtyřletých</w:t>
      </w:r>
      <w:r w:rsidR="00340A10">
        <w:rPr>
          <w:b w:val="0"/>
        </w:rPr>
        <w:t xml:space="preserve"> (viz srovnání pod tabulkami)</w:t>
      </w:r>
      <w:r>
        <w:rPr>
          <w:b w:val="0"/>
        </w:rPr>
        <w:t>. Toto zjištění odpovídá i</w:t>
      </w:r>
      <w:r w:rsidR="002F7AB3">
        <w:rPr>
          <w:b w:val="0"/>
        </w:rPr>
        <w:t> </w:t>
      </w:r>
      <w:r>
        <w:rPr>
          <w:b w:val="0"/>
        </w:rPr>
        <w:t>našim výsledk</w:t>
      </w:r>
      <w:r w:rsidR="002F7AB3">
        <w:rPr>
          <w:b w:val="0"/>
        </w:rPr>
        <w:t xml:space="preserve">ům. Oktáva byla </w:t>
      </w:r>
      <w:r w:rsidR="00D310CF">
        <w:rPr>
          <w:b w:val="0"/>
        </w:rPr>
        <w:t>standardní</w:t>
      </w:r>
      <w:r>
        <w:rPr>
          <w:b w:val="0"/>
        </w:rPr>
        <w:t xml:space="preserve"> třídou</w:t>
      </w:r>
      <w:r w:rsidR="000D1294">
        <w:rPr>
          <w:b w:val="0"/>
        </w:rPr>
        <w:t xml:space="preserve"> osmiletého studia</w:t>
      </w:r>
      <w:r>
        <w:rPr>
          <w:b w:val="0"/>
        </w:rPr>
        <w:t>, kdežt</w:t>
      </w:r>
      <w:r w:rsidR="000E4214">
        <w:rPr>
          <w:b w:val="0"/>
        </w:rPr>
        <w:t>o 4.A byla prospěchově</w:t>
      </w:r>
      <w:r w:rsidR="002F7AB3">
        <w:rPr>
          <w:b w:val="0"/>
        </w:rPr>
        <w:t xml:space="preserve"> </w:t>
      </w:r>
      <w:r w:rsidR="00FF36DA">
        <w:rPr>
          <w:b w:val="0"/>
        </w:rPr>
        <w:t>nej</w:t>
      </w:r>
      <w:r w:rsidR="000E4214">
        <w:rPr>
          <w:b w:val="0"/>
        </w:rPr>
        <w:t>slabší třídou</w:t>
      </w:r>
      <w:r w:rsidR="00FF36DA">
        <w:rPr>
          <w:b w:val="0"/>
        </w:rPr>
        <w:t xml:space="preserve"> školy</w:t>
      </w:r>
      <w:r>
        <w:rPr>
          <w:b w:val="0"/>
        </w:rPr>
        <w:t>.</w:t>
      </w:r>
    </w:p>
    <w:p w14:paraId="2E3C2EE3" w14:textId="573D81E1" w:rsidR="00B01DD1" w:rsidRDefault="00B01DD1" w:rsidP="00FB2BEB">
      <w:pPr>
        <w:spacing w:before="40"/>
        <w:ind w:left="142"/>
        <w:jc w:val="both"/>
        <w:rPr>
          <w:b w:val="0"/>
        </w:rPr>
      </w:pPr>
    </w:p>
    <w:p w14:paraId="6DAC72B2" w14:textId="77777777" w:rsidR="00BA134A" w:rsidRDefault="00BA134A" w:rsidP="00FB2BEB">
      <w:pPr>
        <w:spacing w:before="40"/>
        <w:ind w:left="142"/>
        <w:jc w:val="both"/>
        <w:rPr>
          <w:b w:val="0"/>
        </w:rPr>
      </w:pPr>
    </w:p>
    <w:p w14:paraId="55DF80AC" w14:textId="77777777" w:rsidR="007E0077" w:rsidRDefault="00323969" w:rsidP="00FB2BEB">
      <w:pPr>
        <w:spacing w:before="40"/>
        <w:ind w:left="142"/>
        <w:jc w:val="both"/>
        <w:rPr>
          <w:b w:val="0"/>
        </w:rPr>
      </w:pPr>
      <w:r>
        <w:rPr>
          <w:b w:val="0"/>
        </w:rPr>
        <w:t>Přesné údaje o počtech maturujících žáků jsou uvedeny v následujících tabulkách</w:t>
      </w:r>
      <w:r w:rsidR="007E0077">
        <w:rPr>
          <w:b w:val="0"/>
        </w:rPr>
        <w:t>.</w:t>
      </w:r>
    </w:p>
    <w:p w14:paraId="7A5827E3" w14:textId="77777777" w:rsidR="000719D5" w:rsidRDefault="00632BB8" w:rsidP="009D3024">
      <w:pPr>
        <w:keepNext/>
        <w:spacing w:before="120" w:after="60"/>
        <w:ind w:left="142"/>
        <w:jc w:val="both"/>
        <w:rPr>
          <w:b w:val="0"/>
        </w:rPr>
      </w:pPr>
      <w:r w:rsidRPr="003869B5">
        <w:t>Výsledk</w:t>
      </w:r>
      <w:r w:rsidR="0069681B">
        <w:t>y maturitních zkoušek (stav k 30. 6.)</w:t>
      </w:r>
    </w:p>
    <w:tbl>
      <w:tblPr>
        <w:tblW w:w="9227" w:type="dxa"/>
        <w:tblInd w:w="119" w:type="dxa"/>
        <w:tblCellMar>
          <w:left w:w="70" w:type="dxa"/>
          <w:right w:w="70" w:type="dxa"/>
        </w:tblCellMar>
        <w:tblLook w:val="04A0" w:firstRow="1" w:lastRow="0" w:firstColumn="1" w:lastColumn="0" w:noHBand="0" w:noVBand="1"/>
      </w:tblPr>
      <w:tblGrid>
        <w:gridCol w:w="3800"/>
        <w:gridCol w:w="1500"/>
        <w:gridCol w:w="1700"/>
        <w:gridCol w:w="980"/>
        <w:gridCol w:w="1247"/>
      </w:tblGrid>
      <w:tr w:rsidR="0069681B" w:rsidRPr="0069681B" w14:paraId="3DA14752" w14:textId="77777777" w:rsidTr="009807DC">
        <w:trPr>
          <w:trHeight w:val="975"/>
        </w:trPr>
        <w:tc>
          <w:tcPr>
            <w:tcW w:w="3800"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22FF34C4" w14:textId="77777777" w:rsidR="0069681B" w:rsidRPr="0069681B" w:rsidRDefault="0069681B" w:rsidP="0069681B">
            <w:pPr>
              <w:rPr>
                <w:bCs/>
                <w:color w:val="000000"/>
                <w:sz w:val="24"/>
                <w:szCs w:val="24"/>
              </w:rPr>
            </w:pPr>
            <w:r w:rsidRPr="0069681B">
              <w:rPr>
                <w:bCs/>
                <w:color w:val="000000"/>
                <w:sz w:val="24"/>
                <w:szCs w:val="24"/>
              </w:rPr>
              <w:t>Kód a název oboru</w:t>
            </w:r>
          </w:p>
        </w:tc>
        <w:tc>
          <w:tcPr>
            <w:tcW w:w="1500" w:type="dxa"/>
            <w:tcBorders>
              <w:top w:val="double" w:sz="6" w:space="0" w:color="auto"/>
              <w:left w:val="nil"/>
              <w:bottom w:val="double" w:sz="6" w:space="0" w:color="auto"/>
              <w:right w:val="single" w:sz="4" w:space="0" w:color="auto"/>
            </w:tcBorders>
            <w:shd w:val="clear" w:color="auto" w:fill="auto"/>
            <w:vAlign w:val="center"/>
            <w:hideMark/>
          </w:tcPr>
          <w:p w14:paraId="3397FC13" w14:textId="77777777" w:rsidR="0069681B" w:rsidRPr="0069681B" w:rsidRDefault="0069681B" w:rsidP="0069681B">
            <w:pPr>
              <w:jc w:val="center"/>
              <w:rPr>
                <w:bCs/>
                <w:color w:val="000000"/>
                <w:sz w:val="24"/>
                <w:szCs w:val="24"/>
              </w:rPr>
            </w:pPr>
            <w:r w:rsidRPr="0069681B">
              <w:rPr>
                <w:bCs/>
                <w:color w:val="000000"/>
                <w:sz w:val="24"/>
                <w:szCs w:val="24"/>
              </w:rPr>
              <w:t>Žáci konající zkoušky celkem</w:t>
            </w:r>
          </w:p>
        </w:tc>
        <w:tc>
          <w:tcPr>
            <w:tcW w:w="1700" w:type="dxa"/>
            <w:tcBorders>
              <w:top w:val="double" w:sz="6" w:space="0" w:color="auto"/>
              <w:left w:val="nil"/>
              <w:bottom w:val="double" w:sz="6" w:space="0" w:color="auto"/>
              <w:right w:val="single" w:sz="4" w:space="0" w:color="auto"/>
            </w:tcBorders>
            <w:shd w:val="clear" w:color="auto" w:fill="auto"/>
            <w:vAlign w:val="center"/>
            <w:hideMark/>
          </w:tcPr>
          <w:p w14:paraId="68AE3992" w14:textId="77777777" w:rsidR="0069681B" w:rsidRPr="0069681B" w:rsidRDefault="0069681B" w:rsidP="0069681B">
            <w:pPr>
              <w:jc w:val="center"/>
              <w:rPr>
                <w:bCs/>
                <w:color w:val="000000"/>
                <w:sz w:val="24"/>
                <w:szCs w:val="24"/>
              </w:rPr>
            </w:pPr>
            <w:r w:rsidRPr="0069681B">
              <w:rPr>
                <w:bCs/>
                <w:color w:val="000000"/>
                <w:sz w:val="24"/>
                <w:szCs w:val="24"/>
              </w:rPr>
              <w:t>Prospěli s vyznamenáním</w:t>
            </w:r>
          </w:p>
        </w:tc>
        <w:tc>
          <w:tcPr>
            <w:tcW w:w="980" w:type="dxa"/>
            <w:tcBorders>
              <w:top w:val="double" w:sz="6" w:space="0" w:color="auto"/>
              <w:left w:val="nil"/>
              <w:bottom w:val="double" w:sz="6" w:space="0" w:color="auto"/>
              <w:right w:val="single" w:sz="4" w:space="0" w:color="auto"/>
            </w:tcBorders>
            <w:shd w:val="clear" w:color="auto" w:fill="auto"/>
            <w:vAlign w:val="center"/>
            <w:hideMark/>
          </w:tcPr>
          <w:p w14:paraId="7EE3799E" w14:textId="77777777" w:rsidR="0069681B" w:rsidRPr="0069681B" w:rsidRDefault="0069681B" w:rsidP="0069681B">
            <w:pPr>
              <w:jc w:val="center"/>
              <w:rPr>
                <w:bCs/>
                <w:color w:val="000000"/>
                <w:sz w:val="24"/>
                <w:szCs w:val="24"/>
              </w:rPr>
            </w:pPr>
            <w:r w:rsidRPr="0069681B">
              <w:rPr>
                <w:bCs/>
                <w:color w:val="000000"/>
                <w:sz w:val="24"/>
                <w:szCs w:val="24"/>
              </w:rPr>
              <w:t>Prospěli</w:t>
            </w:r>
          </w:p>
        </w:tc>
        <w:tc>
          <w:tcPr>
            <w:tcW w:w="1247" w:type="dxa"/>
            <w:tcBorders>
              <w:top w:val="double" w:sz="6" w:space="0" w:color="auto"/>
              <w:left w:val="nil"/>
              <w:bottom w:val="double" w:sz="6" w:space="0" w:color="auto"/>
              <w:right w:val="double" w:sz="6" w:space="0" w:color="auto"/>
            </w:tcBorders>
            <w:shd w:val="clear" w:color="auto" w:fill="auto"/>
            <w:vAlign w:val="center"/>
            <w:hideMark/>
          </w:tcPr>
          <w:p w14:paraId="77BD8B98" w14:textId="77777777" w:rsidR="0069681B" w:rsidRPr="0069681B" w:rsidRDefault="0069681B" w:rsidP="0069681B">
            <w:pPr>
              <w:jc w:val="center"/>
              <w:rPr>
                <w:bCs/>
                <w:color w:val="000000"/>
                <w:sz w:val="24"/>
                <w:szCs w:val="24"/>
              </w:rPr>
            </w:pPr>
            <w:r w:rsidRPr="0069681B">
              <w:rPr>
                <w:bCs/>
                <w:color w:val="000000"/>
                <w:sz w:val="24"/>
                <w:szCs w:val="24"/>
              </w:rPr>
              <w:t>Neprospěli</w:t>
            </w:r>
          </w:p>
        </w:tc>
      </w:tr>
      <w:tr w:rsidR="0069681B" w:rsidRPr="0069681B" w14:paraId="73DE8DF4" w14:textId="77777777" w:rsidTr="009807DC">
        <w:trPr>
          <w:trHeight w:val="315"/>
        </w:trPr>
        <w:tc>
          <w:tcPr>
            <w:tcW w:w="3800" w:type="dxa"/>
            <w:tcBorders>
              <w:top w:val="nil"/>
              <w:left w:val="double" w:sz="6" w:space="0" w:color="auto"/>
              <w:bottom w:val="single" w:sz="4" w:space="0" w:color="auto"/>
              <w:right w:val="single" w:sz="4" w:space="0" w:color="auto"/>
            </w:tcBorders>
            <w:shd w:val="clear" w:color="auto" w:fill="auto"/>
            <w:noWrap/>
            <w:vAlign w:val="bottom"/>
            <w:hideMark/>
          </w:tcPr>
          <w:p w14:paraId="6F39ED6D" w14:textId="77777777" w:rsidR="0069681B" w:rsidRPr="0069681B" w:rsidRDefault="0069681B" w:rsidP="0069681B">
            <w:pPr>
              <w:rPr>
                <w:b w:val="0"/>
                <w:color w:val="000000"/>
                <w:szCs w:val="22"/>
              </w:rPr>
            </w:pPr>
            <w:r w:rsidRPr="0069681B">
              <w:rPr>
                <w:b w:val="0"/>
                <w:color w:val="000000"/>
                <w:szCs w:val="22"/>
              </w:rPr>
              <w:t>79-41-K/41 Gymnázium</w:t>
            </w:r>
          </w:p>
        </w:tc>
        <w:tc>
          <w:tcPr>
            <w:tcW w:w="1500" w:type="dxa"/>
            <w:tcBorders>
              <w:top w:val="nil"/>
              <w:left w:val="nil"/>
              <w:bottom w:val="single" w:sz="4" w:space="0" w:color="auto"/>
              <w:right w:val="single" w:sz="4" w:space="0" w:color="auto"/>
            </w:tcBorders>
            <w:shd w:val="clear" w:color="auto" w:fill="auto"/>
            <w:noWrap/>
            <w:vAlign w:val="center"/>
            <w:hideMark/>
          </w:tcPr>
          <w:p w14:paraId="1C566A3B" w14:textId="1530F8D9" w:rsidR="0069681B" w:rsidRPr="0069681B" w:rsidRDefault="00A419B7" w:rsidP="0069681B">
            <w:pPr>
              <w:jc w:val="center"/>
              <w:rPr>
                <w:b w:val="0"/>
                <w:color w:val="000000"/>
                <w:szCs w:val="22"/>
              </w:rPr>
            </w:pPr>
            <w:r>
              <w:rPr>
                <w:b w:val="0"/>
                <w:color w:val="000000"/>
                <w:szCs w:val="22"/>
              </w:rPr>
              <w:t>19</w:t>
            </w:r>
          </w:p>
        </w:tc>
        <w:tc>
          <w:tcPr>
            <w:tcW w:w="1700" w:type="dxa"/>
            <w:tcBorders>
              <w:top w:val="nil"/>
              <w:left w:val="nil"/>
              <w:bottom w:val="single" w:sz="4" w:space="0" w:color="auto"/>
              <w:right w:val="single" w:sz="4" w:space="0" w:color="auto"/>
            </w:tcBorders>
            <w:shd w:val="clear" w:color="auto" w:fill="auto"/>
            <w:noWrap/>
            <w:vAlign w:val="center"/>
          </w:tcPr>
          <w:p w14:paraId="3A36282F" w14:textId="02836255" w:rsidR="0069681B" w:rsidRPr="0069681B" w:rsidRDefault="00A419B7" w:rsidP="0069681B">
            <w:pPr>
              <w:jc w:val="center"/>
              <w:rPr>
                <w:b w:val="0"/>
                <w:color w:val="000000"/>
                <w:szCs w:val="22"/>
              </w:rPr>
            </w:pPr>
            <w:r>
              <w:rPr>
                <w:b w:val="0"/>
                <w:color w:val="000000"/>
                <w:szCs w:val="22"/>
              </w:rPr>
              <w:t>1</w:t>
            </w:r>
          </w:p>
        </w:tc>
        <w:tc>
          <w:tcPr>
            <w:tcW w:w="980" w:type="dxa"/>
            <w:tcBorders>
              <w:top w:val="nil"/>
              <w:left w:val="nil"/>
              <w:bottom w:val="single" w:sz="4" w:space="0" w:color="auto"/>
              <w:right w:val="single" w:sz="4" w:space="0" w:color="auto"/>
            </w:tcBorders>
            <w:shd w:val="clear" w:color="auto" w:fill="auto"/>
            <w:noWrap/>
            <w:vAlign w:val="center"/>
          </w:tcPr>
          <w:p w14:paraId="4AB0693E" w14:textId="51F86588" w:rsidR="0069681B" w:rsidRPr="0069681B" w:rsidRDefault="00074296" w:rsidP="0069681B">
            <w:pPr>
              <w:jc w:val="center"/>
              <w:rPr>
                <w:b w:val="0"/>
                <w:color w:val="000000"/>
                <w:szCs w:val="22"/>
              </w:rPr>
            </w:pPr>
            <w:r>
              <w:rPr>
                <w:b w:val="0"/>
                <w:color w:val="000000"/>
                <w:szCs w:val="22"/>
              </w:rPr>
              <w:t>1</w:t>
            </w:r>
            <w:r w:rsidR="00A419B7">
              <w:rPr>
                <w:b w:val="0"/>
                <w:color w:val="000000"/>
                <w:szCs w:val="22"/>
              </w:rPr>
              <w:t>3</w:t>
            </w:r>
          </w:p>
        </w:tc>
        <w:tc>
          <w:tcPr>
            <w:tcW w:w="1247" w:type="dxa"/>
            <w:tcBorders>
              <w:top w:val="nil"/>
              <w:left w:val="nil"/>
              <w:bottom w:val="single" w:sz="4" w:space="0" w:color="auto"/>
              <w:right w:val="double" w:sz="6" w:space="0" w:color="auto"/>
            </w:tcBorders>
            <w:shd w:val="clear" w:color="auto" w:fill="auto"/>
            <w:noWrap/>
            <w:vAlign w:val="center"/>
            <w:hideMark/>
          </w:tcPr>
          <w:p w14:paraId="6CC24504" w14:textId="003D4EA2" w:rsidR="0069681B" w:rsidRPr="0069681B" w:rsidRDefault="00A419B7" w:rsidP="0069681B">
            <w:pPr>
              <w:jc w:val="center"/>
              <w:rPr>
                <w:b w:val="0"/>
                <w:color w:val="000000"/>
                <w:szCs w:val="22"/>
              </w:rPr>
            </w:pPr>
            <w:r>
              <w:rPr>
                <w:b w:val="0"/>
                <w:color w:val="000000"/>
                <w:szCs w:val="22"/>
              </w:rPr>
              <w:t>5</w:t>
            </w:r>
          </w:p>
        </w:tc>
      </w:tr>
      <w:tr w:rsidR="0069681B" w:rsidRPr="0069681B" w14:paraId="53178EDD" w14:textId="77777777" w:rsidTr="009807DC">
        <w:trPr>
          <w:trHeight w:val="315"/>
        </w:trPr>
        <w:tc>
          <w:tcPr>
            <w:tcW w:w="3800" w:type="dxa"/>
            <w:tcBorders>
              <w:top w:val="nil"/>
              <w:left w:val="double" w:sz="6" w:space="0" w:color="auto"/>
              <w:bottom w:val="double" w:sz="6" w:space="0" w:color="auto"/>
              <w:right w:val="single" w:sz="4" w:space="0" w:color="auto"/>
            </w:tcBorders>
            <w:shd w:val="clear" w:color="auto" w:fill="auto"/>
            <w:noWrap/>
            <w:vAlign w:val="bottom"/>
            <w:hideMark/>
          </w:tcPr>
          <w:p w14:paraId="3BF8D23C" w14:textId="77777777" w:rsidR="0069681B" w:rsidRPr="0069681B" w:rsidRDefault="00DE653C" w:rsidP="0069681B">
            <w:pPr>
              <w:rPr>
                <w:b w:val="0"/>
                <w:color w:val="000000"/>
                <w:szCs w:val="22"/>
              </w:rPr>
            </w:pPr>
            <w:r>
              <w:rPr>
                <w:b w:val="0"/>
                <w:color w:val="000000"/>
                <w:szCs w:val="22"/>
              </w:rPr>
              <w:t>79-41-K/81 G</w:t>
            </w:r>
            <w:r w:rsidR="0069681B" w:rsidRPr="0069681B">
              <w:rPr>
                <w:b w:val="0"/>
                <w:color w:val="000000"/>
                <w:szCs w:val="22"/>
              </w:rPr>
              <w:t>ymnázium</w:t>
            </w:r>
          </w:p>
        </w:tc>
        <w:tc>
          <w:tcPr>
            <w:tcW w:w="1500" w:type="dxa"/>
            <w:tcBorders>
              <w:top w:val="nil"/>
              <w:left w:val="nil"/>
              <w:bottom w:val="double" w:sz="6" w:space="0" w:color="auto"/>
              <w:right w:val="single" w:sz="4" w:space="0" w:color="auto"/>
            </w:tcBorders>
            <w:shd w:val="clear" w:color="auto" w:fill="auto"/>
            <w:noWrap/>
            <w:vAlign w:val="center"/>
            <w:hideMark/>
          </w:tcPr>
          <w:p w14:paraId="53A626BB" w14:textId="28DBDBB4" w:rsidR="0069681B" w:rsidRPr="0069681B" w:rsidRDefault="0069681B" w:rsidP="0069681B">
            <w:pPr>
              <w:jc w:val="center"/>
              <w:rPr>
                <w:b w:val="0"/>
                <w:color w:val="000000"/>
                <w:szCs w:val="22"/>
              </w:rPr>
            </w:pPr>
            <w:r w:rsidRPr="0069681B">
              <w:rPr>
                <w:b w:val="0"/>
                <w:color w:val="000000"/>
                <w:szCs w:val="22"/>
              </w:rPr>
              <w:t>2</w:t>
            </w:r>
            <w:r w:rsidR="00A419B7">
              <w:rPr>
                <w:b w:val="0"/>
                <w:color w:val="000000"/>
                <w:szCs w:val="22"/>
              </w:rPr>
              <w:t>6</w:t>
            </w:r>
          </w:p>
        </w:tc>
        <w:tc>
          <w:tcPr>
            <w:tcW w:w="1700" w:type="dxa"/>
            <w:tcBorders>
              <w:top w:val="nil"/>
              <w:left w:val="nil"/>
              <w:bottom w:val="double" w:sz="6" w:space="0" w:color="auto"/>
              <w:right w:val="single" w:sz="4" w:space="0" w:color="auto"/>
            </w:tcBorders>
            <w:shd w:val="clear" w:color="auto" w:fill="auto"/>
            <w:noWrap/>
            <w:vAlign w:val="center"/>
          </w:tcPr>
          <w:p w14:paraId="2828B318" w14:textId="36E8FCF7" w:rsidR="0069681B" w:rsidRPr="0069681B" w:rsidRDefault="00074296" w:rsidP="0069681B">
            <w:pPr>
              <w:jc w:val="center"/>
              <w:rPr>
                <w:b w:val="0"/>
                <w:color w:val="000000"/>
                <w:szCs w:val="22"/>
              </w:rPr>
            </w:pPr>
            <w:r>
              <w:rPr>
                <w:b w:val="0"/>
                <w:color w:val="000000"/>
                <w:szCs w:val="22"/>
              </w:rPr>
              <w:t>1</w:t>
            </w:r>
            <w:r w:rsidR="00A419B7">
              <w:rPr>
                <w:b w:val="0"/>
                <w:color w:val="000000"/>
                <w:szCs w:val="22"/>
              </w:rPr>
              <w:t>7</w:t>
            </w:r>
          </w:p>
        </w:tc>
        <w:tc>
          <w:tcPr>
            <w:tcW w:w="980" w:type="dxa"/>
            <w:tcBorders>
              <w:top w:val="nil"/>
              <w:left w:val="nil"/>
              <w:bottom w:val="double" w:sz="6" w:space="0" w:color="auto"/>
              <w:right w:val="single" w:sz="4" w:space="0" w:color="auto"/>
            </w:tcBorders>
            <w:shd w:val="clear" w:color="auto" w:fill="auto"/>
            <w:noWrap/>
            <w:vAlign w:val="center"/>
          </w:tcPr>
          <w:p w14:paraId="3C6B6D6C" w14:textId="6C68C62F" w:rsidR="0069681B" w:rsidRPr="0069681B" w:rsidRDefault="00A419B7" w:rsidP="0069681B">
            <w:pPr>
              <w:jc w:val="center"/>
              <w:rPr>
                <w:b w:val="0"/>
                <w:color w:val="000000"/>
                <w:szCs w:val="22"/>
              </w:rPr>
            </w:pPr>
            <w:r>
              <w:rPr>
                <w:b w:val="0"/>
                <w:color w:val="000000"/>
                <w:szCs w:val="22"/>
              </w:rPr>
              <w:t>7</w:t>
            </w:r>
          </w:p>
        </w:tc>
        <w:tc>
          <w:tcPr>
            <w:tcW w:w="1247" w:type="dxa"/>
            <w:tcBorders>
              <w:top w:val="nil"/>
              <w:left w:val="nil"/>
              <w:bottom w:val="double" w:sz="6" w:space="0" w:color="auto"/>
              <w:right w:val="double" w:sz="6" w:space="0" w:color="auto"/>
            </w:tcBorders>
            <w:shd w:val="clear" w:color="auto" w:fill="auto"/>
            <w:noWrap/>
            <w:vAlign w:val="center"/>
            <w:hideMark/>
          </w:tcPr>
          <w:p w14:paraId="00518993" w14:textId="1D19CE7A" w:rsidR="0069681B" w:rsidRPr="0069681B" w:rsidRDefault="00A419B7" w:rsidP="0069681B">
            <w:pPr>
              <w:jc w:val="center"/>
              <w:rPr>
                <w:b w:val="0"/>
                <w:color w:val="000000"/>
                <w:szCs w:val="22"/>
              </w:rPr>
            </w:pPr>
            <w:r>
              <w:rPr>
                <w:b w:val="0"/>
                <w:color w:val="000000"/>
                <w:szCs w:val="22"/>
              </w:rPr>
              <w:t>2</w:t>
            </w:r>
          </w:p>
        </w:tc>
      </w:tr>
      <w:tr w:rsidR="0069681B" w:rsidRPr="0069681B" w14:paraId="3DC1FAF5" w14:textId="77777777" w:rsidTr="009807DC">
        <w:trPr>
          <w:trHeight w:val="345"/>
        </w:trPr>
        <w:tc>
          <w:tcPr>
            <w:tcW w:w="3800" w:type="dxa"/>
            <w:tcBorders>
              <w:top w:val="nil"/>
              <w:left w:val="double" w:sz="6" w:space="0" w:color="auto"/>
              <w:bottom w:val="double" w:sz="6" w:space="0" w:color="auto"/>
              <w:right w:val="single" w:sz="4" w:space="0" w:color="auto"/>
            </w:tcBorders>
            <w:shd w:val="clear" w:color="auto" w:fill="auto"/>
            <w:vAlign w:val="bottom"/>
            <w:hideMark/>
          </w:tcPr>
          <w:p w14:paraId="49D0928C" w14:textId="77777777" w:rsidR="0069681B" w:rsidRPr="0069681B" w:rsidRDefault="0069681B" w:rsidP="0069681B">
            <w:pPr>
              <w:rPr>
                <w:bCs/>
                <w:color w:val="000000"/>
                <w:sz w:val="24"/>
                <w:szCs w:val="24"/>
              </w:rPr>
            </w:pPr>
            <w:r w:rsidRPr="0069681B">
              <w:rPr>
                <w:bCs/>
                <w:color w:val="000000"/>
                <w:sz w:val="24"/>
                <w:szCs w:val="24"/>
              </w:rPr>
              <w:t>Celkem</w:t>
            </w:r>
          </w:p>
        </w:tc>
        <w:tc>
          <w:tcPr>
            <w:tcW w:w="1500" w:type="dxa"/>
            <w:tcBorders>
              <w:top w:val="nil"/>
              <w:left w:val="nil"/>
              <w:bottom w:val="double" w:sz="6" w:space="0" w:color="auto"/>
              <w:right w:val="single" w:sz="4" w:space="0" w:color="auto"/>
            </w:tcBorders>
            <w:shd w:val="clear" w:color="auto" w:fill="auto"/>
            <w:vAlign w:val="center"/>
            <w:hideMark/>
          </w:tcPr>
          <w:p w14:paraId="6192DA0D" w14:textId="292DDCA4" w:rsidR="0069681B" w:rsidRPr="0069681B" w:rsidRDefault="007B716B" w:rsidP="0069681B">
            <w:pPr>
              <w:jc w:val="center"/>
              <w:rPr>
                <w:b w:val="0"/>
                <w:color w:val="000000"/>
                <w:szCs w:val="22"/>
              </w:rPr>
            </w:pPr>
            <w:r>
              <w:rPr>
                <w:b w:val="0"/>
                <w:color w:val="000000"/>
                <w:szCs w:val="22"/>
              </w:rPr>
              <w:t>4</w:t>
            </w:r>
            <w:r w:rsidR="00A419B7">
              <w:rPr>
                <w:b w:val="0"/>
                <w:color w:val="000000"/>
                <w:szCs w:val="22"/>
              </w:rPr>
              <w:t>5</w:t>
            </w:r>
          </w:p>
        </w:tc>
        <w:tc>
          <w:tcPr>
            <w:tcW w:w="1700" w:type="dxa"/>
            <w:tcBorders>
              <w:top w:val="nil"/>
              <w:left w:val="nil"/>
              <w:bottom w:val="double" w:sz="6" w:space="0" w:color="auto"/>
              <w:right w:val="single" w:sz="4" w:space="0" w:color="auto"/>
            </w:tcBorders>
            <w:shd w:val="clear" w:color="auto" w:fill="auto"/>
            <w:vAlign w:val="center"/>
          </w:tcPr>
          <w:p w14:paraId="59C412B7" w14:textId="62B00227" w:rsidR="0069681B" w:rsidRPr="0069681B" w:rsidRDefault="00FE2F8A" w:rsidP="0069681B">
            <w:pPr>
              <w:jc w:val="center"/>
              <w:rPr>
                <w:b w:val="0"/>
                <w:color w:val="000000"/>
                <w:szCs w:val="22"/>
              </w:rPr>
            </w:pPr>
            <w:r>
              <w:rPr>
                <w:b w:val="0"/>
                <w:color w:val="000000"/>
                <w:szCs w:val="22"/>
              </w:rPr>
              <w:t>1</w:t>
            </w:r>
            <w:r w:rsidR="00074296">
              <w:rPr>
                <w:b w:val="0"/>
                <w:color w:val="000000"/>
                <w:szCs w:val="22"/>
              </w:rPr>
              <w:t>7</w:t>
            </w:r>
          </w:p>
        </w:tc>
        <w:tc>
          <w:tcPr>
            <w:tcW w:w="980" w:type="dxa"/>
            <w:tcBorders>
              <w:top w:val="nil"/>
              <w:left w:val="nil"/>
              <w:bottom w:val="double" w:sz="6" w:space="0" w:color="auto"/>
              <w:right w:val="single" w:sz="4" w:space="0" w:color="auto"/>
            </w:tcBorders>
            <w:shd w:val="clear" w:color="auto" w:fill="auto"/>
            <w:vAlign w:val="center"/>
          </w:tcPr>
          <w:p w14:paraId="520EE932" w14:textId="3A769CEF" w:rsidR="0069681B" w:rsidRPr="0069681B" w:rsidRDefault="007B716B" w:rsidP="0069681B">
            <w:pPr>
              <w:jc w:val="center"/>
              <w:rPr>
                <w:b w:val="0"/>
                <w:color w:val="000000"/>
                <w:szCs w:val="22"/>
              </w:rPr>
            </w:pPr>
            <w:r>
              <w:rPr>
                <w:b w:val="0"/>
                <w:color w:val="000000"/>
                <w:szCs w:val="22"/>
              </w:rPr>
              <w:t>2</w:t>
            </w:r>
            <w:r w:rsidR="00074296">
              <w:rPr>
                <w:b w:val="0"/>
                <w:color w:val="000000"/>
                <w:szCs w:val="22"/>
              </w:rPr>
              <w:t>3</w:t>
            </w:r>
          </w:p>
        </w:tc>
        <w:tc>
          <w:tcPr>
            <w:tcW w:w="1247" w:type="dxa"/>
            <w:tcBorders>
              <w:top w:val="nil"/>
              <w:left w:val="nil"/>
              <w:bottom w:val="double" w:sz="6" w:space="0" w:color="auto"/>
              <w:right w:val="double" w:sz="6" w:space="0" w:color="auto"/>
            </w:tcBorders>
            <w:shd w:val="clear" w:color="auto" w:fill="auto"/>
            <w:vAlign w:val="center"/>
            <w:hideMark/>
          </w:tcPr>
          <w:p w14:paraId="21150087" w14:textId="3A8A58CE" w:rsidR="0069681B" w:rsidRPr="0069681B" w:rsidRDefault="00074296" w:rsidP="0069681B">
            <w:pPr>
              <w:jc w:val="center"/>
              <w:rPr>
                <w:b w:val="0"/>
                <w:color w:val="000000"/>
                <w:szCs w:val="22"/>
              </w:rPr>
            </w:pPr>
            <w:r>
              <w:rPr>
                <w:b w:val="0"/>
                <w:color w:val="000000"/>
                <w:szCs w:val="22"/>
              </w:rPr>
              <w:t>7</w:t>
            </w:r>
          </w:p>
        </w:tc>
      </w:tr>
    </w:tbl>
    <w:p w14:paraId="55C56085" w14:textId="77777777" w:rsidR="00B01DD1" w:rsidRDefault="00B01DD1" w:rsidP="009D3024">
      <w:pPr>
        <w:keepNext/>
        <w:spacing w:before="120" w:after="60"/>
        <w:ind w:left="142"/>
        <w:jc w:val="both"/>
      </w:pPr>
    </w:p>
    <w:p w14:paraId="1014AE27" w14:textId="77777777" w:rsidR="0069681B" w:rsidRDefault="0069681B" w:rsidP="009D3024">
      <w:pPr>
        <w:keepNext/>
        <w:spacing w:before="120" w:after="60"/>
        <w:ind w:left="142"/>
        <w:jc w:val="both"/>
      </w:pPr>
      <w:r w:rsidRPr="003869B5">
        <w:t>Výsledk</w:t>
      </w:r>
      <w:r>
        <w:t>y maturitních zkoušek v podzimním termínu</w:t>
      </w:r>
    </w:p>
    <w:tbl>
      <w:tblPr>
        <w:tblW w:w="9227" w:type="dxa"/>
        <w:tblInd w:w="119" w:type="dxa"/>
        <w:tblCellMar>
          <w:left w:w="70" w:type="dxa"/>
          <w:right w:w="70" w:type="dxa"/>
        </w:tblCellMar>
        <w:tblLook w:val="04A0" w:firstRow="1" w:lastRow="0" w:firstColumn="1" w:lastColumn="0" w:noHBand="0" w:noVBand="1"/>
      </w:tblPr>
      <w:tblGrid>
        <w:gridCol w:w="3800"/>
        <w:gridCol w:w="1500"/>
        <w:gridCol w:w="1700"/>
        <w:gridCol w:w="980"/>
        <w:gridCol w:w="1247"/>
      </w:tblGrid>
      <w:tr w:rsidR="0069681B" w:rsidRPr="0069681B" w14:paraId="39BC00A9" w14:textId="77777777" w:rsidTr="009807DC">
        <w:trPr>
          <w:trHeight w:val="975"/>
        </w:trPr>
        <w:tc>
          <w:tcPr>
            <w:tcW w:w="3800"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0469CDDC" w14:textId="77777777" w:rsidR="0069681B" w:rsidRPr="0069681B" w:rsidRDefault="0069681B" w:rsidP="0069681B">
            <w:pPr>
              <w:rPr>
                <w:bCs/>
                <w:color w:val="000000"/>
                <w:sz w:val="24"/>
                <w:szCs w:val="24"/>
              </w:rPr>
            </w:pPr>
            <w:r w:rsidRPr="0069681B">
              <w:rPr>
                <w:bCs/>
                <w:color w:val="000000"/>
                <w:sz w:val="24"/>
                <w:szCs w:val="24"/>
              </w:rPr>
              <w:t>Kód a název oboru</w:t>
            </w:r>
          </w:p>
        </w:tc>
        <w:tc>
          <w:tcPr>
            <w:tcW w:w="1500" w:type="dxa"/>
            <w:tcBorders>
              <w:top w:val="double" w:sz="6" w:space="0" w:color="auto"/>
              <w:left w:val="nil"/>
              <w:bottom w:val="double" w:sz="6" w:space="0" w:color="auto"/>
              <w:right w:val="single" w:sz="4" w:space="0" w:color="auto"/>
            </w:tcBorders>
            <w:shd w:val="clear" w:color="auto" w:fill="auto"/>
            <w:vAlign w:val="center"/>
            <w:hideMark/>
          </w:tcPr>
          <w:p w14:paraId="6A0B3388" w14:textId="77777777" w:rsidR="0069681B" w:rsidRPr="0069681B" w:rsidRDefault="0069681B" w:rsidP="0069681B">
            <w:pPr>
              <w:jc w:val="center"/>
              <w:rPr>
                <w:bCs/>
                <w:color w:val="000000"/>
                <w:sz w:val="24"/>
                <w:szCs w:val="24"/>
              </w:rPr>
            </w:pPr>
            <w:r w:rsidRPr="0069681B">
              <w:rPr>
                <w:bCs/>
                <w:color w:val="000000"/>
                <w:sz w:val="24"/>
                <w:szCs w:val="24"/>
              </w:rPr>
              <w:t>Žáci konající zkoušky celkem</w:t>
            </w:r>
          </w:p>
        </w:tc>
        <w:tc>
          <w:tcPr>
            <w:tcW w:w="1700" w:type="dxa"/>
            <w:tcBorders>
              <w:top w:val="double" w:sz="6" w:space="0" w:color="auto"/>
              <w:left w:val="nil"/>
              <w:bottom w:val="double" w:sz="6" w:space="0" w:color="auto"/>
              <w:right w:val="single" w:sz="4" w:space="0" w:color="auto"/>
            </w:tcBorders>
            <w:shd w:val="clear" w:color="auto" w:fill="auto"/>
            <w:vAlign w:val="center"/>
            <w:hideMark/>
          </w:tcPr>
          <w:p w14:paraId="4AC4D49A" w14:textId="77777777" w:rsidR="0069681B" w:rsidRPr="0069681B" w:rsidRDefault="0069681B" w:rsidP="0069681B">
            <w:pPr>
              <w:jc w:val="center"/>
              <w:rPr>
                <w:bCs/>
                <w:color w:val="000000"/>
                <w:sz w:val="24"/>
                <w:szCs w:val="24"/>
              </w:rPr>
            </w:pPr>
            <w:r w:rsidRPr="0069681B">
              <w:rPr>
                <w:bCs/>
                <w:color w:val="000000"/>
                <w:sz w:val="24"/>
                <w:szCs w:val="24"/>
              </w:rPr>
              <w:t>Prospěli s vyznamenáním</w:t>
            </w:r>
          </w:p>
        </w:tc>
        <w:tc>
          <w:tcPr>
            <w:tcW w:w="980" w:type="dxa"/>
            <w:tcBorders>
              <w:top w:val="double" w:sz="6" w:space="0" w:color="auto"/>
              <w:left w:val="nil"/>
              <w:bottom w:val="double" w:sz="6" w:space="0" w:color="auto"/>
              <w:right w:val="single" w:sz="4" w:space="0" w:color="auto"/>
            </w:tcBorders>
            <w:shd w:val="clear" w:color="auto" w:fill="auto"/>
            <w:vAlign w:val="center"/>
            <w:hideMark/>
          </w:tcPr>
          <w:p w14:paraId="7C1CFCDF" w14:textId="77777777" w:rsidR="0069681B" w:rsidRPr="0069681B" w:rsidRDefault="0069681B" w:rsidP="0069681B">
            <w:pPr>
              <w:jc w:val="center"/>
              <w:rPr>
                <w:bCs/>
                <w:color w:val="000000"/>
                <w:sz w:val="24"/>
                <w:szCs w:val="24"/>
              </w:rPr>
            </w:pPr>
            <w:r w:rsidRPr="0069681B">
              <w:rPr>
                <w:bCs/>
                <w:color w:val="000000"/>
                <w:sz w:val="24"/>
                <w:szCs w:val="24"/>
              </w:rPr>
              <w:t>Prospěli</w:t>
            </w:r>
          </w:p>
        </w:tc>
        <w:tc>
          <w:tcPr>
            <w:tcW w:w="1247" w:type="dxa"/>
            <w:tcBorders>
              <w:top w:val="double" w:sz="6" w:space="0" w:color="auto"/>
              <w:left w:val="nil"/>
              <w:bottom w:val="double" w:sz="6" w:space="0" w:color="auto"/>
              <w:right w:val="double" w:sz="6" w:space="0" w:color="auto"/>
            </w:tcBorders>
            <w:shd w:val="clear" w:color="auto" w:fill="auto"/>
            <w:vAlign w:val="center"/>
            <w:hideMark/>
          </w:tcPr>
          <w:p w14:paraId="7F1DEA8C" w14:textId="77777777" w:rsidR="0069681B" w:rsidRPr="0069681B" w:rsidRDefault="0069681B" w:rsidP="0069681B">
            <w:pPr>
              <w:jc w:val="center"/>
              <w:rPr>
                <w:bCs/>
                <w:color w:val="000000"/>
                <w:sz w:val="24"/>
                <w:szCs w:val="24"/>
              </w:rPr>
            </w:pPr>
            <w:r w:rsidRPr="0069681B">
              <w:rPr>
                <w:bCs/>
                <w:color w:val="000000"/>
                <w:sz w:val="24"/>
                <w:szCs w:val="24"/>
              </w:rPr>
              <w:t>Neprospěli</w:t>
            </w:r>
          </w:p>
        </w:tc>
      </w:tr>
      <w:tr w:rsidR="0069681B" w:rsidRPr="0069681B" w14:paraId="28FEA989" w14:textId="77777777" w:rsidTr="009807DC">
        <w:trPr>
          <w:trHeight w:val="300"/>
        </w:trPr>
        <w:tc>
          <w:tcPr>
            <w:tcW w:w="3800" w:type="dxa"/>
            <w:tcBorders>
              <w:top w:val="nil"/>
              <w:left w:val="double" w:sz="6" w:space="0" w:color="auto"/>
              <w:bottom w:val="single" w:sz="4" w:space="0" w:color="auto"/>
              <w:right w:val="single" w:sz="4" w:space="0" w:color="auto"/>
            </w:tcBorders>
            <w:shd w:val="clear" w:color="auto" w:fill="auto"/>
            <w:noWrap/>
            <w:vAlign w:val="bottom"/>
            <w:hideMark/>
          </w:tcPr>
          <w:p w14:paraId="7C721A59" w14:textId="77777777" w:rsidR="0069681B" w:rsidRPr="0069681B" w:rsidRDefault="0069681B" w:rsidP="0069681B">
            <w:pPr>
              <w:rPr>
                <w:b w:val="0"/>
                <w:color w:val="000000"/>
                <w:szCs w:val="22"/>
              </w:rPr>
            </w:pPr>
            <w:r w:rsidRPr="0069681B">
              <w:rPr>
                <w:b w:val="0"/>
                <w:color w:val="000000"/>
                <w:szCs w:val="22"/>
              </w:rPr>
              <w:t>z toho opravná maturitní zkouška</w:t>
            </w:r>
          </w:p>
        </w:tc>
        <w:tc>
          <w:tcPr>
            <w:tcW w:w="1500" w:type="dxa"/>
            <w:tcBorders>
              <w:top w:val="nil"/>
              <w:left w:val="nil"/>
              <w:bottom w:val="single" w:sz="4" w:space="0" w:color="auto"/>
              <w:right w:val="single" w:sz="4" w:space="0" w:color="auto"/>
            </w:tcBorders>
            <w:shd w:val="clear" w:color="auto" w:fill="auto"/>
            <w:noWrap/>
            <w:vAlign w:val="center"/>
            <w:hideMark/>
          </w:tcPr>
          <w:p w14:paraId="4069C90F" w14:textId="77777777" w:rsidR="0069681B" w:rsidRPr="0069681B" w:rsidRDefault="006A1544" w:rsidP="0069681B">
            <w:pPr>
              <w:jc w:val="center"/>
              <w:rPr>
                <w:b w:val="0"/>
                <w:color w:val="000000"/>
                <w:szCs w:val="22"/>
              </w:rPr>
            </w:pPr>
            <w:r>
              <w:rPr>
                <w:b w:val="0"/>
                <w:color w:val="000000"/>
                <w:szCs w:val="22"/>
              </w:rPr>
              <w:t>7</w:t>
            </w:r>
          </w:p>
        </w:tc>
        <w:tc>
          <w:tcPr>
            <w:tcW w:w="1700" w:type="dxa"/>
            <w:tcBorders>
              <w:top w:val="nil"/>
              <w:left w:val="nil"/>
              <w:bottom w:val="single" w:sz="4" w:space="0" w:color="auto"/>
              <w:right w:val="single" w:sz="4" w:space="0" w:color="auto"/>
            </w:tcBorders>
            <w:shd w:val="clear" w:color="auto" w:fill="auto"/>
            <w:noWrap/>
            <w:vAlign w:val="center"/>
            <w:hideMark/>
          </w:tcPr>
          <w:p w14:paraId="355320B0" w14:textId="77777777" w:rsidR="0069681B" w:rsidRPr="0069681B" w:rsidRDefault="0069681B" w:rsidP="0069681B">
            <w:pPr>
              <w:jc w:val="center"/>
              <w:rPr>
                <w:b w:val="0"/>
                <w:color w:val="000000"/>
                <w:szCs w:val="22"/>
              </w:rPr>
            </w:pPr>
            <w:r w:rsidRPr="0069681B">
              <w:rPr>
                <w:b w:val="0"/>
                <w:color w:val="000000"/>
                <w:szCs w:val="22"/>
              </w:rPr>
              <w:t> </w:t>
            </w:r>
            <w:r w:rsidR="00402D8C">
              <w:rPr>
                <w:b w:val="0"/>
                <w:color w:val="000000"/>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14:paraId="5119CA6A" w14:textId="55676323" w:rsidR="0069681B" w:rsidRPr="0069681B" w:rsidRDefault="00BA134A" w:rsidP="0069681B">
            <w:pPr>
              <w:jc w:val="center"/>
              <w:rPr>
                <w:b w:val="0"/>
                <w:color w:val="000000"/>
                <w:szCs w:val="22"/>
              </w:rPr>
            </w:pPr>
            <w:r>
              <w:rPr>
                <w:b w:val="0"/>
                <w:color w:val="000000"/>
                <w:szCs w:val="22"/>
              </w:rPr>
              <w:t>5</w:t>
            </w:r>
          </w:p>
        </w:tc>
        <w:tc>
          <w:tcPr>
            <w:tcW w:w="1247" w:type="dxa"/>
            <w:tcBorders>
              <w:top w:val="nil"/>
              <w:left w:val="nil"/>
              <w:bottom w:val="single" w:sz="4" w:space="0" w:color="auto"/>
              <w:right w:val="double" w:sz="6" w:space="0" w:color="auto"/>
            </w:tcBorders>
            <w:shd w:val="clear" w:color="auto" w:fill="auto"/>
            <w:noWrap/>
            <w:vAlign w:val="center"/>
            <w:hideMark/>
          </w:tcPr>
          <w:p w14:paraId="6577337A" w14:textId="61ECD0B6" w:rsidR="0069681B" w:rsidRPr="0069681B" w:rsidRDefault="00BA134A" w:rsidP="0069681B">
            <w:pPr>
              <w:jc w:val="center"/>
              <w:rPr>
                <w:b w:val="0"/>
                <w:color w:val="000000"/>
                <w:szCs w:val="22"/>
              </w:rPr>
            </w:pPr>
            <w:r>
              <w:rPr>
                <w:b w:val="0"/>
                <w:color w:val="000000"/>
                <w:szCs w:val="22"/>
              </w:rPr>
              <w:t>2</w:t>
            </w:r>
            <w:r w:rsidR="0069681B" w:rsidRPr="0069681B">
              <w:rPr>
                <w:b w:val="0"/>
                <w:color w:val="000000"/>
                <w:szCs w:val="22"/>
              </w:rPr>
              <w:t> </w:t>
            </w:r>
          </w:p>
        </w:tc>
      </w:tr>
      <w:tr w:rsidR="0069681B" w:rsidRPr="0069681B" w14:paraId="0BD7A97D" w14:textId="77777777" w:rsidTr="009807DC">
        <w:trPr>
          <w:trHeight w:val="300"/>
        </w:trPr>
        <w:tc>
          <w:tcPr>
            <w:tcW w:w="3800" w:type="dxa"/>
            <w:tcBorders>
              <w:top w:val="nil"/>
              <w:left w:val="double" w:sz="6" w:space="0" w:color="auto"/>
              <w:bottom w:val="double" w:sz="6" w:space="0" w:color="auto"/>
              <w:right w:val="single" w:sz="4" w:space="0" w:color="auto"/>
            </w:tcBorders>
            <w:shd w:val="clear" w:color="auto" w:fill="auto"/>
            <w:noWrap/>
            <w:vAlign w:val="bottom"/>
            <w:hideMark/>
          </w:tcPr>
          <w:p w14:paraId="4CBABAEB" w14:textId="77777777" w:rsidR="0069681B" w:rsidRPr="0069681B" w:rsidRDefault="0069681B" w:rsidP="0069681B">
            <w:pPr>
              <w:rPr>
                <w:b w:val="0"/>
                <w:color w:val="000000"/>
                <w:szCs w:val="22"/>
              </w:rPr>
            </w:pPr>
            <w:r w:rsidRPr="0069681B">
              <w:rPr>
                <w:b w:val="0"/>
                <w:color w:val="000000"/>
                <w:szCs w:val="22"/>
              </w:rPr>
              <w:t xml:space="preserve">            maturitní zkouška v </w:t>
            </w:r>
            <w:proofErr w:type="spellStart"/>
            <w:r w:rsidRPr="0069681B">
              <w:rPr>
                <w:b w:val="0"/>
                <w:color w:val="000000"/>
                <w:szCs w:val="22"/>
              </w:rPr>
              <w:t>náhr</w:t>
            </w:r>
            <w:proofErr w:type="spellEnd"/>
            <w:r w:rsidRPr="0069681B">
              <w:rPr>
                <w:b w:val="0"/>
                <w:color w:val="000000"/>
                <w:szCs w:val="22"/>
              </w:rPr>
              <w:t>. termínu</w:t>
            </w:r>
          </w:p>
        </w:tc>
        <w:tc>
          <w:tcPr>
            <w:tcW w:w="1500" w:type="dxa"/>
            <w:tcBorders>
              <w:top w:val="nil"/>
              <w:left w:val="nil"/>
              <w:bottom w:val="double" w:sz="6" w:space="0" w:color="auto"/>
              <w:right w:val="single" w:sz="4" w:space="0" w:color="auto"/>
            </w:tcBorders>
            <w:shd w:val="clear" w:color="auto" w:fill="auto"/>
            <w:noWrap/>
            <w:vAlign w:val="center"/>
            <w:hideMark/>
          </w:tcPr>
          <w:p w14:paraId="32A1B485" w14:textId="77777777" w:rsidR="0069681B" w:rsidRPr="0069681B" w:rsidRDefault="0069681B" w:rsidP="0069681B">
            <w:pPr>
              <w:jc w:val="center"/>
              <w:rPr>
                <w:b w:val="0"/>
                <w:color w:val="000000"/>
                <w:szCs w:val="22"/>
              </w:rPr>
            </w:pPr>
          </w:p>
        </w:tc>
        <w:tc>
          <w:tcPr>
            <w:tcW w:w="1700" w:type="dxa"/>
            <w:tcBorders>
              <w:top w:val="nil"/>
              <w:left w:val="nil"/>
              <w:bottom w:val="double" w:sz="6" w:space="0" w:color="auto"/>
              <w:right w:val="single" w:sz="4" w:space="0" w:color="auto"/>
            </w:tcBorders>
            <w:shd w:val="clear" w:color="auto" w:fill="auto"/>
            <w:noWrap/>
            <w:vAlign w:val="center"/>
            <w:hideMark/>
          </w:tcPr>
          <w:p w14:paraId="0097226B" w14:textId="77777777" w:rsidR="0069681B" w:rsidRPr="0069681B" w:rsidRDefault="0069681B" w:rsidP="0069681B">
            <w:pPr>
              <w:jc w:val="center"/>
              <w:rPr>
                <w:b w:val="0"/>
                <w:color w:val="000000"/>
                <w:szCs w:val="22"/>
              </w:rPr>
            </w:pPr>
            <w:r w:rsidRPr="0069681B">
              <w:rPr>
                <w:b w:val="0"/>
                <w:color w:val="000000"/>
                <w:szCs w:val="22"/>
              </w:rPr>
              <w:t> </w:t>
            </w:r>
          </w:p>
        </w:tc>
        <w:tc>
          <w:tcPr>
            <w:tcW w:w="980" w:type="dxa"/>
            <w:tcBorders>
              <w:top w:val="nil"/>
              <w:left w:val="nil"/>
              <w:bottom w:val="double" w:sz="6" w:space="0" w:color="auto"/>
              <w:right w:val="single" w:sz="4" w:space="0" w:color="auto"/>
            </w:tcBorders>
            <w:shd w:val="clear" w:color="auto" w:fill="auto"/>
            <w:noWrap/>
            <w:vAlign w:val="center"/>
            <w:hideMark/>
          </w:tcPr>
          <w:p w14:paraId="41101D04" w14:textId="77777777" w:rsidR="0069681B" w:rsidRPr="0069681B" w:rsidRDefault="0069681B" w:rsidP="0069681B">
            <w:pPr>
              <w:jc w:val="center"/>
              <w:rPr>
                <w:b w:val="0"/>
                <w:color w:val="000000"/>
                <w:szCs w:val="22"/>
              </w:rPr>
            </w:pPr>
          </w:p>
        </w:tc>
        <w:tc>
          <w:tcPr>
            <w:tcW w:w="1247" w:type="dxa"/>
            <w:tcBorders>
              <w:top w:val="nil"/>
              <w:left w:val="nil"/>
              <w:bottom w:val="double" w:sz="6" w:space="0" w:color="auto"/>
              <w:right w:val="double" w:sz="6" w:space="0" w:color="auto"/>
            </w:tcBorders>
            <w:shd w:val="clear" w:color="auto" w:fill="auto"/>
            <w:noWrap/>
            <w:vAlign w:val="center"/>
            <w:hideMark/>
          </w:tcPr>
          <w:p w14:paraId="2235FA7F" w14:textId="77777777" w:rsidR="0069681B" w:rsidRPr="0069681B" w:rsidRDefault="0069681B" w:rsidP="0069681B">
            <w:pPr>
              <w:jc w:val="center"/>
              <w:rPr>
                <w:b w:val="0"/>
                <w:color w:val="000000"/>
                <w:szCs w:val="22"/>
              </w:rPr>
            </w:pPr>
          </w:p>
        </w:tc>
      </w:tr>
      <w:tr w:rsidR="0069681B" w:rsidRPr="0069681B" w14:paraId="02F3F63E" w14:textId="77777777" w:rsidTr="009807DC">
        <w:trPr>
          <w:trHeight w:val="300"/>
        </w:trPr>
        <w:tc>
          <w:tcPr>
            <w:tcW w:w="3800" w:type="dxa"/>
            <w:tcBorders>
              <w:top w:val="nil"/>
              <w:left w:val="double" w:sz="6" w:space="0" w:color="auto"/>
              <w:bottom w:val="double" w:sz="4" w:space="0" w:color="auto"/>
              <w:right w:val="single" w:sz="4" w:space="0" w:color="auto"/>
            </w:tcBorders>
            <w:shd w:val="clear" w:color="auto" w:fill="auto"/>
            <w:vAlign w:val="bottom"/>
            <w:hideMark/>
          </w:tcPr>
          <w:p w14:paraId="6B8DE198" w14:textId="77777777" w:rsidR="0069681B" w:rsidRPr="0069681B" w:rsidRDefault="0069681B" w:rsidP="0069681B">
            <w:pPr>
              <w:rPr>
                <w:bCs/>
                <w:color w:val="000000"/>
                <w:sz w:val="24"/>
                <w:szCs w:val="24"/>
              </w:rPr>
            </w:pPr>
            <w:r w:rsidRPr="0069681B">
              <w:rPr>
                <w:bCs/>
                <w:color w:val="000000"/>
                <w:sz w:val="24"/>
                <w:szCs w:val="24"/>
              </w:rPr>
              <w:t>Celkem</w:t>
            </w:r>
          </w:p>
        </w:tc>
        <w:tc>
          <w:tcPr>
            <w:tcW w:w="1500" w:type="dxa"/>
            <w:tcBorders>
              <w:top w:val="nil"/>
              <w:left w:val="nil"/>
              <w:bottom w:val="double" w:sz="4" w:space="0" w:color="auto"/>
              <w:right w:val="single" w:sz="4" w:space="0" w:color="auto"/>
            </w:tcBorders>
            <w:shd w:val="clear" w:color="auto" w:fill="auto"/>
            <w:vAlign w:val="center"/>
            <w:hideMark/>
          </w:tcPr>
          <w:p w14:paraId="3D148578" w14:textId="77777777" w:rsidR="0069681B" w:rsidRPr="0069681B" w:rsidRDefault="0069681B" w:rsidP="0069681B">
            <w:pPr>
              <w:jc w:val="center"/>
              <w:rPr>
                <w:b w:val="0"/>
                <w:color w:val="000000"/>
                <w:szCs w:val="22"/>
              </w:rPr>
            </w:pPr>
            <w:r w:rsidRPr="0069681B">
              <w:rPr>
                <w:b w:val="0"/>
                <w:color w:val="000000"/>
                <w:szCs w:val="22"/>
              </w:rPr>
              <w:t>7</w:t>
            </w:r>
          </w:p>
        </w:tc>
        <w:tc>
          <w:tcPr>
            <w:tcW w:w="1700" w:type="dxa"/>
            <w:tcBorders>
              <w:top w:val="nil"/>
              <w:left w:val="nil"/>
              <w:bottom w:val="double" w:sz="4" w:space="0" w:color="auto"/>
              <w:right w:val="single" w:sz="4" w:space="0" w:color="auto"/>
            </w:tcBorders>
            <w:shd w:val="clear" w:color="auto" w:fill="auto"/>
            <w:vAlign w:val="center"/>
            <w:hideMark/>
          </w:tcPr>
          <w:p w14:paraId="5751332B" w14:textId="77777777" w:rsidR="0069681B" w:rsidRPr="0069681B" w:rsidRDefault="0069681B" w:rsidP="0069681B">
            <w:pPr>
              <w:jc w:val="center"/>
              <w:rPr>
                <w:b w:val="0"/>
                <w:color w:val="000000"/>
                <w:szCs w:val="22"/>
              </w:rPr>
            </w:pPr>
            <w:r w:rsidRPr="0069681B">
              <w:rPr>
                <w:b w:val="0"/>
                <w:color w:val="000000"/>
                <w:szCs w:val="22"/>
              </w:rPr>
              <w:t>0</w:t>
            </w:r>
          </w:p>
        </w:tc>
        <w:tc>
          <w:tcPr>
            <w:tcW w:w="980" w:type="dxa"/>
            <w:tcBorders>
              <w:top w:val="nil"/>
              <w:left w:val="nil"/>
              <w:bottom w:val="double" w:sz="4" w:space="0" w:color="auto"/>
              <w:right w:val="single" w:sz="4" w:space="0" w:color="auto"/>
            </w:tcBorders>
            <w:shd w:val="clear" w:color="auto" w:fill="auto"/>
            <w:vAlign w:val="center"/>
            <w:hideMark/>
          </w:tcPr>
          <w:p w14:paraId="6124EC02" w14:textId="7C939EBD" w:rsidR="0069681B" w:rsidRPr="0069681B" w:rsidRDefault="00BA134A" w:rsidP="0069681B">
            <w:pPr>
              <w:jc w:val="center"/>
              <w:rPr>
                <w:b w:val="0"/>
                <w:color w:val="000000"/>
                <w:szCs w:val="22"/>
              </w:rPr>
            </w:pPr>
            <w:r>
              <w:rPr>
                <w:b w:val="0"/>
                <w:color w:val="000000"/>
                <w:szCs w:val="22"/>
              </w:rPr>
              <w:t>5</w:t>
            </w:r>
          </w:p>
        </w:tc>
        <w:tc>
          <w:tcPr>
            <w:tcW w:w="1247" w:type="dxa"/>
            <w:tcBorders>
              <w:top w:val="nil"/>
              <w:left w:val="nil"/>
              <w:bottom w:val="double" w:sz="4" w:space="0" w:color="auto"/>
              <w:right w:val="double" w:sz="6" w:space="0" w:color="auto"/>
            </w:tcBorders>
            <w:shd w:val="clear" w:color="auto" w:fill="auto"/>
            <w:vAlign w:val="center"/>
            <w:hideMark/>
          </w:tcPr>
          <w:p w14:paraId="607EFE70" w14:textId="567F146F" w:rsidR="0069681B" w:rsidRPr="0069681B" w:rsidRDefault="00BA134A" w:rsidP="0069681B">
            <w:pPr>
              <w:jc w:val="center"/>
              <w:rPr>
                <w:b w:val="0"/>
                <w:color w:val="000000"/>
                <w:szCs w:val="22"/>
              </w:rPr>
            </w:pPr>
            <w:r>
              <w:rPr>
                <w:b w:val="0"/>
                <w:color w:val="000000"/>
                <w:szCs w:val="22"/>
              </w:rPr>
              <w:t>2</w:t>
            </w:r>
          </w:p>
        </w:tc>
      </w:tr>
    </w:tbl>
    <w:p w14:paraId="643A5D0C" w14:textId="77777777" w:rsidR="0069681B" w:rsidRDefault="0069681B" w:rsidP="0069681B">
      <w:pPr>
        <w:keepNext/>
        <w:ind w:left="142"/>
        <w:jc w:val="both"/>
        <w:rPr>
          <w:b w:val="0"/>
        </w:rPr>
      </w:pPr>
    </w:p>
    <w:p w14:paraId="2E107BDD" w14:textId="50A7D63F" w:rsidR="00043984" w:rsidRDefault="00043984" w:rsidP="0046218D">
      <w:pPr>
        <w:ind w:left="142"/>
        <w:jc w:val="both"/>
      </w:pPr>
    </w:p>
    <w:p w14:paraId="51D31EAE" w14:textId="2B4CD35A" w:rsidR="005E607C" w:rsidRDefault="005E607C" w:rsidP="0046218D">
      <w:pPr>
        <w:ind w:left="142"/>
        <w:jc w:val="both"/>
      </w:pPr>
    </w:p>
    <w:p w14:paraId="3D54EAE1" w14:textId="77777777" w:rsidR="005E607C" w:rsidRDefault="005E607C" w:rsidP="0046218D">
      <w:pPr>
        <w:ind w:left="142"/>
        <w:jc w:val="both"/>
      </w:pPr>
    </w:p>
    <w:p w14:paraId="496CAA59" w14:textId="77777777" w:rsidR="00632BB8" w:rsidRDefault="00632BB8" w:rsidP="009D3024">
      <w:pPr>
        <w:keepNext/>
        <w:spacing w:before="120" w:after="60"/>
        <w:ind w:left="142"/>
        <w:jc w:val="both"/>
      </w:pPr>
      <w:r w:rsidRPr="0046218D">
        <w:lastRenderedPageBreak/>
        <w:t>Výsledky maturitních zkoušek podle předmětů</w:t>
      </w:r>
    </w:p>
    <w:p w14:paraId="68CFE2BC" w14:textId="77777777" w:rsidR="00341E48" w:rsidRDefault="00341E48" w:rsidP="009D3024">
      <w:pPr>
        <w:keepNext/>
        <w:spacing w:before="120" w:after="40"/>
        <w:ind w:firstLine="357"/>
        <w:rPr>
          <w:b w:val="0"/>
        </w:rPr>
      </w:pPr>
      <w:r w:rsidRPr="00341E48">
        <w:rPr>
          <w:b w:val="0"/>
        </w:rPr>
        <w:t xml:space="preserve">Osmileté </w:t>
      </w:r>
      <w:proofErr w:type="gramStart"/>
      <w:r w:rsidRPr="00341E48">
        <w:rPr>
          <w:b w:val="0"/>
        </w:rPr>
        <w:t>gymnázium</w:t>
      </w:r>
      <w:r w:rsidR="00814944">
        <w:rPr>
          <w:b w:val="0"/>
        </w:rPr>
        <w:t xml:space="preserve"> - obor</w:t>
      </w:r>
      <w:proofErr w:type="gramEnd"/>
      <w:r w:rsidR="00814944">
        <w:rPr>
          <w:b w:val="0"/>
        </w:rPr>
        <w:t xml:space="preserve"> 79-41-K/81</w:t>
      </w:r>
    </w:p>
    <w:tbl>
      <w:tblPr>
        <w:tblW w:w="7925" w:type="dxa"/>
        <w:tblInd w:w="411" w:type="dxa"/>
        <w:tblCellMar>
          <w:left w:w="70" w:type="dxa"/>
          <w:right w:w="70" w:type="dxa"/>
        </w:tblCellMar>
        <w:tblLook w:val="04A0" w:firstRow="1" w:lastRow="0" w:firstColumn="1" w:lastColumn="0" w:noHBand="0" w:noVBand="1"/>
      </w:tblPr>
      <w:tblGrid>
        <w:gridCol w:w="540"/>
        <w:gridCol w:w="2436"/>
        <w:gridCol w:w="840"/>
        <w:gridCol w:w="578"/>
        <w:gridCol w:w="567"/>
        <w:gridCol w:w="567"/>
        <w:gridCol w:w="567"/>
        <w:gridCol w:w="530"/>
        <w:gridCol w:w="1300"/>
      </w:tblGrid>
      <w:tr w:rsidR="00185C8B" w:rsidRPr="00185C8B" w14:paraId="233727ED" w14:textId="77777777" w:rsidTr="00185C8B">
        <w:trPr>
          <w:trHeight w:val="315"/>
        </w:trPr>
        <w:tc>
          <w:tcPr>
            <w:tcW w:w="540" w:type="dxa"/>
            <w:tcBorders>
              <w:top w:val="single" w:sz="12" w:space="0" w:color="auto"/>
              <w:left w:val="single" w:sz="12" w:space="0" w:color="auto"/>
              <w:bottom w:val="nil"/>
              <w:right w:val="double" w:sz="6" w:space="0" w:color="auto"/>
            </w:tcBorders>
            <w:shd w:val="clear" w:color="FFFFFF" w:fill="FFFFFF"/>
            <w:noWrap/>
            <w:vAlign w:val="bottom"/>
            <w:hideMark/>
          </w:tcPr>
          <w:p w14:paraId="0D723917" w14:textId="77777777" w:rsidR="00185C8B" w:rsidRPr="00185C8B" w:rsidRDefault="00185C8B" w:rsidP="00185C8B">
            <w:pPr>
              <w:rPr>
                <w:rFonts w:ascii="Arial" w:hAnsi="Arial" w:cs="Arial"/>
                <w:b w:val="0"/>
                <w:sz w:val="20"/>
              </w:rPr>
            </w:pPr>
            <w:r w:rsidRPr="00185C8B">
              <w:rPr>
                <w:rFonts w:ascii="Arial" w:hAnsi="Arial" w:cs="Arial"/>
                <w:b w:val="0"/>
                <w:sz w:val="20"/>
              </w:rPr>
              <w:t> </w:t>
            </w:r>
          </w:p>
        </w:tc>
        <w:tc>
          <w:tcPr>
            <w:tcW w:w="2436" w:type="dxa"/>
            <w:vMerge w:val="restart"/>
            <w:tcBorders>
              <w:top w:val="single" w:sz="12" w:space="0" w:color="auto"/>
              <w:left w:val="nil"/>
              <w:bottom w:val="double" w:sz="6" w:space="0" w:color="000000"/>
              <w:right w:val="double" w:sz="6" w:space="0" w:color="auto"/>
            </w:tcBorders>
            <w:shd w:val="clear" w:color="FFFFFF" w:fill="FFFFFF"/>
            <w:noWrap/>
            <w:vAlign w:val="center"/>
            <w:hideMark/>
          </w:tcPr>
          <w:p w14:paraId="7204DD27" w14:textId="77777777" w:rsidR="00185C8B" w:rsidRPr="00185C8B" w:rsidRDefault="00185C8B" w:rsidP="00185C8B">
            <w:pPr>
              <w:jc w:val="center"/>
              <w:rPr>
                <w:b w:val="0"/>
                <w:szCs w:val="22"/>
              </w:rPr>
            </w:pPr>
            <w:r w:rsidRPr="00185C8B">
              <w:rPr>
                <w:b w:val="0"/>
                <w:szCs w:val="22"/>
              </w:rPr>
              <w:t>Předmět:</w:t>
            </w:r>
          </w:p>
        </w:tc>
        <w:tc>
          <w:tcPr>
            <w:tcW w:w="840" w:type="dxa"/>
            <w:tcBorders>
              <w:top w:val="single" w:sz="12" w:space="0" w:color="auto"/>
              <w:left w:val="nil"/>
              <w:bottom w:val="nil"/>
              <w:right w:val="double" w:sz="6" w:space="0" w:color="auto"/>
            </w:tcBorders>
            <w:shd w:val="clear" w:color="auto" w:fill="auto"/>
            <w:noWrap/>
            <w:vAlign w:val="center"/>
            <w:hideMark/>
          </w:tcPr>
          <w:p w14:paraId="3FA50B0B" w14:textId="77777777" w:rsidR="00185C8B" w:rsidRPr="00185C8B" w:rsidRDefault="00185C8B" w:rsidP="00185C8B">
            <w:pPr>
              <w:jc w:val="center"/>
              <w:rPr>
                <w:b w:val="0"/>
                <w:szCs w:val="22"/>
              </w:rPr>
            </w:pPr>
            <w:r w:rsidRPr="00185C8B">
              <w:rPr>
                <w:b w:val="0"/>
                <w:szCs w:val="22"/>
              </w:rPr>
              <w:t xml:space="preserve"> Počet</w:t>
            </w:r>
          </w:p>
        </w:tc>
        <w:tc>
          <w:tcPr>
            <w:tcW w:w="2809" w:type="dxa"/>
            <w:gridSpan w:val="5"/>
            <w:tcBorders>
              <w:top w:val="single" w:sz="12" w:space="0" w:color="auto"/>
              <w:left w:val="nil"/>
              <w:bottom w:val="single" w:sz="4" w:space="0" w:color="auto"/>
              <w:right w:val="double" w:sz="6" w:space="0" w:color="000000"/>
            </w:tcBorders>
            <w:shd w:val="clear" w:color="FFFFFF" w:fill="FFFFFF"/>
            <w:noWrap/>
            <w:vAlign w:val="center"/>
            <w:hideMark/>
          </w:tcPr>
          <w:p w14:paraId="39A571CC" w14:textId="77777777" w:rsidR="00185C8B" w:rsidRPr="00185C8B" w:rsidRDefault="00185C8B" w:rsidP="00185C8B">
            <w:pPr>
              <w:jc w:val="center"/>
              <w:rPr>
                <w:b w:val="0"/>
                <w:szCs w:val="22"/>
              </w:rPr>
            </w:pPr>
            <w:r w:rsidRPr="00185C8B">
              <w:rPr>
                <w:b w:val="0"/>
                <w:szCs w:val="22"/>
              </w:rPr>
              <w:t>Známky</w:t>
            </w:r>
          </w:p>
        </w:tc>
        <w:tc>
          <w:tcPr>
            <w:tcW w:w="1300" w:type="dxa"/>
            <w:tcBorders>
              <w:top w:val="single" w:sz="12" w:space="0" w:color="auto"/>
              <w:left w:val="nil"/>
              <w:bottom w:val="single" w:sz="4" w:space="0" w:color="auto"/>
              <w:right w:val="single" w:sz="12" w:space="0" w:color="auto"/>
            </w:tcBorders>
            <w:shd w:val="clear" w:color="FFFFFF" w:fill="FFFFFF"/>
            <w:noWrap/>
            <w:vAlign w:val="bottom"/>
            <w:hideMark/>
          </w:tcPr>
          <w:p w14:paraId="1B0B7FEB" w14:textId="77777777" w:rsidR="00185C8B" w:rsidRPr="00185C8B" w:rsidRDefault="00185C8B" w:rsidP="00BB3363">
            <w:pPr>
              <w:jc w:val="center"/>
              <w:rPr>
                <w:b w:val="0"/>
                <w:szCs w:val="22"/>
              </w:rPr>
            </w:pPr>
            <w:r w:rsidRPr="00185C8B">
              <w:rPr>
                <w:b w:val="0"/>
                <w:szCs w:val="22"/>
              </w:rPr>
              <w:t>Průměr:</w:t>
            </w:r>
          </w:p>
        </w:tc>
      </w:tr>
      <w:tr w:rsidR="00185C8B" w:rsidRPr="00185C8B" w14:paraId="3204D1D9" w14:textId="77777777" w:rsidTr="00185C8B">
        <w:trPr>
          <w:trHeight w:val="315"/>
        </w:trPr>
        <w:tc>
          <w:tcPr>
            <w:tcW w:w="540" w:type="dxa"/>
            <w:tcBorders>
              <w:top w:val="nil"/>
              <w:left w:val="single" w:sz="12" w:space="0" w:color="auto"/>
              <w:bottom w:val="double" w:sz="6" w:space="0" w:color="auto"/>
              <w:right w:val="double" w:sz="6" w:space="0" w:color="auto"/>
            </w:tcBorders>
            <w:shd w:val="clear" w:color="FFFFFF" w:fill="FFFFFF"/>
            <w:noWrap/>
            <w:vAlign w:val="bottom"/>
            <w:hideMark/>
          </w:tcPr>
          <w:p w14:paraId="16036280" w14:textId="77777777" w:rsidR="00185C8B" w:rsidRPr="00185C8B" w:rsidRDefault="00185C8B" w:rsidP="00185C8B">
            <w:pPr>
              <w:rPr>
                <w:rFonts w:ascii="Arial" w:hAnsi="Arial" w:cs="Arial"/>
                <w:b w:val="0"/>
                <w:sz w:val="20"/>
              </w:rPr>
            </w:pPr>
            <w:r w:rsidRPr="00185C8B">
              <w:rPr>
                <w:rFonts w:ascii="Arial" w:hAnsi="Arial" w:cs="Arial"/>
                <w:b w:val="0"/>
                <w:sz w:val="20"/>
              </w:rPr>
              <w:t> </w:t>
            </w:r>
          </w:p>
        </w:tc>
        <w:tc>
          <w:tcPr>
            <w:tcW w:w="2436" w:type="dxa"/>
            <w:vMerge/>
            <w:tcBorders>
              <w:top w:val="single" w:sz="12" w:space="0" w:color="auto"/>
              <w:left w:val="nil"/>
              <w:bottom w:val="double" w:sz="6" w:space="0" w:color="000000"/>
              <w:right w:val="double" w:sz="6" w:space="0" w:color="auto"/>
            </w:tcBorders>
            <w:vAlign w:val="center"/>
            <w:hideMark/>
          </w:tcPr>
          <w:p w14:paraId="1AE69335" w14:textId="77777777" w:rsidR="00185C8B" w:rsidRPr="00185C8B" w:rsidRDefault="00185C8B" w:rsidP="00185C8B">
            <w:pPr>
              <w:rPr>
                <w:b w:val="0"/>
                <w:szCs w:val="22"/>
              </w:rPr>
            </w:pPr>
          </w:p>
        </w:tc>
        <w:tc>
          <w:tcPr>
            <w:tcW w:w="840" w:type="dxa"/>
            <w:tcBorders>
              <w:top w:val="nil"/>
              <w:left w:val="nil"/>
              <w:bottom w:val="double" w:sz="6" w:space="0" w:color="auto"/>
              <w:right w:val="double" w:sz="6" w:space="0" w:color="auto"/>
            </w:tcBorders>
            <w:shd w:val="clear" w:color="FFFFFF" w:fill="FFFFFF"/>
            <w:noWrap/>
            <w:vAlign w:val="center"/>
            <w:hideMark/>
          </w:tcPr>
          <w:p w14:paraId="1AAA0F67" w14:textId="77777777" w:rsidR="00185C8B" w:rsidRPr="00185C8B" w:rsidRDefault="00185C8B" w:rsidP="00185C8B">
            <w:pPr>
              <w:jc w:val="center"/>
              <w:rPr>
                <w:b w:val="0"/>
                <w:szCs w:val="22"/>
              </w:rPr>
            </w:pPr>
            <w:r w:rsidRPr="00185C8B">
              <w:rPr>
                <w:b w:val="0"/>
                <w:szCs w:val="22"/>
              </w:rPr>
              <w:t>žáků</w:t>
            </w:r>
          </w:p>
        </w:tc>
        <w:tc>
          <w:tcPr>
            <w:tcW w:w="578" w:type="dxa"/>
            <w:tcBorders>
              <w:top w:val="nil"/>
              <w:left w:val="nil"/>
              <w:bottom w:val="nil"/>
              <w:right w:val="single" w:sz="4" w:space="0" w:color="auto"/>
            </w:tcBorders>
            <w:shd w:val="clear" w:color="FFFFFF" w:fill="FFFFFF"/>
            <w:noWrap/>
            <w:vAlign w:val="bottom"/>
            <w:hideMark/>
          </w:tcPr>
          <w:p w14:paraId="091DB046" w14:textId="77777777" w:rsidR="00185C8B" w:rsidRPr="00185C8B" w:rsidRDefault="00185C8B" w:rsidP="00185C8B">
            <w:pPr>
              <w:jc w:val="center"/>
              <w:rPr>
                <w:b w:val="0"/>
                <w:szCs w:val="22"/>
              </w:rPr>
            </w:pPr>
            <w:r w:rsidRPr="00185C8B">
              <w:rPr>
                <w:b w:val="0"/>
                <w:szCs w:val="22"/>
              </w:rPr>
              <w:t>1</w:t>
            </w:r>
          </w:p>
        </w:tc>
        <w:tc>
          <w:tcPr>
            <w:tcW w:w="567" w:type="dxa"/>
            <w:tcBorders>
              <w:top w:val="nil"/>
              <w:left w:val="nil"/>
              <w:bottom w:val="nil"/>
              <w:right w:val="single" w:sz="4" w:space="0" w:color="auto"/>
            </w:tcBorders>
            <w:shd w:val="clear" w:color="FFFFFF" w:fill="FFFFFF"/>
            <w:noWrap/>
            <w:vAlign w:val="bottom"/>
            <w:hideMark/>
          </w:tcPr>
          <w:p w14:paraId="53001657" w14:textId="77777777" w:rsidR="00185C8B" w:rsidRPr="00185C8B" w:rsidRDefault="00185C8B" w:rsidP="00185C8B">
            <w:pPr>
              <w:jc w:val="center"/>
              <w:rPr>
                <w:b w:val="0"/>
                <w:szCs w:val="22"/>
              </w:rPr>
            </w:pPr>
            <w:r w:rsidRPr="00185C8B">
              <w:rPr>
                <w:b w:val="0"/>
                <w:szCs w:val="22"/>
              </w:rPr>
              <w:t>2</w:t>
            </w:r>
          </w:p>
        </w:tc>
        <w:tc>
          <w:tcPr>
            <w:tcW w:w="567" w:type="dxa"/>
            <w:tcBorders>
              <w:top w:val="nil"/>
              <w:left w:val="nil"/>
              <w:bottom w:val="nil"/>
              <w:right w:val="single" w:sz="4" w:space="0" w:color="auto"/>
            </w:tcBorders>
            <w:shd w:val="clear" w:color="FFFFFF" w:fill="FFFFFF"/>
            <w:noWrap/>
            <w:vAlign w:val="bottom"/>
            <w:hideMark/>
          </w:tcPr>
          <w:p w14:paraId="4565E830" w14:textId="77777777" w:rsidR="00185C8B" w:rsidRPr="00185C8B" w:rsidRDefault="00185C8B" w:rsidP="00185C8B">
            <w:pPr>
              <w:jc w:val="center"/>
              <w:rPr>
                <w:b w:val="0"/>
                <w:szCs w:val="22"/>
              </w:rPr>
            </w:pPr>
            <w:r w:rsidRPr="00185C8B">
              <w:rPr>
                <w:b w:val="0"/>
                <w:szCs w:val="22"/>
              </w:rPr>
              <w:t>3</w:t>
            </w:r>
          </w:p>
        </w:tc>
        <w:tc>
          <w:tcPr>
            <w:tcW w:w="567" w:type="dxa"/>
            <w:tcBorders>
              <w:top w:val="nil"/>
              <w:left w:val="nil"/>
              <w:bottom w:val="nil"/>
              <w:right w:val="single" w:sz="4" w:space="0" w:color="auto"/>
            </w:tcBorders>
            <w:shd w:val="clear" w:color="FFFFFF" w:fill="FFFFFF"/>
            <w:noWrap/>
            <w:vAlign w:val="bottom"/>
            <w:hideMark/>
          </w:tcPr>
          <w:p w14:paraId="71895872" w14:textId="77777777" w:rsidR="00185C8B" w:rsidRPr="00185C8B" w:rsidRDefault="00185C8B" w:rsidP="00185C8B">
            <w:pPr>
              <w:jc w:val="center"/>
              <w:rPr>
                <w:b w:val="0"/>
                <w:szCs w:val="22"/>
              </w:rPr>
            </w:pPr>
            <w:r w:rsidRPr="00185C8B">
              <w:rPr>
                <w:b w:val="0"/>
                <w:szCs w:val="22"/>
              </w:rPr>
              <w:t>4</w:t>
            </w:r>
          </w:p>
        </w:tc>
        <w:tc>
          <w:tcPr>
            <w:tcW w:w="530" w:type="dxa"/>
            <w:tcBorders>
              <w:top w:val="nil"/>
              <w:left w:val="nil"/>
              <w:bottom w:val="nil"/>
              <w:right w:val="nil"/>
            </w:tcBorders>
            <w:shd w:val="clear" w:color="FFFFFF" w:fill="FFFFFF"/>
            <w:noWrap/>
            <w:vAlign w:val="bottom"/>
            <w:hideMark/>
          </w:tcPr>
          <w:p w14:paraId="3D12F38B" w14:textId="77777777" w:rsidR="00185C8B" w:rsidRPr="00185C8B" w:rsidRDefault="00185C8B" w:rsidP="00185C8B">
            <w:pPr>
              <w:jc w:val="center"/>
              <w:rPr>
                <w:b w:val="0"/>
                <w:szCs w:val="22"/>
              </w:rPr>
            </w:pPr>
            <w:r w:rsidRPr="00185C8B">
              <w:rPr>
                <w:b w:val="0"/>
                <w:szCs w:val="22"/>
              </w:rPr>
              <w:t>5</w:t>
            </w:r>
          </w:p>
        </w:tc>
        <w:tc>
          <w:tcPr>
            <w:tcW w:w="1300" w:type="dxa"/>
            <w:tcBorders>
              <w:top w:val="nil"/>
              <w:left w:val="double" w:sz="6" w:space="0" w:color="auto"/>
              <w:bottom w:val="nil"/>
              <w:right w:val="single" w:sz="12" w:space="0" w:color="auto"/>
            </w:tcBorders>
            <w:shd w:val="clear" w:color="FFFFFF" w:fill="FFFFFF"/>
            <w:noWrap/>
            <w:vAlign w:val="bottom"/>
            <w:hideMark/>
          </w:tcPr>
          <w:p w14:paraId="1B15E527" w14:textId="77777777" w:rsidR="00185C8B" w:rsidRPr="00185C8B" w:rsidRDefault="00185C8B" w:rsidP="00185C8B">
            <w:pPr>
              <w:jc w:val="center"/>
              <w:rPr>
                <w:bCs/>
                <w:i/>
                <w:iCs/>
                <w:szCs w:val="22"/>
              </w:rPr>
            </w:pPr>
            <w:r w:rsidRPr="00185C8B">
              <w:rPr>
                <w:bCs/>
                <w:i/>
                <w:iCs/>
                <w:szCs w:val="22"/>
              </w:rPr>
              <w:t> </w:t>
            </w:r>
          </w:p>
        </w:tc>
      </w:tr>
      <w:tr w:rsidR="00185C8B" w:rsidRPr="00185C8B" w14:paraId="25756E68" w14:textId="77777777" w:rsidTr="00185C8B">
        <w:trPr>
          <w:trHeight w:val="315"/>
        </w:trPr>
        <w:tc>
          <w:tcPr>
            <w:tcW w:w="540" w:type="dxa"/>
            <w:vMerge w:val="restart"/>
            <w:tcBorders>
              <w:top w:val="nil"/>
              <w:left w:val="single" w:sz="12" w:space="0" w:color="auto"/>
              <w:bottom w:val="nil"/>
              <w:right w:val="double" w:sz="6" w:space="0" w:color="auto"/>
            </w:tcBorders>
            <w:shd w:val="clear" w:color="FFFFFF" w:fill="FFFFFF"/>
            <w:noWrap/>
            <w:textDirection w:val="btLr"/>
            <w:vAlign w:val="center"/>
            <w:hideMark/>
          </w:tcPr>
          <w:p w14:paraId="7DF35303" w14:textId="77777777" w:rsidR="00185C8B" w:rsidRPr="00185C8B" w:rsidRDefault="00185C8B" w:rsidP="00185C8B">
            <w:pPr>
              <w:jc w:val="center"/>
              <w:rPr>
                <w:rFonts w:ascii="Arial" w:hAnsi="Arial" w:cs="Arial"/>
                <w:b w:val="0"/>
                <w:sz w:val="20"/>
              </w:rPr>
            </w:pPr>
            <w:r w:rsidRPr="00185C8B">
              <w:rPr>
                <w:rFonts w:ascii="Arial" w:hAnsi="Arial" w:cs="Arial"/>
                <w:b w:val="0"/>
                <w:sz w:val="20"/>
              </w:rPr>
              <w:t>Státní část</w:t>
            </w:r>
          </w:p>
        </w:tc>
        <w:tc>
          <w:tcPr>
            <w:tcW w:w="2436" w:type="dxa"/>
            <w:tcBorders>
              <w:top w:val="nil"/>
              <w:left w:val="nil"/>
              <w:bottom w:val="single" w:sz="4" w:space="0" w:color="auto"/>
              <w:right w:val="double" w:sz="6" w:space="0" w:color="auto"/>
            </w:tcBorders>
            <w:shd w:val="clear" w:color="FFFFFF" w:fill="FFFFFF"/>
            <w:noWrap/>
            <w:vAlign w:val="bottom"/>
            <w:hideMark/>
          </w:tcPr>
          <w:p w14:paraId="7AC48A7B" w14:textId="77777777" w:rsidR="00185C8B" w:rsidRPr="00185C8B" w:rsidRDefault="00185C8B" w:rsidP="00185C8B">
            <w:pPr>
              <w:rPr>
                <w:b w:val="0"/>
                <w:szCs w:val="22"/>
              </w:rPr>
            </w:pPr>
            <w:r w:rsidRPr="00185C8B">
              <w:rPr>
                <w:b w:val="0"/>
                <w:szCs w:val="22"/>
              </w:rPr>
              <w:t>Český jazyk</w:t>
            </w:r>
          </w:p>
        </w:tc>
        <w:tc>
          <w:tcPr>
            <w:tcW w:w="840" w:type="dxa"/>
            <w:tcBorders>
              <w:top w:val="nil"/>
              <w:left w:val="nil"/>
              <w:bottom w:val="single" w:sz="4" w:space="0" w:color="auto"/>
              <w:right w:val="double" w:sz="6" w:space="0" w:color="auto"/>
            </w:tcBorders>
            <w:shd w:val="clear" w:color="FFFFFF" w:fill="FFFFFF"/>
            <w:noWrap/>
            <w:vAlign w:val="bottom"/>
            <w:hideMark/>
          </w:tcPr>
          <w:p w14:paraId="61017C34" w14:textId="77777777" w:rsidR="00185C8B" w:rsidRPr="00185C8B" w:rsidRDefault="00185C8B" w:rsidP="00185C8B">
            <w:pPr>
              <w:jc w:val="center"/>
              <w:rPr>
                <w:b w:val="0"/>
                <w:szCs w:val="22"/>
              </w:rPr>
            </w:pPr>
            <w:r w:rsidRPr="00185C8B">
              <w:rPr>
                <w:b w:val="0"/>
                <w:szCs w:val="22"/>
              </w:rPr>
              <w:t>26</w:t>
            </w:r>
          </w:p>
        </w:tc>
        <w:tc>
          <w:tcPr>
            <w:tcW w:w="578" w:type="dxa"/>
            <w:tcBorders>
              <w:top w:val="double" w:sz="6" w:space="0" w:color="auto"/>
              <w:left w:val="nil"/>
              <w:bottom w:val="single" w:sz="4" w:space="0" w:color="auto"/>
              <w:right w:val="single" w:sz="4" w:space="0" w:color="auto"/>
            </w:tcBorders>
            <w:shd w:val="clear" w:color="FFFFFF" w:fill="FFFFFF"/>
            <w:noWrap/>
            <w:vAlign w:val="bottom"/>
            <w:hideMark/>
          </w:tcPr>
          <w:p w14:paraId="1106C9E9" w14:textId="77777777" w:rsidR="00185C8B" w:rsidRPr="00185C8B" w:rsidRDefault="00185C8B" w:rsidP="00185C8B">
            <w:pPr>
              <w:jc w:val="center"/>
              <w:rPr>
                <w:b w:val="0"/>
                <w:szCs w:val="22"/>
              </w:rPr>
            </w:pPr>
            <w:r w:rsidRPr="00185C8B">
              <w:rPr>
                <w:b w:val="0"/>
                <w:szCs w:val="22"/>
              </w:rPr>
              <w:t> </w:t>
            </w:r>
          </w:p>
        </w:tc>
        <w:tc>
          <w:tcPr>
            <w:tcW w:w="567" w:type="dxa"/>
            <w:tcBorders>
              <w:top w:val="double" w:sz="6" w:space="0" w:color="auto"/>
              <w:left w:val="nil"/>
              <w:bottom w:val="single" w:sz="4" w:space="0" w:color="auto"/>
              <w:right w:val="single" w:sz="4" w:space="0" w:color="auto"/>
            </w:tcBorders>
            <w:shd w:val="clear" w:color="FFFFFF" w:fill="FFFFFF"/>
            <w:noWrap/>
            <w:vAlign w:val="bottom"/>
            <w:hideMark/>
          </w:tcPr>
          <w:p w14:paraId="4C7C9C27" w14:textId="77777777" w:rsidR="00185C8B" w:rsidRPr="00185C8B" w:rsidRDefault="00185C8B" w:rsidP="00185C8B">
            <w:pPr>
              <w:jc w:val="center"/>
              <w:rPr>
                <w:b w:val="0"/>
                <w:szCs w:val="22"/>
              </w:rPr>
            </w:pPr>
            <w:r w:rsidRPr="00185C8B">
              <w:rPr>
                <w:b w:val="0"/>
                <w:szCs w:val="22"/>
              </w:rPr>
              <w:t> </w:t>
            </w:r>
          </w:p>
        </w:tc>
        <w:tc>
          <w:tcPr>
            <w:tcW w:w="567" w:type="dxa"/>
            <w:tcBorders>
              <w:top w:val="double" w:sz="6" w:space="0" w:color="auto"/>
              <w:left w:val="nil"/>
              <w:bottom w:val="single" w:sz="4" w:space="0" w:color="auto"/>
              <w:right w:val="single" w:sz="4" w:space="0" w:color="auto"/>
            </w:tcBorders>
            <w:shd w:val="clear" w:color="FFFFFF" w:fill="FFFFFF"/>
            <w:noWrap/>
            <w:vAlign w:val="bottom"/>
            <w:hideMark/>
          </w:tcPr>
          <w:p w14:paraId="637F59F6" w14:textId="77777777" w:rsidR="00185C8B" w:rsidRPr="00185C8B" w:rsidRDefault="00185C8B" w:rsidP="00185C8B">
            <w:pPr>
              <w:jc w:val="center"/>
              <w:rPr>
                <w:b w:val="0"/>
                <w:szCs w:val="22"/>
              </w:rPr>
            </w:pPr>
            <w:r w:rsidRPr="00185C8B">
              <w:rPr>
                <w:b w:val="0"/>
                <w:szCs w:val="22"/>
              </w:rPr>
              <w:t> </w:t>
            </w:r>
          </w:p>
        </w:tc>
        <w:tc>
          <w:tcPr>
            <w:tcW w:w="567" w:type="dxa"/>
            <w:tcBorders>
              <w:top w:val="double" w:sz="6" w:space="0" w:color="auto"/>
              <w:left w:val="nil"/>
              <w:bottom w:val="single" w:sz="4" w:space="0" w:color="auto"/>
              <w:right w:val="single" w:sz="4" w:space="0" w:color="auto"/>
            </w:tcBorders>
            <w:shd w:val="clear" w:color="FFFFFF" w:fill="FFFFFF"/>
            <w:noWrap/>
            <w:vAlign w:val="bottom"/>
            <w:hideMark/>
          </w:tcPr>
          <w:p w14:paraId="27AB0B62" w14:textId="77777777" w:rsidR="00185C8B" w:rsidRPr="00185C8B" w:rsidRDefault="00185C8B" w:rsidP="00185C8B">
            <w:pPr>
              <w:jc w:val="center"/>
              <w:rPr>
                <w:b w:val="0"/>
                <w:szCs w:val="22"/>
              </w:rPr>
            </w:pPr>
            <w:r w:rsidRPr="00185C8B">
              <w:rPr>
                <w:b w:val="0"/>
                <w:szCs w:val="22"/>
              </w:rPr>
              <w:t> </w:t>
            </w:r>
          </w:p>
        </w:tc>
        <w:tc>
          <w:tcPr>
            <w:tcW w:w="530" w:type="dxa"/>
            <w:tcBorders>
              <w:top w:val="double" w:sz="6" w:space="0" w:color="auto"/>
              <w:left w:val="nil"/>
              <w:bottom w:val="single" w:sz="4" w:space="0" w:color="auto"/>
              <w:right w:val="double" w:sz="6" w:space="0" w:color="auto"/>
            </w:tcBorders>
            <w:shd w:val="clear" w:color="FFFFFF" w:fill="FFFFFF"/>
            <w:noWrap/>
            <w:vAlign w:val="bottom"/>
            <w:hideMark/>
          </w:tcPr>
          <w:p w14:paraId="67E08059" w14:textId="77777777" w:rsidR="00185C8B" w:rsidRPr="00185C8B" w:rsidRDefault="00185C8B" w:rsidP="00185C8B">
            <w:pPr>
              <w:jc w:val="center"/>
              <w:rPr>
                <w:b w:val="0"/>
                <w:szCs w:val="22"/>
              </w:rPr>
            </w:pPr>
            <w:r w:rsidRPr="00185C8B">
              <w:rPr>
                <w:b w:val="0"/>
                <w:szCs w:val="22"/>
              </w:rPr>
              <w:t> </w:t>
            </w:r>
          </w:p>
        </w:tc>
        <w:tc>
          <w:tcPr>
            <w:tcW w:w="1300" w:type="dxa"/>
            <w:tcBorders>
              <w:top w:val="double" w:sz="6" w:space="0" w:color="auto"/>
              <w:left w:val="nil"/>
              <w:bottom w:val="single" w:sz="4" w:space="0" w:color="auto"/>
              <w:right w:val="single" w:sz="12" w:space="0" w:color="auto"/>
            </w:tcBorders>
            <w:shd w:val="clear" w:color="FFFFFF" w:fill="FFFFFF"/>
            <w:noWrap/>
            <w:vAlign w:val="bottom"/>
            <w:hideMark/>
          </w:tcPr>
          <w:p w14:paraId="2AA8B6B1" w14:textId="77777777" w:rsidR="00185C8B" w:rsidRPr="00185C8B" w:rsidRDefault="00185C8B" w:rsidP="00185C8B">
            <w:pPr>
              <w:jc w:val="center"/>
              <w:rPr>
                <w:b w:val="0"/>
                <w:szCs w:val="22"/>
              </w:rPr>
            </w:pPr>
            <w:r w:rsidRPr="00185C8B">
              <w:rPr>
                <w:b w:val="0"/>
                <w:szCs w:val="22"/>
              </w:rPr>
              <w:t> </w:t>
            </w:r>
          </w:p>
        </w:tc>
      </w:tr>
      <w:tr w:rsidR="00185C8B" w:rsidRPr="00185C8B" w14:paraId="39D4102F" w14:textId="77777777" w:rsidTr="00185C8B">
        <w:trPr>
          <w:trHeight w:val="300"/>
        </w:trPr>
        <w:tc>
          <w:tcPr>
            <w:tcW w:w="540" w:type="dxa"/>
            <w:vMerge/>
            <w:tcBorders>
              <w:top w:val="nil"/>
              <w:left w:val="single" w:sz="12" w:space="0" w:color="auto"/>
              <w:bottom w:val="nil"/>
              <w:right w:val="double" w:sz="6" w:space="0" w:color="auto"/>
            </w:tcBorders>
            <w:vAlign w:val="center"/>
            <w:hideMark/>
          </w:tcPr>
          <w:p w14:paraId="251957E9" w14:textId="77777777" w:rsidR="00185C8B" w:rsidRPr="00185C8B" w:rsidRDefault="00185C8B" w:rsidP="00185C8B">
            <w:pPr>
              <w:rPr>
                <w:rFonts w:ascii="Arial" w:hAnsi="Arial" w:cs="Arial"/>
                <w:b w:val="0"/>
                <w:sz w:val="20"/>
              </w:rPr>
            </w:pPr>
          </w:p>
        </w:tc>
        <w:tc>
          <w:tcPr>
            <w:tcW w:w="2436" w:type="dxa"/>
            <w:tcBorders>
              <w:top w:val="nil"/>
              <w:left w:val="nil"/>
              <w:bottom w:val="single" w:sz="4" w:space="0" w:color="auto"/>
              <w:right w:val="double" w:sz="6" w:space="0" w:color="auto"/>
            </w:tcBorders>
            <w:shd w:val="clear" w:color="FFFFFF" w:fill="FFFFFF"/>
            <w:noWrap/>
            <w:vAlign w:val="bottom"/>
            <w:hideMark/>
          </w:tcPr>
          <w:p w14:paraId="584E4E19" w14:textId="77777777" w:rsidR="00185C8B" w:rsidRPr="00185C8B" w:rsidRDefault="00185C8B" w:rsidP="00185C8B">
            <w:pPr>
              <w:rPr>
                <w:b w:val="0"/>
                <w:szCs w:val="22"/>
              </w:rPr>
            </w:pPr>
            <w:r w:rsidRPr="00185C8B">
              <w:rPr>
                <w:b w:val="0"/>
                <w:szCs w:val="22"/>
              </w:rPr>
              <w:t>Anglický jazyk</w:t>
            </w:r>
          </w:p>
        </w:tc>
        <w:tc>
          <w:tcPr>
            <w:tcW w:w="840" w:type="dxa"/>
            <w:tcBorders>
              <w:top w:val="nil"/>
              <w:left w:val="nil"/>
              <w:bottom w:val="single" w:sz="4" w:space="0" w:color="auto"/>
              <w:right w:val="double" w:sz="6" w:space="0" w:color="auto"/>
            </w:tcBorders>
            <w:shd w:val="clear" w:color="FFFFFF" w:fill="FFFFFF"/>
            <w:noWrap/>
            <w:vAlign w:val="bottom"/>
            <w:hideMark/>
          </w:tcPr>
          <w:p w14:paraId="4F1707B9" w14:textId="77777777" w:rsidR="00185C8B" w:rsidRPr="00185C8B" w:rsidRDefault="00185C8B" w:rsidP="00185C8B">
            <w:pPr>
              <w:jc w:val="center"/>
              <w:rPr>
                <w:b w:val="0"/>
                <w:szCs w:val="22"/>
              </w:rPr>
            </w:pPr>
            <w:r w:rsidRPr="00185C8B">
              <w:rPr>
                <w:b w:val="0"/>
                <w:szCs w:val="22"/>
              </w:rPr>
              <w:t>18</w:t>
            </w:r>
          </w:p>
        </w:tc>
        <w:tc>
          <w:tcPr>
            <w:tcW w:w="578" w:type="dxa"/>
            <w:tcBorders>
              <w:top w:val="nil"/>
              <w:left w:val="nil"/>
              <w:bottom w:val="single" w:sz="4" w:space="0" w:color="auto"/>
              <w:right w:val="single" w:sz="4" w:space="0" w:color="auto"/>
            </w:tcBorders>
            <w:shd w:val="clear" w:color="FFFFFF" w:fill="FFFFFF"/>
            <w:noWrap/>
            <w:vAlign w:val="bottom"/>
            <w:hideMark/>
          </w:tcPr>
          <w:p w14:paraId="41901A99"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505949FB"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0C77F954"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71A4C881" w14:textId="77777777" w:rsidR="00185C8B" w:rsidRPr="00185C8B" w:rsidRDefault="00185C8B" w:rsidP="00185C8B">
            <w:pPr>
              <w:jc w:val="center"/>
              <w:rPr>
                <w:b w:val="0"/>
                <w:szCs w:val="22"/>
              </w:rPr>
            </w:pPr>
            <w:r w:rsidRPr="00185C8B">
              <w:rPr>
                <w:b w:val="0"/>
                <w:szCs w:val="22"/>
              </w:rPr>
              <w:t> </w:t>
            </w:r>
          </w:p>
        </w:tc>
        <w:tc>
          <w:tcPr>
            <w:tcW w:w="530" w:type="dxa"/>
            <w:tcBorders>
              <w:top w:val="nil"/>
              <w:left w:val="nil"/>
              <w:bottom w:val="single" w:sz="4" w:space="0" w:color="auto"/>
              <w:right w:val="double" w:sz="6" w:space="0" w:color="auto"/>
            </w:tcBorders>
            <w:shd w:val="clear" w:color="FFFFFF" w:fill="FFFFFF"/>
            <w:noWrap/>
            <w:vAlign w:val="bottom"/>
            <w:hideMark/>
          </w:tcPr>
          <w:p w14:paraId="59ACF785" w14:textId="77777777" w:rsidR="00185C8B" w:rsidRPr="00185C8B" w:rsidRDefault="00185C8B" w:rsidP="00185C8B">
            <w:pPr>
              <w:jc w:val="center"/>
              <w:rPr>
                <w:b w:val="0"/>
                <w:szCs w:val="22"/>
              </w:rPr>
            </w:pPr>
            <w:r w:rsidRPr="00185C8B">
              <w:rPr>
                <w:b w:val="0"/>
                <w:szCs w:val="22"/>
              </w:rPr>
              <w:t> </w:t>
            </w:r>
          </w:p>
        </w:tc>
        <w:tc>
          <w:tcPr>
            <w:tcW w:w="1300" w:type="dxa"/>
            <w:tcBorders>
              <w:top w:val="nil"/>
              <w:left w:val="nil"/>
              <w:bottom w:val="single" w:sz="4" w:space="0" w:color="auto"/>
              <w:right w:val="single" w:sz="12" w:space="0" w:color="auto"/>
            </w:tcBorders>
            <w:shd w:val="clear" w:color="FFFFFF" w:fill="FFFFFF"/>
            <w:noWrap/>
            <w:vAlign w:val="bottom"/>
            <w:hideMark/>
          </w:tcPr>
          <w:p w14:paraId="5BA0907E" w14:textId="77777777" w:rsidR="00185C8B" w:rsidRPr="00185C8B" w:rsidRDefault="00185C8B" w:rsidP="00185C8B">
            <w:pPr>
              <w:jc w:val="center"/>
              <w:rPr>
                <w:b w:val="0"/>
                <w:szCs w:val="22"/>
              </w:rPr>
            </w:pPr>
            <w:r w:rsidRPr="00185C8B">
              <w:rPr>
                <w:b w:val="0"/>
                <w:szCs w:val="22"/>
              </w:rPr>
              <w:t> </w:t>
            </w:r>
          </w:p>
        </w:tc>
      </w:tr>
      <w:tr w:rsidR="00185C8B" w:rsidRPr="00185C8B" w14:paraId="53164A9B" w14:textId="77777777" w:rsidTr="00185C8B">
        <w:trPr>
          <w:trHeight w:val="300"/>
        </w:trPr>
        <w:tc>
          <w:tcPr>
            <w:tcW w:w="540" w:type="dxa"/>
            <w:vMerge/>
            <w:tcBorders>
              <w:top w:val="nil"/>
              <w:left w:val="single" w:sz="12" w:space="0" w:color="auto"/>
              <w:bottom w:val="nil"/>
              <w:right w:val="double" w:sz="6" w:space="0" w:color="auto"/>
            </w:tcBorders>
            <w:vAlign w:val="center"/>
            <w:hideMark/>
          </w:tcPr>
          <w:p w14:paraId="177DAFD2" w14:textId="77777777" w:rsidR="00185C8B" w:rsidRPr="00185C8B" w:rsidRDefault="00185C8B" w:rsidP="00185C8B">
            <w:pPr>
              <w:rPr>
                <w:rFonts w:ascii="Arial" w:hAnsi="Arial" w:cs="Arial"/>
                <w:b w:val="0"/>
                <w:sz w:val="20"/>
              </w:rPr>
            </w:pPr>
          </w:p>
        </w:tc>
        <w:tc>
          <w:tcPr>
            <w:tcW w:w="2436" w:type="dxa"/>
            <w:tcBorders>
              <w:top w:val="nil"/>
              <w:left w:val="nil"/>
              <w:bottom w:val="nil"/>
              <w:right w:val="double" w:sz="6" w:space="0" w:color="auto"/>
            </w:tcBorders>
            <w:shd w:val="clear" w:color="FFFFFF" w:fill="FFFFFF"/>
            <w:noWrap/>
            <w:vAlign w:val="bottom"/>
            <w:hideMark/>
          </w:tcPr>
          <w:p w14:paraId="4BCECF79" w14:textId="77777777" w:rsidR="00185C8B" w:rsidRPr="00185C8B" w:rsidRDefault="00185C8B" w:rsidP="00185C8B">
            <w:pPr>
              <w:rPr>
                <w:b w:val="0"/>
                <w:szCs w:val="22"/>
              </w:rPr>
            </w:pPr>
            <w:r w:rsidRPr="00185C8B">
              <w:rPr>
                <w:b w:val="0"/>
                <w:szCs w:val="22"/>
              </w:rPr>
              <w:t>Matematika</w:t>
            </w:r>
          </w:p>
        </w:tc>
        <w:tc>
          <w:tcPr>
            <w:tcW w:w="840" w:type="dxa"/>
            <w:tcBorders>
              <w:top w:val="nil"/>
              <w:left w:val="nil"/>
              <w:bottom w:val="nil"/>
              <w:right w:val="double" w:sz="6" w:space="0" w:color="auto"/>
            </w:tcBorders>
            <w:shd w:val="clear" w:color="FFFFFF" w:fill="FFFFFF"/>
            <w:noWrap/>
            <w:vAlign w:val="bottom"/>
            <w:hideMark/>
          </w:tcPr>
          <w:p w14:paraId="57FA3A09" w14:textId="77777777" w:rsidR="00185C8B" w:rsidRPr="00185C8B" w:rsidRDefault="00185C8B" w:rsidP="00185C8B">
            <w:pPr>
              <w:jc w:val="center"/>
              <w:rPr>
                <w:b w:val="0"/>
                <w:szCs w:val="22"/>
              </w:rPr>
            </w:pPr>
            <w:r w:rsidRPr="00185C8B">
              <w:rPr>
                <w:b w:val="0"/>
                <w:szCs w:val="22"/>
              </w:rPr>
              <w:t>8</w:t>
            </w:r>
          </w:p>
        </w:tc>
        <w:tc>
          <w:tcPr>
            <w:tcW w:w="578" w:type="dxa"/>
            <w:tcBorders>
              <w:top w:val="nil"/>
              <w:left w:val="nil"/>
              <w:bottom w:val="nil"/>
              <w:right w:val="single" w:sz="4" w:space="0" w:color="auto"/>
            </w:tcBorders>
            <w:shd w:val="clear" w:color="FFFFFF" w:fill="FFFFFF"/>
            <w:noWrap/>
            <w:vAlign w:val="bottom"/>
            <w:hideMark/>
          </w:tcPr>
          <w:p w14:paraId="35914662"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nil"/>
              <w:right w:val="single" w:sz="4" w:space="0" w:color="auto"/>
            </w:tcBorders>
            <w:shd w:val="clear" w:color="FFFFFF" w:fill="FFFFFF"/>
            <w:noWrap/>
            <w:vAlign w:val="bottom"/>
            <w:hideMark/>
          </w:tcPr>
          <w:p w14:paraId="2145F2A6"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nil"/>
              <w:right w:val="single" w:sz="4" w:space="0" w:color="auto"/>
            </w:tcBorders>
            <w:shd w:val="clear" w:color="FFFFFF" w:fill="FFFFFF"/>
            <w:noWrap/>
            <w:vAlign w:val="bottom"/>
            <w:hideMark/>
          </w:tcPr>
          <w:p w14:paraId="137A8401"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nil"/>
              <w:right w:val="single" w:sz="4" w:space="0" w:color="auto"/>
            </w:tcBorders>
            <w:shd w:val="clear" w:color="FFFFFF" w:fill="FFFFFF"/>
            <w:noWrap/>
            <w:vAlign w:val="bottom"/>
            <w:hideMark/>
          </w:tcPr>
          <w:p w14:paraId="5E26C898" w14:textId="77777777" w:rsidR="00185C8B" w:rsidRPr="00185C8B" w:rsidRDefault="00185C8B" w:rsidP="00185C8B">
            <w:pPr>
              <w:jc w:val="center"/>
              <w:rPr>
                <w:b w:val="0"/>
                <w:szCs w:val="22"/>
              </w:rPr>
            </w:pPr>
            <w:r w:rsidRPr="00185C8B">
              <w:rPr>
                <w:b w:val="0"/>
                <w:szCs w:val="22"/>
              </w:rPr>
              <w:t> </w:t>
            </w:r>
          </w:p>
        </w:tc>
        <w:tc>
          <w:tcPr>
            <w:tcW w:w="530" w:type="dxa"/>
            <w:tcBorders>
              <w:top w:val="nil"/>
              <w:left w:val="nil"/>
              <w:bottom w:val="nil"/>
              <w:right w:val="double" w:sz="6" w:space="0" w:color="auto"/>
            </w:tcBorders>
            <w:shd w:val="clear" w:color="FFFFFF" w:fill="FFFFFF"/>
            <w:noWrap/>
            <w:vAlign w:val="bottom"/>
            <w:hideMark/>
          </w:tcPr>
          <w:p w14:paraId="10EA4BD5" w14:textId="77777777" w:rsidR="00185C8B" w:rsidRPr="00185C8B" w:rsidRDefault="00185C8B" w:rsidP="00185C8B">
            <w:pPr>
              <w:jc w:val="center"/>
              <w:rPr>
                <w:b w:val="0"/>
                <w:szCs w:val="22"/>
              </w:rPr>
            </w:pPr>
            <w:r w:rsidRPr="00185C8B">
              <w:rPr>
                <w:b w:val="0"/>
                <w:szCs w:val="22"/>
              </w:rPr>
              <w:t> </w:t>
            </w:r>
          </w:p>
        </w:tc>
        <w:tc>
          <w:tcPr>
            <w:tcW w:w="1300" w:type="dxa"/>
            <w:tcBorders>
              <w:top w:val="nil"/>
              <w:left w:val="nil"/>
              <w:bottom w:val="single" w:sz="4" w:space="0" w:color="auto"/>
              <w:right w:val="single" w:sz="12" w:space="0" w:color="auto"/>
            </w:tcBorders>
            <w:shd w:val="clear" w:color="FFFFFF" w:fill="FFFFFF"/>
            <w:noWrap/>
            <w:vAlign w:val="bottom"/>
            <w:hideMark/>
          </w:tcPr>
          <w:p w14:paraId="076BF157" w14:textId="77777777" w:rsidR="00185C8B" w:rsidRPr="00185C8B" w:rsidRDefault="00185C8B" w:rsidP="00185C8B">
            <w:pPr>
              <w:jc w:val="center"/>
              <w:rPr>
                <w:b w:val="0"/>
                <w:szCs w:val="22"/>
              </w:rPr>
            </w:pPr>
            <w:r w:rsidRPr="00185C8B">
              <w:rPr>
                <w:b w:val="0"/>
                <w:szCs w:val="22"/>
              </w:rPr>
              <w:t> </w:t>
            </w:r>
          </w:p>
        </w:tc>
      </w:tr>
      <w:tr w:rsidR="00185C8B" w:rsidRPr="00185C8B" w14:paraId="7A68258D" w14:textId="77777777" w:rsidTr="00185C8B">
        <w:trPr>
          <w:trHeight w:val="315"/>
        </w:trPr>
        <w:tc>
          <w:tcPr>
            <w:tcW w:w="540" w:type="dxa"/>
            <w:vMerge/>
            <w:tcBorders>
              <w:top w:val="nil"/>
              <w:left w:val="single" w:sz="12" w:space="0" w:color="auto"/>
              <w:bottom w:val="nil"/>
              <w:right w:val="double" w:sz="6" w:space="0" w:color="auto"/>
            </w:tcBorders>
            <w:vAlign w:val="center"/>
            <w:hideMark/>
          </w:tcPr>
          <w:p w14:paraId="1938F866" w14:textId="77777777" w:rsidR="00185C8B" w:rsidRPr="00185C8B" w:rsidRDefault="00185C8B" w:rsidP="00185C8B">
            <w:pPr>
              <w:rPr>
                <w:rFonts w:ascii="Arial" w:hAnsi="Arial" w:cs="Arial"/>
                <w:b w:val="0"/>
                <w:sz w:val="20"/>
              </w:rPr>
            </w:pPr>
          </w:p>
        </w:tc>
        <w:tc>
          <w:tcPr>
            <w:tcW w:w="2436" w:type="dxa"/>
            <w:tcBorders>
              <w:top w:val="single" w:sz="4" w:space="0" w:color="auto"/>
              <w:left w:val="nil"/>
              <w:bottom w:val="double" w:sz="6" w:space="0" w:color="auto"/>
              <w:right w:val="double" w:sz="6" w:space="0" w:color="auto"/>
            </w:tcBorders>
            <w:shd w:val="clear" w:color="FFFFFF" w:fill="FFFFFF"/>
            <w:noWrap/>
            <w:vAlign w:val="bottom"/>
            <w:hideMark/>
          </w:tcPr>
          <w:p w14:paraId="399E1D99" w14:textId="77777777" w:rsidR="00185C8B" w:rsidRPr="00185C8B" w:rsidRDefault="00185C8B" w:rsidP="00185C8B">
            <w:pPr>
              <w:rPr>
                <w:b w:val="0"/>
                <w:szCs w:val="22"/>
              </w:rPr>
            </w:pPr>
            <w:r w:rsidRPr="00185C8B">
              <w:rPr>
                <w:b w:val="0"/>
                <w:szCs w:val="22"/>
              </w:rPr>
              <w:t>Matematika rozšiřující</w:t>
            </w:r>
          </w:p>
        </w:tc>
        <w:tc>
          <w:tcPr>
            <w:tcW w:w="840" w:type="dxa"/>
            <w:tcBorders>
              <w:top w:val="single" w:sz="4" w:space="0" w:color="auto"/>
              <w:left w:val="nil"/>
              <w:bottom w:val="double" w:sz="6" w:space="0" w:color="auto"/>
              <w:right w:val="double" w:sz="6" w:space="0" w:color="auto"/>
            </w:tcBorders>
            <w:shd w:val="clear" w:color="FFFFFF" w:fill="FFFFFF"/>
            <w:noWrap/>
            <w:vAlign w:val="bottom"/>
            <w:hideMark/>
          </w:tcPr>
          <w:p w14:paraId="01E2476F" w14:textId="77777777" w:rsidR="00185C8B" w:rsidRPr="00185C8B" w:rsidRDefault="00185C8B" w:rsidP="00185C8B">
            <w:pPr>
              <w:jc w:val="center"/>
              <w:rPr>
                <w:b w:val="0"/>
                <w:szCs w:val="22"/>
              </w:rPr>
            </w:pPr>
            <w:r w:rsidRPr="00185C8B">
              <w:rPr>
                <w:b w:val="0"/>
                <w:szCs w:val="22"/>
              </w:rPr>
              <w:t>5</w:t>
            </w:r>
          </w:p>
        </w:tc>
        <w:tc>
          <w:tcPr>
            <w:tcW w:w="578" w:type="dxa"/>
            <w:tcBorders>
              <w:top w:val="single" w:sz="4" w:space="0" w:color="auto"/>
              <w:left w:val="nil"/>
              <w:bottom w:val="double" w:sz="6" w:space="0" w:color="auto"/>
              <w:right w:val="single" w:sz="4" w:space="0" w:color="auto"/>
            </w:tcBorders>
            <w:shd w:val="clear" w:color="FFFFFF" w:fill="FFFFFF"/>
            <w:noWrap/>
            <w:vAlign w:val="bottom"/>
            <w:hideMark/>
          </w:tcPr>
          <w:p w14:paraId="60DB206C" w14:textId="77777777" w:rsidR="00185C8B" w:rsidRPr="00185C8B" w:rsidRDefault="00185C8B" w:rsidP="00185C8B">
            <w:pPr>
              <w:jc w:val="center"/>
              <w:rPr>
                <w:b w:val="0"/>
                <w:szCs w:val="22"/>
              </w:rPr>
            </w:pPr>
            <w:r w:rsidRPr="00185C8B">
              <w:rPr>
                <w:b w:val="0"/>
                <w:szCs w:val="22"/>
              </w:rPr>
              <w:t> </w:t>
            </w:r>
          </w:p>
        </w:tc>
        <w:tc>
          <w:tcPr>
            <w:tcW w:w="567" w:type="dxa"/>
            <w:tcBorders>
              <w:top w:val="single" w:sz="4" w:space="0" w:color="auto"/>
              <w:left w:val="nil"/>
              <w:bottom w:val="double" w:sz="6" w:space="0" w:color="auto"/>
              <w:right w:val="single" w:sz="4" w:space="0" w:color="auto"/>
            </w:tcBorders>
            <w:shd w:val="clear" w:color="FFFFFF" w:fill="FFFFFF"/>
            <w:noWrap/>
            <w:vAlign w:val="bottom"/>
            <w:hideMark/>
          </w:tcPr>
          <w:p w14:paraId="5177CACB" w14:textId="77777777" w:rsidR="00185C8B" w:rsidRPr="00185C8B" w:rsidRDefault="00185C8B" w:rsidP="00185C8B">
            <w:pPr>
              <w:jc w:val="center"/>
              <w:rPr>
                <w:b w:val="0"/>
                <w:szCs w:val="22"/>
              </w:rPr>
            </w:pPr>
            <w:r w:rsidRPr="00185C8B">
              <w:rPr>
                <w:b w:val="0"/>
                <w:szCs w:val="22"/>
              </w:rPr>
              <w:t> </w:t>
            </w:r>
          </w:p>
        </w:tc>
        <w:tc>
          <w:tcPr>
            <w:tcW w:w="567" w:type="dxa"/>
            <w:tcBorders>
              <w:top w:val="single" w:sz="4" w:space="0" w:color="auto"/>
              <w:left w:val="nil"/>
              <w:bottom w:val="double" w:sz="6" w:space="0" w:color="auto"/>
              <w:right w:val="single" w:sz="4" w:space="0" w:color="auto"/>
            </w:tcBorders>
            <w:shd w:val="clear" w:color="FFFFFF" w:fill="FFFFFF"/>
            <w:noWrap/>
            <w:vAlign w:val="bottom"/>
            <w:hideMark/>
          </w:tcPr>
          <w:p w14:paraId="7BABAC61" w14:textId="77777777" w:rsidR="00185C8B" w:rsidRPr="00185C8B" w:rsidRDefault="00185C8B" w:rsidP="00185C8B">
            <w:pPr>
              <w:jc w:val="center"/>
              <w:rPr>
                <w:b w:val="0"/>
                <w:szCs w:val="22"/>
              </w:rPr>
            </w:pPr>
            <w:r w:rsidRPr="00185C8B">
              <w:rPr>
                <w:b w:val="0"/>
                <w:szCs w:val="22"/>
              </w:rPr>
              <w:t> </w:t>
            </w:r>
          </w:p>
        </w:tc>
        <w:tc>
          <w:tcPr>
            <w:tcW w:w="567" w:type="dxa"/>
            <w:tcBorders>
              <w:top w:val="single" w:sz="4" w:space="0" w:color="auto"/>
              <w:left w:val="nil"/>
              <w:bottom w:val="double" w:sz="6" w:space="0" w:color="auto"/>
              <w:right w:val="single" w:sz="4" w:space="0" w:color="auto"/>
            </w:tcBorders>
            <w:shd w:val="clear" w:color="FFFFFF" w:fill="FFFFFF"/>
            <w:noWrap/>
            <w:vAlign w:val="bottom"/>
            <w:hideMark/>
          </w:tcPr>
          <w:p w14:paraId="0400EEE4" w14:textId="77777777" w:rsidR="00185C8B" w:rsidRPr="00185C8B" w:rsidRDefault="00185C8B" w:rsidP="00185C8B">
            <w:pPr>
              <w:jc w:val="center"/>
              <w:rPr>
                <w:b w:val="0"/>
                <w:szCs w:val="22"/>
              </w:rPr>
            </w:pPr>
            <w:r w:rsidRPr="00185C8B">
              <w:rPr>
                <w:b w:val="0"/>
                <w:szCs w:val="22"/>
              </w:rPr>
              <w:t> </w:t>
            </w:r>
          </w:p>
        </w:tc>
        <w:tc>
          <w:tcPr>
            <w:tcW w:w="530" w:type="dxa"/>
            <w:tcBorders>
              <w:top w:val="single" w:sz="4" w:space="0" w:color="auto"/>
              <w:left w:val="nil"/>
              <w:bottom w:val="double" w:sz="6" w:space="0" w:color="auto"/>
              <w:right w:val="double" w:sz="6" w:space="0" w:color="auto"/>
            </w:tcBorders>
            <w:shd w:val="clear" w:color="FFFFFF" w:fill="FFFFFF"/>
            <w:noWrap/>
            <w:vAlign w:val="bottom"/>
            <w:hideMark/>
          </w:tcPr>
          <w:p w14:paraId="32D958CD" w14:textId="77777777" w:rsidR="00185C8B" w:rsidRPr="00185C8B" w:rsidRDefault="00185C8B" w:rsidP="00185C8B">
            <w:pPr>
              <w:jc w:val="center"/>
              <w:rPr>
                <w:b w:val="0"/>
                <w:szCs w:val="22"/>
              </w:rPr>
            </w:pPr>
            <w:r w:rsidRPr="00185C8B">
              <w:rPr>
                <w:b w:val="0"/>
                <w:szCs w:val="22"/>
              </w:rPr>
              <w:t> </w:t>
            </w:r>
          </w:p>
        </w:tc>
        <w:tc>
          <w:tcPr>
            <w:tcW w:w="1300" w:type="dxa"/>
            <w:tcBorders>
              <w:top w:val="nil"/>
              <w:left w:val="nil"/>
              <w:bottom w:val="single" w:sz="4" w:space="0" w:color="auto"/>
              <w:right w:val="single" w:sz="12" w:space="0" w:color="auto"/>
            </w:tcBorders>
            <w:shd w:val="clear" w:color="FFFFFF" w:fill="FFFFFF"/>
            <w:noWrap/>
            <w:vAlign w:val="bottom"/>
            <w:hideMark/>
          </w:tcPr>
          <w:p w14:paraId="57307E3F" w14:textId="77777777" w:rsidR="00185C8B" w:rsidRPr="00185C8B" w:rsidRDefault="00185C8B" w:rsidP="00185C8B">
            <w:pPr>
              <w:jc w:val="center"/>
              <w:rPr>
                <w:b w:val="0"/>
                <w:szCs w:val="22"/>
              </w:rPr>
            </w:pPr>
            <w:r w:rsidRPr="00185C8B">
              <w:rPr>
                <w:b w:val="0"/>
                <w:szCs w:val="22"/>
              </w:rPr>
              <w:t> </w:t>
            </w:r>
          </w:p>
        </w:tc>
      </w:tr>
      <w:tr w:rsidR="00185C8B" w:rsidRPr="00185C8B" w14:paraId="4F655CD6" w14:textId="77777777" w:rsidTr="00185C8B">
        <w:trPr>
          <w:trHeight w:val="315"/>
        </w:trPr>
        <w:tc>
          <w:tcPr>
            <w:tcW w:w="540" w:type="dxa"/>
            <w:vMerge w:val="restart"/>
            <w:tcBorders>
              <w:top w:val="double" w:sz="6" w:space="0" w:color="auto"/>
              <w:left w:val="single" w:sz="12" w:space="0" w:color="auto"/>
              <w:bottom w:val="double" w:sz="6" w:space="0" w:color="000000"/>
              <w:right w:val="double" w:sz="6" w:space="0" w:color="auto"/>
            </w:tcBorders>
            <w:shd w:val="clear" w:color="FFFFFF" w:fill="FFFFFF"/>
            <w:noWrap/>
            <w:textDirection w:val="btLr"/>
            <w:vAlign w:val="center"/>
            <w:hideMark/>
          </w:tcPr>
          <w:p w14:paraId="08759D4B" w14:textId="77777777" w:rsidR="00185C8B" w:rsidRPr="00185C8B" w:rsidRDefault="00185C8B" w:rsidP="00185C8B">
            <w:pPr>
              <w:jc w:val="center"/>
              <w:rPr>
                <w:rFonts w:ascii="Arial" w:hAnsi="Arial" w:cs="Arial"/>
                <w:b w:val="0"/>
                <w:sz w:val="20"/>
              </w:rPr>
            </w:pPr>
            <w:r w:rsidRPr="00185C8B">
              <w:rPr>
                <w:rFonts w:ascii="Arial" w:hAnsi="Arial" w:cs="Arial"/>
                <w:b w:val="0"/>
                <w:sz w:val="20"/>
              </w:rPr>
              <w:t>Profilová část</w:t>
            </w:r>
          </w:p>
        </w:tc>
        <w:tc>
          <w:tcPr>
            <w:tcW w:w="2436" w:type="dxa"/>
            <w:tcBorders>
              <w:top w:val="nil"/>
              <w:left w:val="nil"/>
              <w:bottom w:val="single" w:sz="4" w:space="0" w:color="auto"/>
              <w:right w:val="nil"/>
            </w:tcBorders>
            <w:shd w:val="clear" w:color="FFFFFF" w:fill="FFFFFF"/>
            <w:noWrap/>
            <w:vAlign w:val="bottom"/>
            <w:hideMark/>
          </w:tcPr>
          <w:p w14:paraId="231FFE85" w14:textId="77777777" w:rsidR="00185C8B" w:rsidRPr="00185C8B" w:rsidRDefault="00185C8B" w:rsidP="00185C8B">
            <w:pPr>
              <w:rPr>
                <w:b w:val="0"/>
                <w:szCs w:val="22"/>
              </w:rPr>
            </w:pPr>
            <w:r w:rsidRPr="00185C8B">
              <w:rPr>
                <w:b w:val="0"/>
                <w:szCs w:val="22"/>
              </w:rPr>
              <w:t>Český jazyk</w:t>
            </w:r>
          </w:p>
        </w:tc>
        <w:tc>
          <w:tcPr>
            <w:tcW w:w="840" w:type="dxa"/>
            <w:tcBorders>
              <w:top w:val="single" w:sz="4" w:space="0" w:color="auto"/>
              <w:left w:val="double" w:sz="6" w:space="0" w:color="auto"/>
              <w:bottom w:val="single" w:sz="4" w:space="0" w:color="auto"/>
              <w:right w:val="double" w:sz="6" w:space="0" w:color="auto"/>
            </w:tcBorders>
            <w:shd w:val="clear" w:color="FFFFFF" w:fill="FFFFFF"/>
            <w:noWrap/>
            <w:vAlign w:val="bottom"/>
            <w:hideMark/>
          </w:tcPr>
          <w:p w14:paraId="1D73F79B" w14:textId="77777777" w:rsidR="00185C8B" w:rsidRPr="00185C8B" w:rsidRDefault="00185C8B" w:rsidP="00185C8B">
            <w:pPr>
              <w:jc w:val="center"/>
              <w:rPr>
                <w:b w:val="0"/>
                <w:szCs w:val="22"/>
              </w:rPr>
            </w:pPr>
            <w:r w:rsidRPr="00185C8B">
              <w:rPr>
                <w:b w:val="0"/>
                <w:szCs w:val="22"/>
              </w:rPr>
              <w:t>7</w:t>
            </w:r>
          </w:p>
        </w:tc>
        <w:tc>
          <w:tcPr>
            <w:tcW w:w="578" w:type="dxa"/>
            <w:tcBorders>
              <w:top w:val="nil"/>
              <w:left w:val="nil"/>
              <w:bottom w:val="single" w:sz="4" w:space="0" w:color="auto"/>
              <w:right w:val="single" w:sz="4" w:space="0" w:color="auto"/>
            </w:tcBorders>
            <w:shd w:val="clear" w:color="FFFFFF" w:fill="FFFFFF"/>
            <w:noWrap/>
            <w:vAlign w:val="bottom"/>
            <w:hideMark/>
          </w:tcPr>
          <w:p w14:paraId="04EEAD22" w14:textId="77777777" w:rsidR="00185C8B" w:rsidRPr="00185C8B" w:rsidRDefault="00185C8B" w:rsidP="00185C8B">
            <w:pPr>
              <w:jc w:val="center"/>
              <w:rPr>
                <w:b w:val="0"/>
                <w:szCs w:val="22"/>
              </w:rPr>
            </w:pPr>
            <w:r w:rsidRPr="00185C8B">
              <w:rPr>
                <w:b w:val="0"/>
                <w:szCs w:val="22"/>
              </w:rPr>
              <w:t>6</w:t>
            </w:r>
          </w:p>
        </w:tc>
        <w:tc>
          <w:tcPr>
            <w:tcW w:w="567" w:type="dxa"/>
            <w:tcBorders>
              <w:top w:val="nil"/>
              <w:left w:val="nil"/>
              <w:bottom w:val="single" w:sz="4" w:space="0" w:color="auto"/>
              <w:right w:val="single" w:sz="4" w:space="0" w:color="auto"/>
            </w:tcBorders>
            <w:shd w:val="clear" w:color="FFFFFF" w:fill="FFFFFF"/>
            <w:noWrap/>
            <w:vAlign w:val="bottom"/>
            <w:hideMark/>
          </w:tcPr>
          <w:p w14:paraId="5374B131" w14:textId="77777777" w:rsidR="00185C8B" w:rsidRPr="00185C8B" w:rsidRDefault="00185C8B" w:rsidP="00185C8B">
            <w:pPr>
              <w:jc w:val="center"/>
              <w:rPr>
                <w:b w:val="0"/>
                <w:szCs w:val="22"/>
              </w:rPr>
            </w:pPr>
            <w:r w:rsidRPr="00185C8B">
              <w:rPr>
                <w:b w:val="0"/>
                <w:szCs w:val="22"/>
              </w:rPr>
              <w:t>1</w:t>
            </w:r>
          </w:p>
        </w:tc>
        <w:tc>
          <w:tcPr>
            <w:tcW w:w="567" w:type="dxa"/>
            <w:tcBorders>
              <w:top w:val="nil"/>
              <w:left w:val="nil"/>
              <w:bottom w:val="single" w:sz="4" w:space="0" w:color="auto"/>
              <w:right w:val="single" w:sz="4" w:space="0" w:color="auto"/>
            </w:tcBorders>
            <w:shd w:val="clear" w:color="FFFFFF" w:fill="FFFFFF"/>
            <w:noWrap/>
            <w:vAlign w:val="bottom"/>
            <w:hideMark/>
          </w:tcPr>
          <w:p w14:paraId="3EBE7559"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2BA8BB4A" w14:textId="77777777" w:rsidR="00185C8B" w:rsidRPr="00185C8B" w:rsidRDefault="00185C8B" w:rsidP="00185C8B">
            <w:pPr>
              <w:jc w:val="center"/>
              <w:rPr>
                <w:b w:val="0"/>
                <w:szCs w:val="22"/>
              </w:rPr>
            </w:pPr>
            <w:r w:rsidRPr="00185C8B">
              <w:rPr>
                <w:b w:val="0"/>
                <w:szCs w:val="22"/>
              </w:rPr>
              <w:t> </w:t>
            </w:r>
          </w:p>
        </w:tc>
        <w:tc>
          <w:tcPr>
            <w:tcW w:w="530" w:type="dxa"/>
            <w:tcBorders>
              <w:top w:val="nil"/>
              <w:left w:val="nil"/>
              <w:bottom w:val="single" w:sz="4" w:space="0" w:color="auto"/>
              <w:right w:val="nil"/>
            </w:tcBorders>
            <w:shd w:val="clear" w:color="FFFFFF" w:fill="FFFFFF"/>
            <w:noWrap/>
            <w:vAlign w:val="bottom"/>
            <w:hideMark/>
          </w:tcPr>
          <w:p w14:paraId="0325C534" w14:textId="77777777" w:rsidR="00185C8B" w:rsidRPr="00185C8B" w:rsidRDefault="00185C8B" w:rsidP="00185C8B">
            <w:pPr>
              <w:jc w:val="center"/>
              <w:rPr>
                <w:b w:val="0"/>
                <w:szCs w:val="22"/>
              </w:rPr>
            </w:pPr>
            <w:r w:rsidRPr="00185C8B">
              <w:rPr>
                <w:b w:val="0"/>
                <w:szCs w:val="22"/>
              </w:rPr>
              <w:t> </w:t>
            </w:r>
          </w:p>
        </w:tc>
        <w:tc>
          <w:tcPr>
            <w:tcW w:w="1300" w:type="dxa"/>
            <w:tcBorders>
              <w:top w:val="double" w:sz="6" w:space="0" w:color="auto"/>
              <w:left w:val="double" w:sz="6" w:space="0" w:color="auto"/>
              <w:bottom w:val="single" w:sz="4" w:space="0" w:color="auto"/>
              <w:right w:val="single" w:sz="12" w:space="0" w:color="auto"/>
            </w:tcBorders>
            <w:shd w:val="clear" w:color="FFFFFF" w:fill="FFFFFF"/>
            <w:noWrap/>
            <w:vAlign w:val="bottom"/>
            <w:hideMark/>
          </w:tcPr>
          <w:p w14:paraId="5B0AFBA9" w14:textId="77777777" w:rsidR="00185C8B" w:rsidRPr="00185C8B" w:rsidRDefault="00185C8B" w:rsidP="00185C8B">
            <w:pPr>
              <w:jc w:val="center"/>
              <w:rPr>
                <w:b w:val="0"/>
                <w:szCs w:val="22"/>
              </w:rPr>
            </w:pPr>
            <w:r w:rsidRPr="00185C8B">
              <w:rPr>
                <w:b w:val="0"/>
                <w:szCs w:val="22"/>
              </w:rPr>
              <w:t>1,14</w:t>
            </w:r>
          </w:p>
        </w:tc>
      </w:tr>
      <w:tr w:rsidR="00185C8B" w:rsidRPr="00185C8B" w14:paraId="03F521CF" w14:textId="77777777" w:rsidTr="00185C8B">
        <w:trPr>
          <w:trHeight w:val="300"/>
        </w:trPr>
        <w:tc>
          <w:tcPr>
            <w:tcW w:w="540" w:type="dxa"/>
            <w:vMerge/>
            <w:tcBorders>
              <w:top w:val="double" w:sz="6" w:space="0" w:color="auto"/>
              <w:left w:val="single" w:sz="12" w:space="0" w:color="auto"/>
              <w:bottom w:val="double" w:sz="6" w:space="0" w:color="000000"/>
              <w:right w:val="double" w:sz="6" w:space="0" w:color="auto"/>
            </w:tcBorders>
            <w:vAlign w:val="center"/>
            <w:hideMark/>
          </w:tcPr>
          <w:p w14:paraId="7EA7516F" w14:textId="77777777" w:rsidR="00185C8B" w:rsidRPr="00185C8B" w:rsidRDefault="00185C8B" w:rsidP="00185C8B">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73EC0B67" w14:textId="77777777" w:rsidR="00185C8B" w:rsidRPr="00185C8B" w:rsidRDefault="00185C8B" w:rsidP="00185C8B">
            <w:pPr>
              <w:rPr>
                <w:b w:val="0"/>
                <w:szCs w:val="22"/>
              </w:rPr>
            </w:pPr>
            <w:r w:rsidRPr="00185C8B">
              <w:rPr>
                <w:b w:val="0"/>
                <w:szCs w:val="22"/>
              </w:rPr>
              <w:t>Anglický jazyk</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417E66D4" w14:textId="77777777" w:rsidR="00185C8B" w:rsidRPr="00185C8B" w:rsidRDefault="00185C8B" w:rsidP="00185C8B">
            <w:pPr>
              <w:jc w:val="center"/>
              <w:rPr>
                <w:b w:val="0"/>
                <w:szCs w:val="22"/>
              </w:rPr>
            </w:pPr>
            <w:r w:rsidRPr="00185C8B">
              <w:rPr>
                <w:b w:val="0"/>
                <w:szCs w:val="22"/>
              </w:rPr>
              <w:t>7</w:t>
            </w:r>
          </w:p>
        </w:tc>
        <w:tc>
          <w:tcPr>
            <w:tcW w:w="578" w:type="dxa"/>
            <w:tcBorders>
              <w:top w:val="nil"/>
              <w:left w:val="nil"/>
              <w:bottom w:val="single" w:sz="4" w:space="0" w:color="auto"/>
              <w:right w:val="single" w:sz="4" w:space="0" w:color="auto"/>
            </w:tcBorders>
            <w:shd w:val="clear" w:color="FFFFFF" w:fill="FFFFFF"/>
            <w:noWrap/>
            <w:vAlign w:val="bottom"/>
            <w:hideMark/>
          </w:tcPr>
          <w:p w14:paraId="293BA8F6" w14:textId="77777777" w:rsidR="00185C8B" w:rsidRPr="00185C8B" w:rsidRDefault="00185C8B" w:rsidP="00185C8B">
            <w:pPr>
              <w:jc w:val="center"/>
              <w:rPr>
                <w:b w:val="0"/>
                <w:szCs w:val="22"/>
              </w:rPr>
            </w:pPr>
            <w:r w:rsidRPr="00185C8B">
              <w:rPr>
                <w:b w:val="0"/>
                <w:szCs w:val="22"/>
              </w:rPr>
              <w:t>7</w:t>
            </w:r>
          </w:p>
        </w:tc>
        <w:tc>
          <w:tcPr>
            <w:tcW w:w="567" w:type="dxa"/>
            <w:tcBorders>
              <w:top w:val="nil"/>
              <w:left w:val="nil"/>
              <w:bottom w:val="single" w:sz="4" w:space="0" w:color="auto"/>
              <w:right w:val="single" w:sz="4" w:space="0" w:color="auto"/>
            </w:tcBorders>
            <w:shd w:val="clear" w:color="FFFFFF" w:fill="FFFFFF"/>
            <w:noWrap/>
            <w:vAlign w:val="bottom"/>
            <w:hideMark/>
          </w:tcPr>
          <w:p w14:paraId="70CDA5F4"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1C647183"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54636968" w14:textId="77777777" w:rsidR="00185C8B" w:rsidRPr="00185C8B" w:rsidRDefault="00185C8B" w:rsidP="00185C8B">
            <w:pPr>
              <w:jc w:val="center"/>
              <w:rPr>
                <w:b w:val="0"/>
                <w:szCs w:val="22"/>
              </w:rPr>
            </w:pPr>
            <w:r w:rsidRPr="00185C8B">
              <w:rPr>
                <w:b w:val="0"/>
                <w:szCs w:val="22"/>
              </w:rPr>
              <w:t> </w:t>
            </w:r>
          </w:p>
        </w:tc>
        <w:tc>
          <w:tcPr>
            <w:tcW w:w="530" w:type="dxa"/>
            <w:tcBorders>
              <w:top w:val="nil"/>
              <w:left w:val="nil"/>
              <w:bottom w:val="single" w:sz="4" w:space="0" w:color="auto"/>
              <w:right w:val="nil"/>
            </w:tcBorders>
            <w:shd w:val="clear" w:color="FFFFFF" w:fill="FFFFFF"/>
            <w:noWrap/>
            <w:vAlign w:val="bottom"/>
            <w:hideMark/>
          </w:tcPr>
          <w:p w14:paraId="04CFAB2D" w14:textId="77777777" w:rsidR="00185C8B" w:rsidRPr="00185C8B" w:rsidRDefault="00185C8B" w:rsidP="00185C8B">
            <w:pPr>
              <w:jc w:val="center"/>
              <w:rPr>
                <w:b w:val="0"/>
                <w:szCs w:val="22"/>
              </w:rPr>
            </w:pPr>
            <w:r w:rsidRPr="00185C8B">
              <w:rPr>
                <w:b w:val="0"/>
                <w:szCs w:val="22"/>
              </w:rPr>
              <w:t> </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2DE6A282" w14:textId="77777777" w:rsidR="00185C8B" w:rsidRPr="00185C8B" w:rsidRDefault="00185C8B" w:rsidP="00185C8B">
            <w:pPr>
              <w:jc w:val="center"/>
              <w:rPr>
                <w:b w:val="0"/>
                <w:szCs w:val="22"/>
              </w:rPr>
            </w:pPr>
            <w:r w:rsidRPr="00185C8B">
              <w:rPr>
                <w:b w:val="0"/>
                <w:szCs w:val="22"/>
              </w:rPr>
              <w:t>1,00</w:t>
            </w:r>
          </w:p>
        </w:tc>
      </w:tr>
      <w:tr w:rsidR="00185C8B" w:rsidRPr="00185C8B" w14:paraId="3D190917" w14:textId="77777777" w:rsidTr="00185C8B">
        <w:trPr>
          <w:trHeight w:val="300"/>
        </w:trPr>
        <w:tc>
          <w:tcPr>
            <w:tcW w:w="540" w:type="dxa"/>
            <w:vMerge/>
            <w:tcBorders>
              <w:top w:val="double" w:sz="6" w:space="0" w:color="auto"/>
              <w:left w:val="single" w:sz="12" w:space="0" w:color="auto"/>
              <w:bottom w:val="double" w:sz="6" w:space="0" w:color="000000"/>
              <w:right w:val="double" w:sz="6" w:space="0" w:color="auto"/>
            </w:tcBorders>
            <w:vAlign w:val="center"/>
            <w:hideMark/>
          </w:tcPr>
          <w:p w14:paraId="6E1EA7BC" w14:textId="77777777" w:rsidR="00185C8B" w:rsidRPr="00185C8B" w:rsidRDefault="00185C8B" w:rsidP="00185C8B">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2915D793" w14:textId="77777777" w:rsidR="00185C8B" w:rsidRPr="00185C8B" w:rsidRDefault="00185C8B" w:rsidP="00185C8B">
            <w:pPr>
              <w:rPr>
                <w:b w:val="0"/>
                <w:szCs w:val="22"/>
              </w:rPr>
            </w:pPr>
            <w:r w:rsidRPr="00185C8B">
              <w:rPr>
                <w:b w:val="0"/>
                <w:szCs w:val="22"/>
              </w:rPr>
              <w:t>Francouzský jazyk</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45FBFB0B" w14:textId="77777777" w:rsidR="00185C8B" w:rsidRPr="00185C8B" w:rsidRDefault="00185C8B" w:rsidP="00185C8B">
            <w:pPr>
              <w:jc w:val="center"/>
              <w:rPr>
                <w:b w:val="0"/>
                <w:szCs w:val="22"/>
              </w:rPr>
            </w:pPr>
            <w:r w:rsidRPr="00185C8B">
              <w:rPr>
                <w:b w:val="0"/>
                <w:szCs w:val="22"/>
              </w:rPr>
              <w:t>4</w:t>
            </w:r>
          </w:p>
        </w:tc>
        <w:tc>
          <w:tcPr>
            <w:tcW w:w="578" w:type="dxa"/>
            <w:tcBorders>
              <w:top w:val="nil"/>
              <w:left w:val="nil"/>
              <w:bottom w:val="single" w:sz="4" w:space="0" w:color="auto"/>
              <w:right w:val="single" w:sz="4" w:space="0" w:color="auto"/>
            </w:tcBorders>
            <w:shd w:val="clear" w:color="FFFFFF" w:fill="FFFFFF"/>
            <w:noWrap/>
            <w:vAlign w:val="bottom"/>
            <w:hideMark/>
          </w:tcPr>
          <w:p w14:paraId="6EDAAA43" w14:textId="77777777" w:rsidR="00185C8B" w:rsidRPr="00185C8B" w:rsidRDefault="00185C8B" w:rsidP="00185C8B">
            <w:pPr>
              <w:jc w:val="center"/>
              <w:rPr>
                <w:b w:val="0"/>
                <w:szCs w:val="22"/>
              </w:rPr>
            </w:pPr>
            <w:r w:rsidRPr="00185C8B">
              <w:rPr>
                <w:b w:val="0"/>
                <w:szCs w:val="22"/>
              </w:rPr>
              <w:t>2</w:t>
            </w:r>
          </w:p>
        </w:tc>
        <w:tc>
          <w:tcPr>
            <w:tcW w:w="567" w:type="dxa"/>
            <w:tcBorders>
              <w:top w:val="nil"/>
              <w:left w:val="nil"/>
              <w:bottom w:val="single" w:sz="4" w:space="0" w:color="auto"/>
              <w:right w:val="single" w:sz="4" w:space="0" w:color="auto"/>
            </w:tcBorders>
            <w:shd w:val="clear" w:color="FFFFFF" w:fill="FFFFFF"/>
            <w:noWrap/>
            <w:vAlign w:val="bottom"/>
            <w:hideMark/>
          </w:tcPr>
          <w:p w14:paraId="55C2C14D" w14:textId="77777777" w:rsidR="00185C8B" w:rsidRPr="00185C8B" w:rsidRDefault="00185C8B" w:rsidP="00185C8B">
            <w:pPr>
              <w:jc w:val="center"/>
              <w:rPr>
                <w:b w:val="0"/>
                <w:szCs w:val="22"/>
              </w:rPr>
            </w:pPr>
            <w:r w:rsidRPr="00185C8B">
              <w:rPr>
                <w:b w:val="0"/>
                <w:szCs w:val="22"/>
              </w:rPr>
              <w:t>1</w:t>
            </w:r>
          </w:p>
        </w:tc>
        <w:tc>
          <w:tcPr>
            <w:tcW w:w="567" w:type="dxa"/>
            <w:tcBorders>
              <w:top w:val="nil"/>
              <w:left w:val="nil"/>
              <w:bottom w:val="single" w:sz="4" w:space="0" w:color="auto"/>
              <w:right w:val="single" w:sz="4" w:space="0" w:color="auto"/>
            </w:tcBorders>
            <w:shd w:val="clear" w:color="FFFFFF" w:fill="FFFFFF"/>
            <w:noWrap/>
            <w:vAlign w:val="bottom"/>
            <w:hideMark/>
          </w:tcPr>
          <w:p w14:paraId="2B7E95A5" w14:textId="77777777" w:rsidR="00185C8B" w:rsidRPr="00185C8B" w:rsidRDefault="00185C8B" w:rsidP="00185C8B">
            <w:pPr>
              <w:jc w:val="center"/>
              <w:rPr>
                <w:b w:val="0"/>
                <w:szCs w:val="22"/>
              </w:rPr>
            </w:pPr>
            <w:r w:rsidRPr="00185C8B">
              <w:rPr>
                <w:b w:val="0"/>
                <w:szCs w:val="22"/>
              </w:rPr>
              <w:t>1</w:t>
            </w:r>
          </w:p>
        </w:tc>
        <w:tc>
          <w:tcPr>
            <w:tcW w:w="567" w:type="dxa"/>
            <w:tcBorders>
              <w:top w:val="nil"/>
              <w:left w:val="nil"/>
              <w:bottom w:val="single" w:sz="4" w:space="0" w:color="auto"/>
              <w:right w:val="single" w:sz="4" w:space="0" w:color="auto"/>
            </w:tcBorders>
            <w:shd w:val="clear" w:color="FFFFFF" w:fill="FFFFFF"/>
            <w:noWrap/>
            <w:vAlign w:val="bottom"/>
            <w:hideMark/>
          </w:tcPr>
          <w:p w14:paraId="323F9948" w14:textId="77777777" w:rsidR="00185C8B" w:rsidRPr="00185C8B" w:rsidRDefault="00185C8B" w:rsidP="00185C8B">
            <w:pPr>
              <w:jc w:val="center"/>
              <w:rPr>
                <w:b w:val="0"/>
                <w:szCs w:val="22"/>
              </w:rPr>
            </w:pPr>
            <w:r w:rsidRPr="00185C8B">
              <w:rPr>
                <w:b w:val="0"/>
                <w:szCs w:val="22"/>
              </w:rPr>
              <w:t> </w:t>
            </w:r>
          </w:p>
        </w:tc>
        <w:tc>
          <w:tcPr>
            <w:tcW w:w="530" w:type="dxa"/>
            <w:tcBorders>
              <w:top w:val="nil"/>
              <w:left w:val="nil"/>
              <w:bottom w:val="single" w:sz="4" w:space="0" w:color="auto"/>
              <w:right w:val="nil"/>
            </w:tcBorders>
            <w:shd w:val="clear" w:color="FFFFFF" w:fill="FFFFFF"/>
            <w:noWrap/>
            <w:vAlign w:val="bottom"/>
            <w:hideMark/>
          </w:tcPr>
          <w:p w14:paraId="4CE83DCA" w14:textId="77777777" w:rsidR="00185C8B" w:rsidRPr="00185C8B" w:rsidRDefault="00185C8B" w:rsidP="00185C8B">
            <w:pPr>
              <w:jc w:val="center"/>
              <w:rPr>
                <w:b w:val="0"/>
                <w:szCs w:val="22"/>
              </w:rPr>
            </w:pPr>
            <w:r w:rsidRPr="00185C8B">
              <w:rPr>
                <w:b w:val="0"/>
                <w:szCs w:val="22"/>
              </w:rPr>
              <w:t> </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04975809" w14:textId="77777777" w:rsidR="00185C8B" w:rsidRPr="00185C8B" w:rsidRDefault="00185C8B" w:rsidP="00185C8B">
            <w:pPr>
              <w:jc w:val="center"/>
              <w:rPr>
                <w:b w:val="0"/>
                <w:szCs w:val="22"/>
              </w:rPr>
            </w:pPr>
            <w:r w:rsidRPr="00185C8B">
              <w:rPr>
                <w:b w:val="0"/>
                <w:szCs w:val="22"/>
              </w:rPr>
              <w:t>1,75</w:t>
            </w:r>
          </w:p>
        </w:tc>
      </w:tr>
      <w:tr w:rsidR="00185C8B" w:rsidRPr="00185C8B" w14:paraId="6ABE04BC" w14:textId="77777777" w:rsidTr="00185C8B">
        <w:trPr>
          <w:trHeight w:val="300"/>
        </w:trPr>
        <w:tc>
          <w:tcPr>
            <w:tcW w:w="540" w:type="dxa"/>
            <w:vMerge/>
            <w:tcBorders>
              <w:top w:val="double" w:sz="6" w:space="0" w:color="auto"/>
              <w:left w:val="single" w:sz="12" w:space="0" w:color="auto"/>
              <w:bottom w:val="double" w:sz="6" w:space="0" w:color="000000"/>
              <w:right w:val="double" w:sz="6" w:space="0" w:color="auto"/>
            </w:tcBorders>
            <w:vAlign w:val="center"/>
            <w:hideMark/>
          </w:tcPr>
          <w:p w14:paraId="047E9D90" w14:textId="77777777" w:rsidR="00185C8B" w:rsidRPr="00185C8B" w:rsidRDefault="00185C8B" w:rsidP="00185C8B">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086F4780" w14:textId="77777777" w:rsidR="00185C8B" w:rsidRPr="00185C8B" w:rsidRDefault="00185C8B" w:rsidP="00185C8B">
            <w:pPr>
              <w:rPr>
                <w:b w:val="0"/>
                <w:szCs w:val="22"/>
              </w:rPr>
            </w:pPr>
            <w:r w:rsidRPr="00185C8B">
              <w:rPr>
                <w:b w:val="0"/>
                <w:szCs w:val="22"/>
              </w:rPr>
              <w:t>Německý jazyk</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3016B718" w14:textId="77777777" w:rsidR="00185C8B" w:rsidRPr="00185C8B" w:rsidRDefault="00185C8B" w:rsidP="00185C8B">
            <w:pPr>
              <w:jc w:val="center"/>
              <w:rPr>
                <w:b w:val="0"/>
                <w:szCs w:val="22"/>
              </w:rPr>
            </w:pPr>
            <w:r w:rsidRPr="00185C8B">
              <w:rPr>
                <w:b w:val="0"/>
                <w:szCs w:val="22"/>
              </w:rPr>
              <w:t>4</w:t>
            </w:r>
          </w:p>
        </w:tc>
        <w:tc>
          <w:tcPr>
            <w:tcW w:w="578" w:type="dxa"/>
            <w:tcBorders>
              <w:top w:val="nil"/>
              <w:left w:val="nil"/>
              <w:bottom w:val="single" w:sz="4" w:space="0" w:color="auto"/>
              <w:right w:val="single" w:sz="4" w:space="0" w:color="auto"/>
            </w:tcBorders>
            <w:shd w:val="clear" w:color="FFFFFF" w:fill="FFFFFF"/>
            <w:noWrap/>
            <w:vAlign w:val="bottom"/>
            <w:hideMark/>
          </w:tcPr>
          <w:p w14:paraId="727AD308" w14:textId="77777777" w:rsidR="00185C8B" w:rsidRPr="00185C8B" w:rsidRDefault="00185C8B" w:rsidP="00185C8B">
            <w:pPr>
              <w:jc w:val="center"/>
              <w:rPr>
                <w:b w:val="0"/>
                <w:szCs w:val="22"/>
              </w:rPr>
            </w:pPr>
            <w:r w:rsidRPr="00185C8B">
              <w:rPr>
                <w:b w:val="0"/>
                <w:szCs w:val="22"/>
              </w:rPr>
              <w:t>1</w:t>
            </w:r>
          </w:p>
        </w:tc>
        <w:tc>
          <w:tcPr>
            <w:tcW w:w="567" w:type="dxa"/>
            <w:tcBorders>
              <w:top w:val="nil"/>
              <w:left w:val="nil"/>
              <w:bottom w:val="single" w:sz="4" w:space="0" w:color="auto"/>
              <w:right w:val="single" w:sz="4" w:space="0" w:color="auto"/>
            </w:tcBorders>
            <w:shd w:val="clear" w:color="FFFFFF" w:fill="FFFFFF"/>
            <w:noWrap/>
            <w:vAlign w:val="bottom"/>
            <w:hideMark/>
          </w:tcPr>
          <w:p w14:paraId="6CFEC666" w14:textId="77777777" w:rsidR="00185C8B" w:rsidRPr="00185C8B" w:rsidRDefault="00185C8B" w:rsidP="00185C8B">
            <w:pPr>
              <w:jc w:val="center"/>
              <w:rPr>
                <w:b w:val="0"/>
                <w:szCs w:val="22"/>
              </w:rPr>
            </w:pPr>
            <w:r w:rsidRPr="00185C8B">
              <w:rPr>
                <w:b w:val="0"/>
                <w:szCs w:val="22"/>
              </w:rPr>
              <w:t>3</w:t>
            </w:r>
          </w:p>
        </w:tc>
        <w:tc>
          <w:tcPr>
            <w:tcW w:w="567" w:type="dxa"/>
            <w:tcBorders>
              <w:top w:val="nil"/>
              <w:left w:val="nil"/>
              <w:bottom w:val="single" w:sz="4" w:space="0" w:color="auto"/>
              <w:right w:val="single" w:sz="4" w:space="0" w:color="auto"/>
            </w:tcBorders>
            <w:shd w:val="clear" w:color="FFFFFF" w:fill="FFFFFF"/>
            <w:noWrap/>
            <w:vAlign w:val="bottom"/>
            <w:hideMark/>
          </w:tcPr>
          <w:p w14:paraId="050E37DC"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0D81AFB1" w14:textId="77777777" w:rsidR="00185C8B" w:rsidRPr="00185C8B" w:rsidRDefault="00185C8B" w:rsidP="00185C8B">
            <w:pPr>
              <w:jc w:val="center"/>
              <w:rPr>
                <w:b w:val="0"/>
                <w:szCs w:val="22"/>
              </w:rPr>
            </w:pPr>
            <w:r w:rsidRPr="00185C8B">
              <w:rPr>
                <w:b w:val="0"/>
                <w:szCs w:val="22"/>
              </w:rPr>
              <w:t> </w:t>
            </w:r>
          </w:p>
        </w:tc>
        <w:tc>
          <w:tcPr>
            <w:tcW w:w="530" w:type="dxa"/>
            <w:tcBorders>
              <w:top w:val="nil"/>
              <w:left w:val="nil"/>
              <w:bottom w:val="single" w:sz="4" w:space="0" w:color="auto"/>
              <w:right w:val="nil"/>
            </w:tcBorders>
            <w:shd w:val="clear" w:color="FFFFFF" w:fill="FFFFFF"/>
            <w:noWrap/>
            <w:vAlign w:val="bottom"/>
            <w:hideMark/>
          </w:tcPr>
          <w:p w14:paraId="433DD8B1" w14:textId="77777777" w:rsidR="00185C8B" w:rsidRPr="00185C8B" w:rsidRDefault="00185C8B" w:rsidP="00185C8B">
            <w:pPr>
              <w:jc w:val="center"/>
              <w:rPr>
                <w:b w:val="0"/>
                <w:szCs w:val="22"/>
              </w:rPr>
            </w:pPr>
            <w:r w:rsidRPr="00185C8B">
              <w:rPr>
                <w:b w:val="0"/>
                <w:szCs w:val="22"/>
              </w:rPr>
              <w:t> </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36AECB67" w14:textId="77777777" w:rsidR="00185C8B" w:rsidRPr="00185C8B" w:rsidRDefault="00185C8B" w:rsidP="00185C8B">
            <w:pPr>
              <w:jc w:val="center"/>
              <w:rPr>
                <w:b w:val="0"/>
                <w:szCs w:val="22"/>
              </w:rPr>
            </w:pPr>
            <w:r w:rsidRPr="00185C8B">
              <w:rPr>
                <w:b w:val="0"/>
                <w:szCs w:val="22"/>
              </w:rPr>
              <w:t>1,75</w:t>
            </w:r>
          </w:p>
        </w:tc>
      </w:tr>
      <w:tr w:rsidR="00185C8B" w:rsidRPr="00185C8B" w14:paraId="692DFC9E" w14:textId="77777777" w:rsidTr="00185C8B">
        <w:trPr>
          <w:trHeight w:val="300"/>
        </w:trPr>
        <w:tc>
          <w:tcPr>
            <w:tcW w:w="540" w:type="dxa"/>
            <w:vMerge/>
            <w:tcBorders>
              <w:top w:val="double" w:sz="6" w:space="0" w:color="auto"/>
              <w:left w:val="single" w:sz="12" w:space="0" w:color="auto"/>
              <w:bottom w:val="double" w:sz="6" w:space="0" w:color="000000"/>
              <w:right w:val="double" w:sz="6" w:space="0" w:color="auto"/>
            </w:tcBorders>
            <w:vAlign w:val="center"/>
            <w:hideMark/>
          </w:tcPr>
          <w:p w14:paraId="16C883BB" w14:textId="77777777" w:rsidR="00185C8B" w:rsidRPr="00185C8B" w:rsidRDefault="00185C8B" w:rsidP="00185C8B">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257251D6" w14:textId="77777777" w:rsidR="00185C8B" w:rsidRPr="00185C8B" w:rsidRDefault="00185C8B" w:rsidP="00185C8B">
            <w:pPr>
              <w:rPr>
                <w:b w:val="0"/>
                <w:szCs w:val="22"/>
              </w:rPr>
            </w:pPr>
            <w:r w:rsidRPr="00185C8B">
              <w:rPr>
                <w:b w:val="0"/>
                <w:szCs w:val="22"/>
              </w:rPr>
              <w:t>Společenské vědy</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2DBA3B5C" w14:textId="77777777" w:rsidR="00185C8B" w:rsidRPr="00185C8B" w:rsidRDefault="00185C8B" w:rsidP="00185C8B">
            <w:pPr>
              <w:jc w:val="center"/>
              <w:rPr>
                <w:b w:val="0"/>
                <w:szCs w:val="22"/>
              </w:rPr>
            </w:pPr>
            <w:r w:rsidRPr="00185C8B">
              <w:rPr>
                <w:b w:val="0"/>
                <w:szCs w:val="22"/>
              </w:rPr>
              <w:t>14</w:t>
            </w:r>
          </w:p>
        </w:tc>
        <w:tc>
          <w:tcPr>
            <w:tcW w:w="578" w:type="dxa"/>
            <w:tcBorders>
              <w:top w:val="nil"/>
              <w:left w:val="nil"/>
              <w:bottom w:val="single" w:sz="4" w:space="0" w:color="auto"/>
              <w:right w:val="single" w:sz="4" w:space="0" w:color="auto"/>
            </w:tcBorders>
            <w:shd w:val="clear" w:color="FFFFFF" w:fill="FFFFFF"/>
            <w:noWrap/>
            <w:vAlign w:val="bottom"/>
            <w:hideMark/>
          </w:tcPr>
          <w:p w14:paraId="5C84103D" w14:textId="77777777" w:rsidR="00185C8B" w:rsidRPr="00185C8B" w:rsidRDefault="00185C8B" w:rsidP="00185C8B">
            <w:pPr>
              <w:jc w:val="center"/>
              <w:rPr>
                <w:b w:val="0"/>
                <w:szCs w:val="22"/>
              </w:rPr>
            </w:pPr>
            <w:r w:rsidRPr="00185C8B">
              <w:rPr>
                <w:b w:val="0"/>
                <w:szCs w:val="22"/>
              </w:rPr>
              <w:t>7</w:t>
            </w:r>
          </w:p>
        </w:tc>
        <w:tc>
          <w:tcPr>
            <w:tcW w:w="567" w:type="dxa"/>
            <w:tcBorders>
              <w:top w:val="nil"/>
              <w:left w:val="nil"/>
              <w:bottom w:val="single" w:sz="4" w:space="0" w:color="auto"/>
              <w:right w:val="single" w:sz="4" w:space="0" w:color="auto"/>
            </w:tcBorders>
            <w:shd w:val="clear" w:color="FFFFFF" w:fill="FFFFFF"/>
            <w:noWrap/>
            <w:vAlign w:val="bottom"/>
            <w:hideMark/>
          </w:tcPr>
          <w:p w14:paraId="516FC981" w14:textId="77777777" w:rsidR="00185C8B" w:rsidRPr="00185C8B" w:rsidRDefault="00185C8B" w:rsidP="00185C8B">
            <w:pPr>
              <w:jc w:val="center"/>
              <w:rPr>
                <w:b w:val="0"/>
                <w:szCs w:val="22"/>
              </w:rPr>
            </w:pPr>
            <w:r w:rsidRPr="00185C8B">
              <w:rPr>
                <w:b w:val="0"/>
                <w:szCs w:val="22"/>
              </w:rPr>
              <w:t>3</w:t>
            </w:r>
          </w:p>
        </w:tc>
        <w:tc>
          <w:tcPr>
            <w:tcW w:w="567" w:type="dxa"/>
            <w:tcBorders>
              <w:top w:val="nil"/>
              <w:left w:val="nil"/>
              <w:bottom w:val="single" w:sz="4" w:space="0" w:color="auto"/>
              <w:right w:val="single" w:sz="4" w:space="0" w:color="auto"/>
            </w:tcBorders>
            <w:shd w:val="clear" w:color="FFFFFF" w:fill="FFFFFF"/>
            <w:noWrap/>
            <w:vAlign w:val="bottom"/>
            <w:hideMark/>
          </w:tcPr>
          <w:p w14:paraId="48922F6E"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2B327970" w14:textId="77777777" w:rsidR="00185C8B" w:rsidRPr="00185C8B" w:rsidRDefault="00185C8B" w:rsidP="00185C8B">
            <w:pPr>
              <w:jc w:val="center"/>
              <w:rPr>
                <w:b w:val="0"/>
                <w:szCs w:val="22"/>
              </w:rPr>
            </w:pPr>
            <w:r w:rsidRPr="00185C8B">
              <w:rPr>
                <w:b w:val="0"/>
                <w:szCs w:val="22"/>
              </w:rPr>
              <w:t>2</w:t>
            </w:r>
          </w:p>
        </w:tc>
        <w:tc>
          <w:tcPr>
            <w:tcW w:w="530" w:type="dxa"/>
            <w:tcBorders>
              <w:top w:val="nil"/>
              <w:left w:val="nil"/>
              <w:bottom w:val="single" w:sz="4" w:space="0" w:color="auto"/>
              <w:right w:val="nil"/>
            </w:tcBorders>
            <w:shd w:val="clear" w:color="FFFFFF" w:fill="FFFFFF"/>
            <w:noWrap/>
            <w:vAlign w:val="bottom"/>
            <w:hideMark/>
          </w:tcPr>
          <w:p w14:paraId="4A69756F" w14:textId="77777777" w:rsidR="00185C8B" w:rsidRPr="00185C8B" w:rsidRDefault="00185C8B" w:rsidP="00185C8B">
            <w:pPr>
              <w:jc w:val="center"/>
              <w:rPr>
                <w:b w:val="0"/>
                <w:szCs w:val="22"/>
              </w:rPr>
            </w:pPr>
            <w:r w:rsidRPr="00185C8B">
              <w:rPr>
                <w:b w:val="0"/>
                <w:szCs w:val="22"/>
              </w:rPr>
              <w:t>2</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4ACB028F" w14:textId="77777777" w:rsidR="00185C8B" w:rsidRPr="00185C8B" w:rsidRDefault="00185C8B" w:rsidP="00185C8B">
            <w:pPr>
              <w:jc w:val="center"/>
              <w:rPr>
                <w:b w:val="0"/>
                <w:szCs w:val="22"/>
              </w:rPr>
            </w:pPr>
            <w:r w:rsidRPr="00185C8B">
              <w:rPr>
                <w:b w:val="0"/>
                <w:szCs w:val="22"/>
              </w:rPr>
              <w:t>2,21</w:t>
            </w:r>
          </w:p>
        </w:tc>
      </w:tr>
      <w:tr w:rsidR="00185C8B" w:rsidRPr="00185C8B" w14:paraId="0C628792" w14:textId="77777777" w:rsidTr="00185C8B">
        <w:trPr>
          <w:trHeight w:val="300"/>
        </w:trPr>
        <w:tc>
          <w:tcPr>
            <w:tcW w:w="540" w:type="dxa"/>
            <w:vMerge/>
            <w:tcBorders>
              <w:top w:val="double" w:sz="6" w:space="0" w:color="auto"/>
              <w:left w:val="single" w:sz="12" w:space="0" w:color="auto"/>
              <w:bottom w:val="double" w:sz="6" w:space="0" w:color="000000"/>
              <w:right w:val="double" w:sz="6" w:space="0" w:color="auto"/>
            </w:tcBorders>
            <w:vAlign w:val="center"/>
            <w:hideMark/>
          </w:tcPr>
          <w:p w14:paraId="24411CFB" w14:textId="77777777" w:rsidR="00185C8B" w:rsidRPr="00185C8B" w:rsidRDefault="00185C8B" w:rsidP="00185C8B">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71018C04" w14:textId="77777777" w:rsidR="00185C8B" w:rsidRPr="00185C8B" w:rsidRDefault="00185C8B" w:rsidP="00185C8B">
            <w:pPr>
              <w:rPr>
                <w:b w:val="0"/>
                <w:szCs w:val="22"/>
              </w:rPr>
            </w:pPr>
            <w:r w:rsidRPr="00185C8B">
              <w:rPr>
                <w:b w:val="0"/>
                <w:szCs w:val="22"/>
              </w:rPr>
              <w:t>Dějepis</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6365768E" w14:textId="77777777" w:rsidR="00185C8B" w:rsidRPr="00185C8B" w:rsidRDefault="00185C8B" w:rsidP="00185C8B">
            <w:pPr>
              <w:jc w:val="center"/>
              <w:rPr>
                <w:b w:val="0"/>
                <w:szCs w:val="22"/>
              </w:rPr>
            </w:pPr>
            <w:r w:rsidRPr="00185C8B">
              <w:rPr>
                <w:b w:val="0"/>
                <w:szCs w:val="22"/>
              </w:rPr>
              <w:t>4</w:t>
            </w:r>
          </w:p>
        </w:tc>
        <w:tc>
          <w:tcPr>
            <w:tcW w:w="578" w:type="dxa"/>
            <w:tcBorders>
              <w:top w:val="nil"/>
              <w:left w:val="nil"/>
              <w:bottom w:val="single" w:sz="4" w:space="0" w:color="auto"/>
              <w:right w:val="single" w:sz="4" w:space="0" w:color="auto"/>
            </w:tcBorders>
            <w:shd w:val="clear" w:color="FFFFFF" w:fill="FFFFFF"/>
            <w:noWrap/>
            <w:vAlign w:val="bottom"/>
            <w:hideMark/>
          </w:tcPr>
          <w:p w14:paraId="4681FE3A" w14:textId="77777777" w:rsidR="00185C8B" w:rsidRPr="00185C8B" w:rsidRDefault="00185C8B" w:rsidP="00185C8B">
            <w:pPr>
              <w:jc w:val="center"/>
              <w:rPr>
                <w:b w:val="0"/>
                <w:szCs w:val="22"/>
              </w:rPr>
            </w:pPr>
            <w:r w:rsidRPr="00185C8B">
              <w:rPr>
                <w:b w:val="0"/>
                <w:szCs w:val="22"/>
              </w:rPr>
              <w:t>3</w:t>
            </w:r>
          </w:p>
        </w:tc>
        <w:tc>
          <w:tcPr>
            <w:tcW w:w="567" w:type="dxa"/>
            <w:tcBorders>
              <w:top w:val="nil"/>
              <w:left w:val="nil"/>
              <w:bottom w:val="single" w:sz="4" w:space="0" w:color="auto"/>
              <w:right w:val="single" w:sz="4" w:space="0" w:color="auto"/>
            </w:tcBorders>
            <w:shd w:val="clear" w:color="FFFFFF" w:fill="FFFFFF"/>
            <w:noWrap/>
            <w:vAlign w:val="bottom"/>
            <w:hideMark/>
          </w:tcPr>
          <w:p w14:paraId="0402CC58"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7A65F434"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34565D7C" w14:textId="77777777" w:rsidR="00185C8B" w:rsidRPr="00185C8B" w:rsidRDefault="00185C8B" w:rsidP="00185C8B">
            <w:pPr>
              <w:jc w:val="center"/>
              <w:rPr>
                <w:b w:val="0"/>
                <w:szCs w:val="22"/>
              </w:rPr>
            </w:pPr>
            <w:r w:rsidRPr="00185C8B">
              <w:rPr>
                <w:b w:val="0"/>
                <w:szCs w:val="22"/>
              </w:rPr>
              <w:t> </w:t>
            </w:r>
          </w:p>
        </w:tc>
        <w:tc>
          <w:tcPr>
            <w:tcW w:w="530" w:type="dxa"/>
            <w:tcBorders>
              <w:top w:val="nil"/>
              <w:left w:val="nil"/>
              <w:bottom w:val="single" w:sz="4" w:space="0" w:color="auto"/>
              <w:right w:val="nil"/>
            </w:tcBorders>
            <w:shd w:val="clear" w:color="FFFFFF" w:fill="FFFFFF"/>
            <w:noWrap/>
            <w:vAlign w:val="bottom"/>
            <w:hideMark/>
          </w:tcPr>
          <w:p w14:paraId="704D3BC8" w14:textId="77777777" w:rsidR="00185C8B" w:rsidRPr="00185C8B" w:rsidRDefault="00185C8B" w:rsidP="00185C8B">
            <w:pPr>
              <w:jc w:val="center"/>
              <w:rPr>
                <w:b w:val="0"/>
                <w:szCs w:val="22"/>
              </w:rPr>
            </w:pPr>
            <w:r w:rsidRPr="00185C8B">
              <w:rPr>
                <w:b w:val="0"/>
                <w:szCs w:val="22"/>
              </w:rPr>
              <w:t>1</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5DFB4A69" w14:textId="77777777" w:rsidR="00185C8B" w:rsidRPr="00185C8B" w:rsidRDefault="00185C8B" w:rsidP="00185C8B">
            <w:pPr>
              <w:jc w:val="center"/>
              <w:rPr>
                <w:b w:val="0"/>
                <w:szCs w:val="22"/>
              </w:rPr>
            </w:pPr>
            <w:r w:rsidRPr="00185C8B">
              <w:rPr>
                <w:b w:val="0"/>
                <w:szCs w:val="22"/>
              </w:rPr>
              <w:t>2,00</w:t>
            </w:r>
          </w:p>
        </w:tc>
      </w:tr>
      <w:tr w:rsidR="00185C8B" w:rsidRPr="00185C8B" w14:paraId="437B84A7" w14:textId="77777777" w:rsidTr="00185C8B">
        <w:trPr>
          <w:trHeight w:val="300"/>
        </w:trPr>
        <w:tc>
          <w:tcPr>
            <w:tcW w:w="540" w:type="dxa"/>
            <w:vMerge/>
            <w:tcBorders>
              <w:top w:val="double" w:sz="6" w:space="0" w:color="auto"/>
              <w:left w:val="single" w:sz="12" w:space="0" w:color="auto"/>
              <w:bottom w:val="double" w:sz="6" w:space="0" w:color="000000"/>
              <w:right w:val="double" w:sz="6" w:space="0" w:color="auto"/>
            </w:tcBorders>
            <w:vAlign w:val="center"/>
            <w:hideMark/>
          </w:tcPr>
          <w:p w14:paraId="3AF7B552" w14:textId="77777777" w:rsidR="00185C8B" w:rsidRPr="00185C8B" w:rsidRDefault="00185C8B" w:rsidP="00185C8B">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4BF3D6FE" w14:textId="77777777" w:rsidR="00185C8B" w:rsidRPr="00185C8B" w:rsidRDefault="00185C8B" w:rsidP="00185C8B">
            <w:pPr>
              <w:rPr>
                <w:b w:val="0"/>
                <w:szCs w:val="22"/>
              </w:rPr>
            </w:pPr>
            <w:r w:rsidRPr="00185C8B">
              <w:rPr>
                <w:b w:val="0"/>
                <w:szCs w:val="22"/>
              </w:rPr>
              <w:t>Matematika</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648B9DB2" w14:textId="77777777" w:rsidR="00185C8B" w:rsidRPr="00185C8B" w:rsidRDefault="00185C8B" w:rsidP="00185C8B">
            <w:pPr>
              <w:jc w:val="center"/>
              <w:rPr>
                <w:b w:val="0"/>
                <w:szCs w:val="22"/>
              </w:rPr>
            </w:pPr>
            <w:r w:rsidRPr="00185C8B">
              <w:rPr>
                <w:b w:val="0"/>
                <w:szCs w:val="22"/>
              </w:rPr>
              <w:t>5</w:t>
            </w:r>
          </w:p>
        </w:tc>
        <w:tc>
          <w:tcPr>
            <w:tcW w:w="578" w:type="dxa"/>
            <w:tcBorders>
              <w:top w:val="nil"/>
              <w:left w:val="nil"/>
              <w:bottom w:val="single" w:sz="4" w:space="0" w:color="auto"/>
              <w:right w:val="single" w:sz="4" w:space="0" w:color="auto"/>
            </w:tcBorders>
            <w:shd w:val="clear" w:color="FFFFFF" w:fill="FFFFFF"/>
            <w:noWrap/>
            <w:vAlign w:val="bottom"/>
            <w:hideMark/>
          </w:tcPr>
          <w:p w14:paraId="5B2DA42F" w14:textId="77777777" w:rsidR="00185C8B" w:rsidRPr="00185C8B" w:rsidRDefault="00185C8B" w:rsidP="00185C8B">
            <w:pPr>
              <w:jc w:val="center"/>
              <w:rPr>
                <w:b w:val="0"/>
                <w:szCs w:val="22"/>
              </w:rPr>
            </w:pPr>
            <w:r w:rsidRPr="00185C8B">
              <w:rPr>
                <w:b w:val="0"/>
                <w:szCs w:val="22"/>
              </w:rPr>
              <w:t>5</w:t>
            </w:r>
          </w:p>
        </w:tc>
        <w:tc>
          <w:tcPr>
            <w:tcW w:w="567" w:type="dxa"/>
            <w:tcBorders>
              <w:top w:val="nil"/>
              <w:left w:val="nil"/>
              <w:bottom w:val="single" w:sz="4" w:space="0" w:color="auto"/>
              <w:right w:val="single" w:sz="4" w:space="0" w:color="auto"/>
            </w:tcBorders>
            <w:shd w:val="clear" w:color="FFFFFF" w:fill="FFFFFF"/>
            <w:noWrap/>
            <w:vAlign w:val="bottom"/>
            <w:hideMark/>
          </w:tcPr>
          <w:p w14:paraId="010075D8"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09B59FFC"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17C74916" w14:textId="77777777" w:rsidR="00185C8B" w:rsidRPr="00185C8B" w:rsidRDefault="00185C8B" w:rsidP="00185C8B">
            <w:pPr>
              <w:jc w:val="center"/>
              <w:rPr>
                <w:b w:val="0"/>
                <w:szCs w:val="22"/>
              </w:rPr>
            </w:pPr>
            <w:r w:rsidRPr="00185C8B">
              <w:rPr>
                <w:b w:val="0"/>
                <w:szCs w:val="22"/>
              </w:rPr>
              <w:t> </w:t>
            </w:r>
          </w:p>
        </w:tc>
        <w:tc>
          <w:tcPr>
            <w:tcW w:w="530" w:type="dxa"/>
            <w:tcBorders>
              <w:top w:val="nil"/>
              <w:left w:val="nil"/>
              <w:bottom w:val="single" w:sz="4" w:space="0" w:color="auto"/>
              <w:right w:val="nil"/>
            </w:tcBorders>
            <w:shd w:val="clear" w:color="FFFFFF" w:fill="FFFFFF"/>
            <w:noWrap/>
            <w:vAlign w:val="bottom"/>
            <w:hideMark/>
          </w:tcPr>
          <w:p w14:paraId="534B9B5C" w14:textId="77777777" w:rsidR="00185C8B" w:rsidRPr="00185C8B" w:rsidRDefault="00185C8B" w:rsidP="00185C8B">
            <w:pPr>
              <w:jc w:val="center"/>
              <w:rPr>
                <w:b w:val="0"/>
                <w:szCs w:val="22"/>
              </w:rPr>
            </w:pPr>
            <w:r w:rsidRPr="00185C8B">
              <w:rPr>
                <w:b w:val="0"/>
                <w:szCs w:val="22"/>
              </w:rPr>
              <w:t> </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1693E9C2" w14:textId="77777777" w:rsidR="00185C8B" w:rsidRPr="00185C8B" w:rsidRDefault="00185C8B" w:rsidP="00185C8B">
            <w:pPr>
              <w:jc w:val="center"/>
              <w:rPr>
                <w:b w:val="0"/>
                <w:szCs w:val="22"/>
              </w:rPr>
            </w:pPr>
            <w:r w:rsidRPr="00185C8B">
              <w:rPr>
                <w:b w:val="0"/>
                <w:szCs w:val="22"/>
              </w:rPr>
              <w:t>1,00</w:t>
            </w:r>
          </w:p>
        </w:tc>
      </w:tr>
      <w:tr w:rsidR="00185C8B" w:rsidRPr="00185C8B" w14:paraId="2A14DD64" w14:textId="77777777" w:rsidTr="00185C8B">
        <w:trPr>
          <w:trHeight w:val="300"/>
        </w:trPr>
        <w:tc>
          <w:tcPr>
            <w:tcW w:w="540" w:type="dxa"/>
            <w:vMerge/>
            <w:tcBorders>
              <w:top w:val="double" w:sz="6" w:space="0" w:color="auto"/>
              <w:left w:val="single" w:sz="12" w:space="0" w:color="auto"/>
              <w:bottom w:val="double" w:sz="6" w:space="0" w:color="000000"/>
              <w:right w:val="double" w:sz="6" w:space="0" w:color="auto"/>
            </w:tcBorders>
            <w:vAlign w:val="center"/>
            <w:hideMark/>
          </w:tcPr>
          <w:p w14:paraId="749CD7F3" w14:textId="77777777" w:rsidR="00185C8B" w:rsidRPr="00185C8B" w:rsidRDefault="00185C8B" w:rsidP="00185C8B">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40158AF3" w14:textId="77777777" w:rsidR="00185C8B" w:rsidRPr="00185C8B" w:rsidRDefault="00185C8B" w:rsidP="00185C8B">
            <w:pPr>
              <w:rPr>
                <w:b w:val="0"/>
                <w:szCs w:val="22"/>
              </w:rPr>
            </w:pPr>
            <w:r w:rsidRPr="00185C8B">
              <w:rPr>
                <w:b w:val="0"/>
                <w:szCs w:val="22"/>
              </w:rPr>
              <w:t>Chemie</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158067EB" w14:textId="77777777" w:rsidR="00185C8B" w:rsidRPr="00185C8B" w:rsidRDefault="00185C8B" w:rsidP="00185C8B">
            <w:pPr>
              <w:jc w:val="center"/>
              <w:rPr>
                <w:b w:val="0"/>
                <w:szCs w:val="22"/>
              </w:rPr>
            </w:pPr>
            <w:r w:rsidRPr="00185C8B">
              <w:rPr>
                <w:b w:val="0"/>
                <w:szCs w:val="22"/>
              </w:rPr>
              <w:t>6</w:t>
            </w:r>
          </w:p>
        </w:tc>
        <w:tc>
          <w:tcPr>
            <w:tcW w:w="578" w:type="dxa"/>
            <w:tcBorders>
              <w:top w:val="nil"/>
              <w:left w:val="nil"/>
              <w:bottom w:val="single" w:sz="4" w:space="0" w:color="auto"/>
              <w:right w:val="single" w:sz="4" w:space="0" w:color="auto"/>
            </w:tcBorders>
            <w:shd w:val="clear" w:color="FFFFFF" w:fill="FFFFFF"/>
            <w:noWrap/>
            <w:vAlign w:val="bottom"/>
            <w:hideMark/>
          </w:tcPr>
          <w:p w14:paraId="7A1F5B77" w14:textId="77777777" w:rsidR="00185C8B" w:rsidRPr="00185C8B" w:rsidRDefault="00185C8B" w:rsidP="00185C8B">
            <w:pPr>
              <w:jc w:val="center"/>
              <w:rPr>
                <w:b w:val="0"/>
                <w:szCs w:val="22"/>
              </w:rPr>
            </w:pPr>
            <w:r w:rsidRPr="00185C8B">
              <w:rPr>
                <w:b w:val="0"/>
                <w:szCs w:val="22"/>
              </w:rPr>
              <w:t>3</w:t>
            </w:r>
          </w:p>
        </w:tc>
        <w:tc>
          <w:tcPr>
            <w:tcW w:w="567" w:type="dxa"/>
            <w:tcBorders>
              <w:top w:val="nil"/>
              <w:left w:val="nil"/>
              <w:bottom w:val="single" w:sz="4" w:space="0" w:color="auto"/>
              <w:right w:val="single" w:sz="4" w:space="0" w:color="auto"/>
            </w:tcBorders>
            <w:shd w:val="clear" w:color="FFFFFF" w:fill="FFFFFF"/>
            <w:noWrap/>
            <w:vAlign w:val="bottom"/>
            <w:hideMark/>
          </w:tcPr>
          <w:p w14:paraId="2004CDCF" w14:textId="77777777" w:rsidR="00185C8B" w:rsidRPr="00185C8B" w:rsidRDefault="00185C8B" w:rsidP="00185C8B">
            <w:pPr>
              <w:jc w:val="center"/>
              <w:rPr>
                <w:b w:val="0"/>
                <w:szCs w:val="22"/>
              </w:rPr>
            </w:pPr>
            <w:r w:rsidRPr="00185C8B">
              <w:rPr>
                <w:b w:val="0"/>
                <w:szCs w:val="22"/>
              </w:rPr>
              <w:t>1</w:t>
            </w:r>
          </w:p>
        </w:tc>
        <w:tc>
          <w:tcPr>
            <w:tcW w:w="567" w:type="dxa"/>
            <w:tcBorders>
              <w:top w:val="nil"/>
              <w:left w:val="nil"/>
              <w:bottom w:val="single" w:sz="4" w:space="0" w:color="auto"/>
              <w:right w:val="single" w:sz="4" w:space="0" w:color="auto"/>
            </w:tcBorders>
            <w:shd w:val="clear" w:color="FFFFFF" w:fill="FFFFFF"/>
            <w:noWrap/>
            <w:vAlign w:val="bottom"/>
            <w:hideMark/>
          </w:tcPr>
          <w:p w14:paraId="73582F20"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1914CFEB" w14:textId="77777777" w:rsidR="00185C8B" w:rsidRPr="00185C8B" w:rsidRDefault="00185C8B" w:rsidP="00185C8B">
            <w:pPr>
              <w:jc w:val="center"/>
              <w:rPr>
                <w:b w:val="0"/>
                <w:szCs w:val="22"/>
              </w:rPr>
            </w:pPr>
            <w:r w:rsidRPr="00185C8B">
              <w:rPr>
                <w:b w:val="0"/>
                <w:szCs w:val="22"/>
              </w:rPr>
              <w:t>2</w:t>
            </w:r>
          </w:p>
        </w:tc>
        <w:tc>
          <w:tcPr>
            <w:tcW w:w="530" w:type="dxa"/>
            <w:tcBorders>
              <w:top w:val="nil"/>
              <w:left w:val="nil"/>
              <w:bottom w:val="single" w:sz="4" w:space="0" w:color="auto"/>
              <w:right w:val="nil"/>
            </w:tcBorders>
            <w:shd w:val="clear" w:color="FFFFFF" w:fill="FFFFFF"/>
            <w:noWrap/>
            <w:vAlign w:val="bottom"/>
            <w:hideMark/>
          </w:tcPr>
          <w:p w14:paraId="4E79366C" w14:textId="77777777" w:rsidR="00185C8B" w:rsidRPr="00185C8B" w:rsidRDefault="00185C8B" w:rsidP="00185C8B">
            <w:pPr>
              <w:jc w:val="center"/>
              <w:rPr>
                <w:b w:val="0"/>
                <w:szCs w:val="22"/>
              </w:rPr>
            </w:pPr>
            <w:r w:rsidRPr="00185C8B">
              <w:rPr>
                <w:b w:val="0"/>
                <w:szCs w:val="22"/>
              </w:rPr>
              <w:t> </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1B29B516" w14:textId="77777777" w:rsidR="00185C8B" w:rsidRPr="00185C8B" w:rsidRDefault="00185C8B" w:rsidP="00185C8B">
            <w:pPr>
              <w:jc w:val="center"/>
              <w:rPr>
                <w:b w:val="0"/>
                <w:szCs w:val="22"/>
              </w:rPr>
            </w:pPr>
            <w:r w:rsidRPr="00185C8B">
              <w:rPr>
                <w:b w:val="0"/>
                <w:szCs w:val="22"/>
              </w:rPr>
              <w:t>2,17</w:t>
            </w:r>
          </w:p>
        </w:tc>
      </w:tr>
      <w:tr w:rsidR="00185C8B" w:rsidRPr="00185C8B" w14:paraId="47940559" w14:textId="77777777" w:rsidTr="00185C8B">
        <w:trPr>
          <w:trHeight w:val="300"/>
        </w:trPr>
        <w:tc>
          <w:tcPr>
            <w:tcW w:w="540" w:type="dxa"/>
            <w:vMerge/>
            <w:tcBorders>
              <w:top w:val="double" w:sz="6" w:space="0" w:color="auto"/>
              <w:left w:val="single" w:sz="12" w:space="0" w:color="auto"/>
              <w:bottom w:val="double" w:sz="6" w:space="0" w:color="000000"/>
              <w:right w:val="double" w:sz="6" w:space="0" w:color="auto"/>
            </w:tcBorders>
            <w:vAlign w:val="center"/>
            <w:hideMark/>
          </w:tcPr>
          <w:p w14:paraId="7D7E1B58" w14:textId="77777777" w:rsidR="00185C8B" w:rsidRPr="00185C8B" w:rsidRDefault="00185C8B" w:rsidP="00185C8B">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69EBECE3" w14:textId="77777777" w:rsidR="00185C8B" w:rsidRPr="00185C8B" w:rsidRDefault="00185C8B" w:rsidP="00185C8B">
            <w:pPr>
              <w:rPr>
                <w:b w:val="0"/>
                <w:szCs w:val="22"/>
              </w:rPr>
            </w:pPr>
            <w:r w:rsidRPr="00185C8B">
              <w:rPr>
                <w:b w:val="0"/>
                <w:szCs w:val="22"/>
              </w:rPr>
              <w:t>Biologie</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1AEBAC4A" w14:textId="77777777" w:rsidR="00185C8B" w:rsidRPr="00185C8B" w:rsidRDefault="00185C8B" w:rsidP="00185C8B">
            <w:pPr>
              <w:jc w:val="center"/>
              <w:rPr>
                <w:b w:val="0"/>
                <w:szCs w:val="22"/>
              </w:rPr>
            </w:pPr>
            <w:r w:rsidRPr="00185C8B">
              <w:rPr>
                <w:b w:val="0"/>
                <w:szCs w:val="22"/>
              </w:rPr>
              <w:t>10</w:t>
            </w:r>
          </w:p>
        </w:tc>
        <w:tc>
          <w:tcPr>
            <w:tcW w:w="578" w:type="dxa"/>
            <w:tcBorders>
              <w:top w:val="nil"/>
              <w:left w:val="nil"/>
              <w:bottom w:val="single" w:sz="4" w:space="0" w:color="auto"/>
              <w:right w:val="single" w:sz="4" w:space="0" w:color="auto"/>
            </w:tcBorders>
            <w:shd w:val="clear" w:color="FFFFFF" w:fill="FFFFFF"/>
            <w:noWrap/>
            <w:vAlign w:val="bottom"/>
            <w:hideMark/>
          </w:tcPr>
          <w:p w14:paraId="5E3D54F8" w14:textId="77777777" w:rsidR="00185C8B" w:rsidRPr="00185C8B" w:rsidRDefault="00185C8B" w:rsidP="00185C8B">
            <w:pPr>
              <w:jc w:val="center"/>
              <w:rPr>
                <w:b w:val="0"/>
                <w:szCs w:val="22"/>
              </w:rPr>
            </w:pPr>
            <w:r w:rsidRPr="00185C8B">
              <w:rPr>
                <w:b w:val="0"/>
                <w:szCs w:val="22"/>
              </w:rPr>
              <w:t>5</w:t>
            </w:r>
          </w:p>
        </w:tc>
        <w:tc>
          <w:tcPr>
            <w:tcW w:w="567" w:type="dxa"/>
            <w:tcBorders>
              <w:top w:val="nil"/>
              <w:left w:val="nil"/>
              <w:bottom w:val="single" w:sz="4" w:space="0" w:color="auto"/>
              <w:right w:val="single" w:sz="4" w:space="0" w:color="auto"/>
            </w:tcBorders>
            <w:shd w:val="clear" w:color="FFFFFF" w:fill="FFFFFF"/>
            <w:noWrap/>
            <w:vAlign w:val="bottom"/>
            <w:hideMark/>
          </w:tcPr>
          <w:p w14:paraId="71F18FDF" w14:textId="77777777" w:rsidR="00185C8B" w:rsidRPr="00185C8B" w:rsidRDefault="00185C8B" w:rsidP="00185C8B">
            <w:pPr>
              <w:jc w:val="center"/>
              <w:rPr>
                <w:b w:val="0"/>
                <w:szCs w:val="22"/>
              </w:rPr>
            </w:pPr>
            <w:r w:rsidRPr="00185C8B">
              <w:rPr>
                <w:b w:val="0"/>
                <w:szCs w:val="22"/>
              </w:rPr>
              <w:t>1</w:t>
            </w:r>
          </w:p>
        </w:tc>
        <w:tc>
          <w:tcPr>
            <w:tcW w:w="567" w:type="dxa"/>
            <w:tcBorders>
              <w:top w:val="nil"/>
              <w:left w:val="nil"/>
              <w:bottom w:val="single" w:sz="4" w:space="0" w:color="auto"/>
              <w:right w:val="single" w:sz="4" w:space="0" w:color="auto"/>
            </w:tcBorders>
            <w:shd w:val="clear" w:color="FFFFFF" w:fill="FFFFFF"/>
            <w:noWrap/>
            <w:vAlign w:val="bottom"/>
            <w:hideMark/>
          </w:tcPr>
          <w:p w14:paraId="5B295FC9" w14:textId="77777777" w:rsidR="00185C8B" w:rsidRPr="00185C8B" w:rsidRDefault="00185C8B" w:rsidP="00185C8B">
            <w:pPr>
              <w:jc w:val="center"/>
              <w:rPr>
                <w:b w:val="0"/>
                <w:szCs w:val="22"/>
              </w:rPr>
            </w:pPr>
            <w:r w:rsidRPr="00185C8B">
              <w:rPr>
                <w:b w:val="0"/>
                <w:szCs w:val="22"/>
              </w:rPr>
              <w:t>3</w:t>
            </w:r>
          </w:p>
        </w:tc>
        <w:tc>
          <w:tcPr>
            <w:tcW w:w="567" w:type="dxa"/>
            <w:tcBorders>
              <w:top w:val="nil"/>
              <w:left w:val="nil"/>
              <w:bottom w:val="single" w:sz="4" w:space="0" w:color="auto"/>
              <w:right w:val="single" w:sz="4" w:space="0" w:color="auto"/>
            </w:tcBorders>
            <w:shd w:val="clear" w:color="FFFFFF" w:fill="FFFFFF"/>
            <w:noWrap/>
            <w:vAlign w:val="bottom"/>
            <w:hideMark/>
          </w:tcPr>
          <w:p w14:paraId="5D4C92EF" w14:textId="77777777" w:rsidR="00185C8B" w:rsidRPr="00185C8B" w:rsidRDefault="00185C8B" w:rsidP="00185C8B">
            <w:pPr>
              <w:jc w:val="center"/>
              <w:rPr>
                <w:b w:val="0"/>
                <w:szCs w:val="22"/>
              </w:rPr>
            </w:pPr>
            <w:r w:rsidRPr="00185C8B">
              <w:rPr>
                <w:b w:val="0"/>
                <w:szCs w:val="22"/>
              </w:rPr>
              <w:t> </w:t>
            </w:r>
          </w:p>
        </w:tc>
        <w:tc>
          <w:tcPr>
            <w:tcW w:w="530" w:type="dxa"/>
            <w:tcBorders>
              <w:top w:val="nil"/>
              <w:left w:val="nil"/>
              <w:bottom w:val="single" w:sz="4" w:space="0" w:color="auto"/>
              <w:right w:val="nil"/>
            </w:tcBorders>
            <w:shd w:val="clear" w:color="FFFFFF" w:fill="FFFFFF"/>
            <w:noWrap/>
            <w:vAlign w:val="bottom"/>
            <w:hideMark/>
          </w:tcPr>
          <w:p w14:paraId="5DADD0C3" w14:textId="77777777" w:rsidR="00185C8B" w:rsidRPr="00185C8B" w:rsidRDefault="00185C8B" w:rsidP="00185C8B">
            <w:pPr>
              <w:jc w:val="center"/>
              <w:rPr>
                <w:b w:val="0"/>
                <w:szCs w:val="22"/>
              </w:rPr>
            </w:pPr>
            <w:r w:rsidRPr="00185C8B">
              <w:rPr>
                <w:b w:val="0"/>
                <w:szCs w:val="22"/>
              </w:rPr>
              <w:t>1</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702E9EEE" w14:textId="77777777" w:rsidR="00185C8B" w:rsidRPr="00185C8B" w:rsidRDefault="00185C8B" w:rsidP="00185C8B">
            <w:pPr>
              <w:jc w:val="center"/>
              <w:rPr>
                <w:b w:val="0"/>
                <w:szCs w:val="22"/>
              </w:rPr>
            </w:pPr>
            <w:r w:rsidRPr="00185C8B">
              <w:rPr>
                <w:b w:val="0"/>
                <w:szCs w:val="22"/>
              </w:rPr>
              <w:t>2,10</w:t>
            </w:r>
          </w:p>
        </w:tc>
      </w:tr>
      <w:tr w:rsidR="00185C8B" w:rsidRPr="00185C8B" w14:paraId="7E1C6886" w14:textId="77777777" w:rsidTr="00185C8B">
        <w:trPr>
          <w:trHeight w:val="315"/>
        </w:trPr>
        <w:tc>
          <w:tcPr>
            <w:tcW w:w="540" w:type="dxa"/>
            <w:vMerge/>
            <w:tcBorders>
              <w:top w:val="double" w:sz="6" w:space="0" w:color="auto"/>
              <w:left w:val="single" w:sz="12" w:space="0" w:color="auto"/>
              <w:bottom w:val="double" w:sz="6" w:space="0" w:color="000000"/>
              <w:right w:val="double" w:sz="6" w:space="0" w:color="auto"/>
            </w:tcBorders>
            <w:vAlign w:val="center"/>
            <w:hideMark/>
          </w:tcPr>
          <w:p w14:paraId="149E0EF6" w14:textId="77777777" w:rsidR="00185C8B" w:rsidRPr="00185C8B" w:rsidRDefault="00185C8B" w:rsidP="00185C8B">
            <w:pPr>
              <w:rPr>
                <w:rFonts w:ascii="Arial" w:hAnsi="Arial" w:cs="Arial"/>
                <w:b w:val="0"/>
                <w:sz w:val="20"/>
              </w:rPr>
            </w:pPr>
          </w:p>
        </w:tc>
        <w:tc>
          <w:tcPr>
            <w:tcW w:w="2436" w:type="dxa"/>
            <w:tcBorders>
              <w:top w:val="nil"/>
              <w:left w:val="nil"/>
              <w:bottom w:val="double" w:sz="6" w:space="0" w:color="auto"/>
              <w:right w:val="nil"/>
            </w:tcBorders>
            <w:shd w:val="clear" w:color="FFFFFF" w:fill="FFFFFF"/>
            <w:noWrap/>
            <w:vAlign w:val="bottom"/>
            <w:hideMark/>
          </w:tcPr>
          <w:p w14:paraId="0EB0AEDD" w14:textId="77777777" w:rsidR="00185C8B" w:rsidRPr="00185C8B" w:rsidRDefault="00185C8B" w:rsidP="00185C8B">
            <w:pPr>
              <w:rPr>
                <w:b w:val="0"/>
                <w:szCs w:val="22"/>
              </w:rPr>
            </w:pPr>
            <w:r w:rsidRPr="00185C8B">
              <w:rPr>
                <w:b w:val="0"/>
                <w:szCs w:val="22"/>
              </w:rPr>
              <w:t> </w:t>
            </w:r>
          </w:p>
        </w:tc>
        <w:tc>
          <w:tcPr>
            <w:tcW w:w="840" w:type="dxa"/>
            <w:tcBorders>
              <w:top w:val="nil"/>
              <w:left w:val="double" w:sz="6" w:space="0" w:color="auto"/>
              <w:bottom w:val="double" w:sz="6" w:space="0" w:color="auto"/>
              <w:right w:val="double" w:sz="6" w:space="0" w:color="auto"/>
            </w:tcBorders>
            <w:shd w:val="clear" w:color="FFFFFF" w:fill="FFFFFF"/>
            <w:noWrap/>
            <w:vAlign w:val="bottom"/>
            <w:hideMark/>
          </w:tcPr>
          <w:p w14:paraId="2B31104E" w14:textId="77777777" w:rsidR="00185C8B" w:rsidRPr="00185C8B" w:rsidRDefault="00185C8B" w:rsidP="00185C8B">
            <w:pPr>
              <w:jc w:val="center"/>
              <w:rPr>
                <w:b w:val="0"/>
                <w:szCs w:val="22"/>
              </w:rPr>
            </w:pPr>
            <w:r w:rsidRPr="00185C8B">
              <w:rPr>
                <w:b w:val="0"/>
                <w:szCs w:val="22"/>
              </w:rPr>
              <w:t>0</w:t>
            </w:r>
          </w:p>
        </w:tc>
        <w:tc>
          <w:tcPr>
            <w:tcW w:w="578" w:type="dxa"/>
            <w:tcBorders>
              <w:top w:val="nil"/>
              <w:left w:val="nil"/>
              <w:bottom w:val="double" w:sz="6" w:space="0" w:color="auto"/>
              <w:right w:val="single" w:sz="4" w:space="0" w:color="auto"/>
            </w:tcBorders>
            <w:shd w:val="clear" w:color="FFFFFF" w:fill="FFFFFF"/>
            <w:noWrap/>
            <w:vAlign w:val="bottom"/>
            <w:hideMark/>
          </w:tcPr>
          <w:p w14:paraId="144B46C6"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double" w:sz="6" w:space="0" w:color="auto"/>
              <w:right w:val="single" w:sz="4" w:space="0" w:color="auto"/>
            </w:tcBorders>
            <w:shd w:val="clear" w:color="FFFFFF" w:fill="FFFFFF"/>
            <w:noWrap/>
            <w:vAlign w:val="bottom"/>
            <w:hideMark/>
          </w:tcPr>
          <w:p w14:paraId="26E6C384"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double" w:sz="6" w:space="0" w:color="auto"/>
              <w:right w:val="single" w:sz="4" w:space="0" w:color="auto"/>
            </w:tcBorders>
            <w:shd w:val="clear" w:color="FFFFFF" w:fill="FFFFFF"/>
            <w:noWrap/>
            <w:vAlign w:val="bottom"/>
            <w:hideMark/>
          </w:tcPr>
          <w:p w14:paraId="7DE77185" w14:textId="77777777" w:rsidR="00185C8B" w:rsidRPr="00185C8B" w:rsidRDefault="00185C8B" w:rsidP="00185C8B">
            <w:pPr>
              <w:jc w:val="center"/>
              <w:rPr>
                <w:b w:val="0"/>
                <w:szCs w:val="22"/>
              </w:rPr>
            </w:pPr>
            <w:r w:rsidRPr="00185C8B">
              <w:rPr>
                <w:b w:val="0"/>
                <w:szCs w:val="22"/>
              </w:rPr>
              <w:t> </w:t>
            </w:r>
          </w:p>
        </w:tc>
        <w:tc>
          <w:tcPr>
            <w:tcW w:w="567" w:type="dxa"/>
            <w:tcBorders>
              <w:top w:val="nil"/>
              <w:left w:val="nil"/>
              <w:bottom w:val="double" w:sz="6" w:space="0" w:color="auto"/>
              <w:right w:val="single" w:sz="4" w:space="0" w:color="auto"/>
            </w:tcBorders>
            <w:shd w:val="clear" w:color="FFFFFF" w:fill="FFFFFF"/>
            <w:noWrap/>
            <w:vAlign w:val="bottom"/>
            <w:hideMark/>
          </w:tcPr>
          <w:p w14:paraId="32FB01F7" w14:textId="77777777" w:rsidR="00185C8B" w:rsidRPr="00185C8B" w:rsidRDefault="00185C8B" w:rsidP="00185C8B">
            <w:pPr>
              <w:jc w:val="center"/>
              <w:rPr>
                <w:b w:val="0"/>
                <w:szCs w:val="22"/>
              </w:rPr>
            </w:pPr>
            <w:r w:rsidRPr="00185C8B">
              <w:rPr>
                <w:b w:val="0"/>
                <w:szCs w:val="22"/>
              </w:rPr>
              <w:t> </w:t>
            </w:r>
          </w:p>
        </w:tc>
        <w:tc>
          <w:tcPr>
            <w:tcW w:w="530" w:type="dxa"/>
            <w:tcBorders>
              <w:top w:val="nil"/>
              <w:left w:val="nil"/>
              <w:bottom w:val="double" w:sz="6" w:space="0" w:color="auto"/>
              <w:right w:val="nil"/>
            </w:tcBorders>
            <w:shd w:val="clear" w:color="FFFFFF" w:fill="FFFFFF"/>
            <w:noWrap/>
            <w:vAlign w:val="bottom"/>
            <w:hideMark/>
          </w:tcPr>
          <w:p w14:paraId="628723F0" w14:textId="77777777" w:rsidR="00185C8B" w:rsidRPr="00185C8B" w:rsidRDefault="00185C8B" w:rsidP="00185C8B">
            <w:pPr>
              <w:jc w:val="center"/>
              <w:rPr>
                <w:b w:val="0"/>
                <w:szCs w:val="22"/>
              </w:rPr>
            </w:pPr>
            <w:r w:rsidRPr="00185C8B">
              <w:rPr>
                <w:b w:val="0"/>
                <w:szCs w:val="22"/>
              </w:rPr>
              <w:t> </w:t>
            </w:r>
          </w:p>
        </w:tc>
        <w:tc>
          <w:tcPr>
            <w:tcW w:w="1300" w:type="dxa"/>
            <w:tcBorders>
              <w:top w:val="nil"/>
              <w:left w:val="double" w:sz="6" w:space="0" w:color="auto"/>
              <w:bottom w:val="double" w:sz="6" w:space="0" w:color="auto"/>
              <w:right w:val="single" w:sz="12" w:space="0" w:color="auto"/>
            </w:tcBorders>
            <w:shd w:val="clear" w:color="FFFFFF" w:fill="FFFFFF"/>
            <w:noWrap/>
            <w:vAlign w:val="bottom"/>
            <w:hideMark/>
          </w:tcPr>
          <w:p w14:paraId="757AABC4" w14:textId="77777777" w:rsidR="00185C8B" w:rsidRPr="00185C8B" w:rsidRDefault="00185C8B" w:rsidP="00185C8B">
            <w:pPr>
              <w:jc w:val="center"/>
              <w:rPr>
                <w:b w:val="0"/>
                <w:szCs w:val="22"/>
              </w:rPr>
            </w:pPr>
            <w:r w:rsidRPr="00185C8B">
              <w:rPr>
                <w:b w:val="0"/>
                <w:szCs w:val="22"/>
              </w:rPr>
              <w:t> </w:t>
            </w:r>
          </w:p>
        </w:tc>
      </w:tr>
      <w:tr w:rsidR="00185C8B" w:rsidRPr="00185C8B" w14:paraId="03E08849" w14:textId="77777777" w:rsidTr="00185C8B">
        <w:trPr>
          <w:trHeight w:val="330"/>
        </w:trPr>
        <w:tc>
          <w:tcPr>
            <w:tcW w:w="540" w:type="dxa"/>
            <w:tcBorders>
              <w:top w:val="nil"/>
              <w:left w:val="nil"/>
              <w:bottom w:val="nil"/>
              <w:right w:val="nil"/>
            </w:tcBorders>
            <w:shd w:val="clear" w:color="FFFFFF" w:fill="FFFFFF"/>
            <w:noWrap/>
            <w:vAlign w:val="bottom"/>
            <w:hideMark/>
          </w:tcPr>
          <w:p w14:paraId="22E2D34B" w14:textId="77777777" w:rsidR="00185C8B" w:rsidRPr="00185C8B" w:rsidRDefault="00185C8B" w:rsidP="00185C8B">
            <w:pPr>
              <w:rPr>
                <w:rFonts w:ascii="Arial" w:hAnsi="Arial" w:cs="Arial"/>
                <w:b w:val="0"/>
                <w:sz w:val="20"/>
              </w:rPr>
            </w:pPr>
            <w:r w:rsidRPr="00185C8B">
              <w:rPr>
                <w:rFonts w:ascii="Arial" w:hAnsi="Arial" w:cs="Arial"/>
                <w:b w:val="0"/>
                <w:sz w:val="20"/>
              </w:rPr>
              <w:t> </w:t>
            </w:r>
          </w:p>
        </w:tc>
        <w:tc>
          <w:tcPr>
            <w:tcW w:w="2436" w:type="dxa"/>
            <w:tcBorders>
              <w:top w:val="nil"/>
              <w:left w:val="single" w:sz="12" w:space="0" w:color="auto"/>
              <w:bottom w:val="single" w:sz="12" w:space="0" w:color="auto"/>
              <w:right w:val="nil"/>
            </w:tcBorders>
            <w:shd w:val="clear" w:color="FFFFFF" w:fill="FFFFFF"/>
            <w:noWrap/>
            <w:vAlign w:val="bottom"/>
            <w:hideMark/>
          </w:tcPr>
          <w:p w14:paraId="72D0AC66" w14:textId="77777777" w:rsidR="00185C8B" w:rsidRPr="00185C8B" w:rsidRDefault="00185C8B" w:rsidP="00185C8B">
            <w:pPr>
              <w:jc w:val="center"/>
              <w:rPr>
                <w:b w:val="0"/>
                <w:szCs w:val="22"/>
              </w:rPr>
            </w:pPr>
            <w:r w:rsidRPr="00185C8B">
              <w:rPr>
                <w:b w:val="0"/>
                <w:szCs w:val="22"/>
              </w:rPr>
              <w:t> </w:t>
            </w:r>
          </w:p>
        </w:tc>
        <w:tc>
          <w:tcPr>
            <w:tcW w:w="840" w:type="dxa"/>
            <w:tcBorders>
              <w:top w:val="nil"/>
              <w:left w:val="double" w:sz="6" w:space="0" w:color="auto"/>
              <w:bottom w:val="single" w:sz="12" w:space="0" w:color="auto"/>
              <w:right w:val="double" w:sz="6" w:space="0" w:color="auto"/>
            </w:tcBorders>
            <w:shd w:val="clear" w:color="FFFFFF" w:fill="FFFFFF"/>
            <w:noWrap/>
            <w:vAlign w:val="bottom"/>
            <w:hideMark/>
          </w:tcPr>
          <w:p w14:paraId="4A72C22F" w14:textId="77777777" w:rsidR="00185C8B" w:rsidRPr="00185C8B" w:rsidRDefault="00185C8B" w:rsidP="00185C8B">
            <w:pPr>
              <w:jc w:val="center"/>
              <w:rPr>
                <w:b w:val="0"/>
                <w:szCs w:val="22"/>
              </w:rPr>
            </w:pPr>
            <w:r w:rsidRPr="00185C8B">
              <w:rPr>
                <w:b w:val="0"/>
                <w:szCs w:val="22"/>
              </w:rPr>
              <w:t>61</w:t>
            </w:r>
          </w:p>
        </w:tc>
        <w:tc>
          <w:tcPr>
            <w:tcW w:w="578" w:type="dxa"/>
            <w:tcBorders>
              <w:top w:val="nil"/>
              <w:left w:val="nil"/>
              <w:bottom w:val="single" w:sz="12" w:space="0" w:color="auto"/>
              <w:right w:val="single" w:sz="4" w:space="0" w:color="auto"/>
            </w:tcBorders>
            <w:shd w:val="clear" w:color="FFFFFF" w:fill="FFFFFF"/>
            <w:noWrap/>
            <w:vAlign w:val="bottom"/>
            <w:hideMark/>
          </w:tcPr>
          <w:p w14:paraId="2F906C1A" w14:textId="77777777" w:rsidR="00185C8B" w:rsidRPr="00185C8B" w:rsidRDefault="00185C8B" w:rsidP="00185C8B">
            <w:pPr>
              <w:jc w:val="center"/>
              <w:rPr>
                <w:b w:val="0"/>
                <w:szCs w:val="22"/>
              </w:rPr>
            </w:pPr>
            <w:r w:rsidRPr="00185C8B">
              <w:rPr>
                <w:b w:val="0"/>
                <w:szCs w:val="22"/>
              </w:rPr>
              <w:t>39</w:t>
            </w:r>
          </w:p>
        </w:tc>
        <w:tc>
          <w:tcPr>
            <w:tcW w:w="567" w:type="dxa"/>
            <w:tcBorders>
              <w:top w:val="nil"/>
              <w:left w:val="nil"/>
              <w:bottom w:val="single" w:sz="12" w:space="0" w:color="auto"/>
              <w:right w:val="single" w:sz="4" w:space="0" w:color="auto"/>
            </w:tcBorders>
            <w:shd w:val="clear" w:color="FFFFFF" w:fill="FFFFFF"/>
            <w:noWrap/>
            <w:vAlign w:val="bottom"/>
            <w:hideMark/>
          </w:tcPr>
          <w:p w14:paraId="528FF1EB" w14:textId="77777777" w:rsidR="00185C8B" w:rsidRPr="00185C8B" w:rsidRDefault="00185C8B" w:rsidP="00185C8B">
            <w:pPr>
              <w:jc w:val="center"/>
              <w:rPr>
                <w:b w:val="0"/>
                <w:szCs w:val="22"/>
              </w:rPr>
            </w:pPr>
            <w:r w:rsidRPr="00185C8B">
              <w:rPr>
                <w:b w:val="0"/>
                <w:szCs w:val="22"/>
              </w:rPr>
              <w:t>10</w:t>
            </w:r>
          </w:p>
        </w:tc>
        <w:tc>
          <w:tcPr>
            <w:tcW w:w="567" w:type="dxa"/>
            <w:tcBorders>
              <w:top w:val="nil"/>
              <w:left w:val="nil"/>
              <w:bottom w:val="single" w:sz="12" w:space="0" w:color="auto"/>
              <w:right w:val="single" w:sz="4" w:space="0" w:color="auto"/>
            </w:tcBorders>
            <w:shd w:val="clear" w:color="FFFFFF" w:fill="FFFFFF"/>
            <w:noWrap/>
            <w:vAlign w:val="bottom"/>
            <w:hideMark/>
          </w:tcPr>
          <w:p w14:paraId="7740A15B" w14:textId="77777777" w:rsidR="00185C8B" w:rsidRPr="00185C8B" w:rsidRDefault="00185C8B" w:rsidP="00185C8B">
            <w:pPr>
              <w:jc w:val="center"/>
              <w:rPr>
                <w:b w:val="0"/>
                <w:szCs w:val="22"/>
              </w:rPr>
            </w:pPr>
            <w:r w:rsidRPr="00185C8B">
              <w:rPr>
                <w:b w:val="0"/>
                <w:szCs w:val="22"/>
              </w:rPr>
              <w:t>4</w:t>
            </w:r>
          </w:p>
        </w:tc>
        <w:tc>
          <w:tcPr>
            <w:tcW w:w="567" w:type="dxa"/>
            <w:tcBorders>
              <w:top w:val="nil"/>
              <w:left w:val="nil"/>
              <w:bottom w:val="single" w:sz="12" w:space="0" w:color="auto"/>
              <w:right w:val="single" w:sz="4" w:space="0" w:color="auto"/>
            </w:tcBorders>
            <w:shd w:val="clear" w:color="FFFFFF" w:fill="FFFFFF"/>
            <w:noWrap/>
            <w:vAlign w:val="bottom"/>
            <w:hideMark/>
          </w:tcPr>
          <w:p w14:paraId="057B09DC" w14:textId="77777777" w:rsidR="00185C8B" w:rsidRPr="00185C8B" w:rsidRDefault="00185C8B" w:rsidP="00185C8B">
            <w:pPr>
              <w:jc w:val="center"/>
              <w:rPr>
                <w:b w:val="0"/>
                <w:szCs w:val="22"/>
              </w:rPr>
            </w:pPr>
            <w:r w:rsidRPr="00185C8B">
              <w:rPr>
                <w:b w:val="0"/>
                <w:szCs w:val="22"/>
              </w:rPr>
              <w:t>4</w:t>
            </w:r>
          </w:p>
        </w:tc>
        <w:tc>
          <w:tcPr>
            <w:tcW w:w="530" w:type="dxa"/>
            <w:tcBorders>
              <w:top w:val="nil"/>
              <w:left w:val="nil"/>
              <w:bottom w:val="single" w:sz="12" w:space="0" w:color="auto"/>
              <w:right w:val="nil"/>
            </w:tcBorders>
            <w:shd w:val="clear" w:color="FFFFFF" w:fill="FFFFFF"/>
            <w:noWrap/>
            <w:vAlign w:val="bottom"/>
            <w:hideMark/>
          </w:tcPr>
          <w:p w14:paraId="5C3602AE" w14:textId="77777777" w:rsidR="00185C8B" w:rsidRPr="00185C8B" w:rsidRDefault="00185C8B" w:rsidP="00185C8B">
            <w:pPr>
              <w:jc w:val="center"/>
              <w:rPr>
                <w:b w:val="0"/>
                <w:szCs w:val="22"/>
              </w:rPr>
            </w:pPr>
            <w:r w:rsidRPr="00185C8B">
              <w:rPr>
                <w:b w:val="0"/>
                <w:szCs w:val="22"/>
              </w:rPr>
              <w:t>4</w:t>
            </w:r>
          </w:p>
        </w:tc>
        <w:tc>
          <w:tcPr>
            <w:tcW w:w="1300" w:type="dxa"/>
            <w:tcBorders>
              <w:top w:val="nil"/>
              <w:left w:val="double" w:sz="6" w:space="0" w:color="auto"/>
              <w:bottom w:val="single" w:sz="12" w:space="0" w:color="auto"/>
              <w:right w:val="single" w:sz="12" w:space="0" w:color="auto"/>
            </w:tcBorders>
            <w:shd w:val="clear" w:color="FFFFFF" w:fill="FFFFFF"/>
            <w:noWrap/>
            <w:vAlign w:val="bottom"/>
            <w:hideMark/>
          </w:tcPr>
          <w:p w14:paraId="1F11AB2C" w14:textId="77777777" w:rsidR="00185C8B" w:rsidRPr="00185C8B" w:rsidRDefault="00185C8B" w:rsidP="00185C8B">
            <w:pPr>
              <w:jc w:val="center"/>
              <w:rPr>
                <w:b w:val="0"/>
                <w:szCs w:val="22"/>
              </w:rPr>
            </w:pPr>
            <w:r w:rsidRPr="00185C8B">
              <w:rPr>
                <w:b w:val="0"/>
                <w:szCs w:val="22"/>
              </w:rPr>
              <w:t>1,75</w:t>
            </w:r>
          </w:p>
        </w:tc>
      </w:tr>
    </w:tbl>
    <w:p w14:paraId="08FE331B" w14:textId="77777777" w:rsidR="006D2E43" w:rsidRDefault="00341E48" w:rsidP="009D3024">
      <w:pPr>
        <w:keepNext/>
        <w:spacing w:before="120" w:after="40"/>
        <w:ind w:firstLine="357"/>
        <w:rPr>
          <w:b w:val="0"/>
        </w:rPr>
      </w:pPr>
      <w:r w:rsidRPr="00341E48">
        <w:rPr>
          <w:b w:val="0"/>
        </w:rPr>
        <w:t xml:space="preserve">Čtyřleté </w:t>
      </w:r>
      <w:proofErr w:type="gramStart"/>
      <w:r w:rsidRPr="00341E48">
        <w:rPr>
          <w:b w:val="0"/>
        </w:rPr>
        <w:t>gymnázium</w:t>
      </w:r>
      <w:r w:rsidR="00814944">
        <w:rPr>
          <w:b w:val="0"/>
        </w:rPr>
        <w:t xml:space="preserve"> - obor</w:t>
      </w:r>
      <w:proofErr w:type="gramEnd"/>
      <w:r w:rsidR="00814944">
        <w:rPr>
          <w:b w:val="0"/>
        </w:rPr>
        <w:t xml:space="preserve"> 79-41-K/41</w:t>
      </w:r>
    </w:p>
    <w:tbl>
      <w:tblPr>
        <w:tblW w:w="7962" w:type="dxa"/>
        <w:tblInd w:w="411" w:type="dxa"/>
        <w:tblCellMar>
          <w:left w:w="70" w:type="dxa"/>
          <w:right w:w="70" w:type="dxa"/>
        </w:tblCellMar>
        <w:tblLook w:val="04A0" w:firstRow="1" w:lastRow="0" w:firstColumn="1" w:lastColumn="0" w:noHBand="0" w:noVBand="1"/>
      </w:tblPr>
      <w:tblGrid>
        <w:gridCol w:w="540"/>
        <w:gridCol w:w="2436"/>
        <w:gridCol w:w="840"/>
        <w:gridCol w:w="578"/>
        <w:gridCol w:w="567"/>
        <w:gridCol w:w="567"/>
        <w:gridCol w:w="567"/>
        <w:gridCol w:w="567"/>
        <w:gridCol w:w="1300"/>
      </w:tblGrid>
      <w:tr w:rsidR="0017038F" w:rsidRPr="0017038F" w14:paraId="2821AD4A" w14:textId="77777777" w:rsidTr="0017038F">
        <w:trPr>
          <w:trHeight w:val="315"/>
        </w:trPr>
        <w:tc>
          <w:tcPr>
            <w:tcW w:w="540" w:type="dxa"/>
            <w:tcBorders>
              <w:top w:val="single" w:sz="12" w:space="0" w:color="auto"/>
              <w:left w:val="single" w:sz="12" w:space="0" w:color="auto"/>
              <w:bottom w:val="nil"/>
              <w:right w:val="double" w:sz="6" w:space="0" w:color="auto"/>
            </w:tcBorders>
            <w:shd w:val="clear" w:color="FFFFFF" w:fill="FFFFFF"/>
            <w:noWrap/>
            <w:vAlign w:val="bottom"/>
            <w:hideMark/>
          </w:tcPr>
          <w:p w14:paraId="36B53651" w14:textId="77777777" w:rsidR="0017038F" w:rsidRPr="0017038F" w:rsidRDefault="0017038F" w:rsidP="0017038F">
            <w:pPr>
              <w:rPr>
                <w:rFonts w:ascii="Arial" w:hAnsi="Arial" w:cs="Arial"/>
                <w:b w:val="0"/>
                <w:sz w:val="20"/>
              </w:rPr>
            </w:pPr>
            <w:r w:rsidRPr="0017038F">
              <w:rPr>
                <w:rFonts w:ascii="Arial" w:hAnsi="Arial" w:cs="Arial"/>
                <w:b w:val="0"/>
                <w:sz w:val="20"/>
              </w:rPr>
              <w:t> </w:t>
            </w:r>
          </w:p>
        </w:tc>
        <w:tc>
          <w:tcPr>
            <w:tcW w:w="2436" w:type="dxa"/>
            <w:vMerge w:val="restart"/>
            <w:tcBorders>
              <w:top w:val="single" w:sz="12" w:space="0" w:color="auto"/>
              <w:left w:val="nil"/>
              <w:bottom w:val="double" w:sz="6" w:space="0" w:color="000000"/>
              <w:right w:val="double" w:sz="6" w:space="0" w:color="auto"/>
            </w:tcBorders>
            <w:shd w:val="clear" w:color="FFFFFF" w:fill="FFFFFF"/>
            <w:noWrap/>
            <w:vAlign w:val="center"/>
            <w:hideMark/>
          </w:tcPr>
          <w:p w14:paraId="60F18935" w14:textId="77777777" w:rsidR="0017038F" w:rsidRPr="0017038F" w:rsidRDefault="0017038F" w:rsidP="0017038F">
            <w:pPr>
              <w:jc w:val="center"/>
              <w:rPr>
                <w:b w:val="0"/>
                <w:szCs w:val="22"/>
              </w:rPr>
            </w:pPr>
            <w:r w:rsidRPr="0017038F">
              <w:rPr>
                <w:b w:val="0"/>
                <w:szCs w:val="22"/>
              </w:rPr>
              <w:t>Předmět:</w:t>
            </w:r>
          </w:p>
        </w:tc>
        <w:tc>
          <w:tcPr>
            <w:tcW w:w="840" w:type="dxa"/>
            <w:tcBorders>
              <w:top w:val="single" w:sz="12" w:space="0" w:color="auto"/>
              <w:left w:val="nil"/>
              <w:bottom w:val="nil"/>
              <w:right w:val="double" w:sz="6" w:space="0" w:color="auto"/>
            </w:tcBorders>
            <w:shd w:val="clear" w:color="auto" w:fill="auto"/>
            <w:noWrap/>
            <w:vAlign w:val="center"/>
            <w:hideMark/>
          </w:tcPr>
          <w:p w14:paraId="2D29908B" w14:textId="77777777" w:rsidR="0017038F" w:rsidRPr="0017038F" w:rsidRDefault="0017038F" w:rsidP="0017038F">
            <w:pPr>
              <w:jc w:val="center"/>
              <w:rPr>
                <w:b w:val="0"/>
                <w:szCs w:val="22"/>
              </w:rPr>
            </w:pPr>
            <w:r w:rsidRPr="0017038F">
              <w:rPr>
                <w:b w:val="0"/>
                <w:szCs w:val="22"/>
              </w:rPr>
              <w:t xml:space="preserve"> Počet</w:t>
            </w:r>
          </w:p>
        </w:tc>
        <w:tc>
          <w:tcPr>
            <w:tcW w:w="2846" w:type="dxa"/>
            <w:gridSpan w:val="5"/>
            <w:tcBorders>
              <w:top w:val="single" w:sz="12" w:space="0" w:color="auto"/>
              <w:left w:val="nil"/>
              <w:bottom w:val="single" w:sz="4" w:space="0" w:color="auto"/>
              <w:right w:val="double" w:sz="6" w:space="0" w:color="000000"/>
            </w:tcBorders>
            <w:shd w:val="clear" w:color="FFFFFF" w:fill="FFFFFF"/>
            <w:noWrap/>
            <w:vAlign w:val="center"/>
            <w:hideMark/>
          </w:tcPr>
          <w:p w14:paraId="2E9AF99E" w14:textId="77777777" w:rsidR="0017038F" w:rsidRPr="0017038F" w:rsidRDefault="0017038F" w:rsidP="0017038F">
            <w:pPr>
              <w:jc w:val="center"/>
              <w:rPr>
                <w:b w:val="0"/>
                <w:szCs w:val="22"/>
              </w:rPr>
            </w:pPr>
            <w:r w:rsidRPr="0017038F">
              <w:rPr>
                <w:b w:val="0"/>
                <w:szCs w:val="22"/>
              </w:rPr>
              <w:t>Známky</w:t>
            </w:r>
          </w:p>
        </w:tc>
        <w:tc>
          <w:tcPr>
            <w:tcW w:w="1300" w:type="dxa"/>
            <w:tcBorders>
              <w:top w:val="single" w:sz="12" w:space="0" w:color="auto"/>
              <w:left w:val="nil"/>
              <w:bottom w:val="single" w:sz="4" w:space="0" w:color="auto"/>
              <w:right w:val="single" w:sz="12" w:space="0" w:color="auto"/>
            </w:tcBorders>
            <w:shd w:val="clear" w:color="FFFFFF" w:fill="FFFFFF"/>
            <w:noWrap/>
            <w:vAlign w:val="bottom"/>
            <w:hideMark/>
          </w:tcPr>
          <w:p w14:paraId="0A66E311" w14:textId="77777777" w:rsidR="0017038F" w:rsidRPr="0017038F" w:rsidRDefault="0017038F" w:rsidP="00BB3363">
            <w:pPr>
              <w:jc w:val="center"/>
              <w:rPr>
                <w:b w:val="0"/>
                <w:szCs w:val="22"/>
              </w:rPr>
            </w:pPr>
            <w:r w:rsidRPr="0017038F">
              <w:rPr>
                <w:b w:val="0"/>
                <w:szCs w:val="22"/>
              </w:rPr>
              <w:t>Průměr:</w:t>
            </w:r>
          </w:p>
        </w:tc>
      </w:tr>
      <w:tr w:rsidR="0017038F" w:rsidRPr="0017038F" w14:paraId="014E5500" w14:textId="77777777" w:rsidTr="0017038F">
        <w:trPr>
          <w:trHeight w:val="315"/>
        </w:trPr>
        <w:tc>
          <w:tcPr>
            <w:tcW w:w="540" w:type="dxa"/>
            <w:tcBorders>
              <w:top w:val="nil"/>
              <w:left w:val="single" w:sz="12" w:space="0" w:color="auto"/>
              <w:bottom w:val="double" w:sz="6" w:space="0" w:color="auto"/>
              <w:right w:val="double" w:sz="6" w:space="0" w:color="auto"/>
            </w:tcBorders>
            <w:shd w:val="clear" w:color="FFFFFF" w:fill="FFFFFF"/>
            <w:noWrap/>
            <w:vAlign w:val="bottom"/>
            <w:hideMark/>
          </w:tcPr>
          <w:p w14:paraId="2F01A682" w14:textId="77777777" w:rsidR="0017038F" w:rsidRPr="0017038F" w:rsidRDefault="0017038F" w:rsidP="0017038F">
            <w:pPr>
              <w:rPr>
                <w:rFonts w:ascii="Arial" w:hAnsi="Arial" w:cs="Arial"/>
                <w:b w:val="0"/>
                <w:sz w:val="20"/>
              </w:rPr>
            </w:pPr>
            <w:r w:rsidRPr="0017038F">
              <w:rPr>
                <w:rFonts w:ascii="Arial" w:hAnsi="Arial" w:cs="Arial"/>
                <w:b w:val="0"/>
                <w:sz w:val="20"/>
              </w:rPr>
              <w:t> </w:t>
            </w:r>
          </w:p>
        </w:tc>
        <w:tc>
          <w:tcPr>
            <w:tcW w:w="2436" w:type="dxa"/>
            <w:vMerge/>
            <w:tcBorders>
              <w:top w:val="single" w:sz="12" w:space="0" w:color="auto"/>
              <w:left w:val="nil"/>
              <w:bottom w:val="double" w:sz="6" w:space="0" w:color="000000"/>
              <w:right w:val="double" w:sz="6" w:space="0" w:color="auto"/>
            </w:tcBorders>
            <w:vAlign w:val="center"/>
            <w:hideMark/>
          </w:tcPr>
          <w:p w14:paraId="6D5D8CA9" w14:textId="77777777" w:rsidR="0017038F" w:rsidRPr="0017038F" w:rsidRDefault="0017038F" w:rsidP="0017038F">
            <w:pPr>
              <w:rPr>
                <w:b w:val="0"/>
                <w:szCs w:val="22"/>
              </w:rPr>
            </w:pPr>
          </w:p>
        </w:tc>
        <w:tc>
          <w:tcPr>
            <w:tcW w:w="840" w:type="dxa"/>
            <w:tcBorders>
              <w:top w:val="nil"/>
              <w:left w:val="nil"/>
              <w:bottom w:val="double" w:sz="6" w:space="0" w:color="auto"/>
              <w:right w:val="double" w:sz="6" w:space="0" w:color="auto"/>
            </w:tcBorders>
            <w:shd w:val="clear" w:color="FFFFFF" w:fill="FFFFFF"/>
            <w:noWrap/>
            <w:vAlign w:val="center"/>
            <w:hideMark/>
          </w:tcPr>
          <w:p w14:paraId="38EA1B84" w14:textId="77777777" w:rsidR="0017038F" w:rsidRPr="0017038F" w:rsidRDefault="0017038F" w:rsidP="0017038F">
            <w:pPr>
              <w:jc w:val="center"/>
              <w:rPr>
                <w:b w:val="0"/>
                <w:szCs w:val="22"/>
              </w:rPr>
            </w:pPr>
            <w:r w:rsidRPr="0017038F">
              <w:rPr>
                <w:b w:val="0"/>
                <w:szCs w:val="22"/>
              </w:rPr>
              <w:t>žáků</w:t>
            </w:r>
          </w:p>
        </w:tc>
        <w:tc>
          <w:tcPr>
            <w:tcW w:w="578" w:type="dxa"/>
            <w:tcBorders>
              <w:top w:val="nil"/>
              <w:left w:val="nil"/>
              <w:bottom w:val="nil"/>
              <w:right w:val="single" w:sz="4" w:space="0" w:color="auto"/>
            </w:tcBorders>
            <w:shd w:val="clear" w:color="FFFFFF" w:fill="FFFFFF"/>
            <w:noWrap/>
            <w:vAlign w:val="bottom"/>
            <w:hideMark/>
          </w:tcPr>
          <w:p w14:paraId="082E74FE" w14:textId="77777777" w:rsidR="0017038F" w:rsidRPr="0017038F" w:rsidRDefault="0017038F" w:rsidP="0017038F">
            <w:pPr>
              <w:jc w:val="center"/>
              <w:rPr>
                <w:b w:val="0"/>
                <w:szCs w:val="22"/>
              </w:rPr>
            </w:pPr>
            <w:r w:rsidRPr="0017038F">
              <w:rPr>
                <w:b w:val="0"/>
                <w:szCs w:val="22"/>
              </w:rPr>
              <w:t>1</w:t>
            </w:r>
          </w:p>
        </w:tc>
        <w:tc>
          <w:tcPr>
            <w:tcW w:w="567" w:type="dxa"/>
            <w:tcBorders>
              <w:top w:val="nil"/>
              <w:left w:val="nil"/>
              <w:bottom w:val="nil"/>
              <w:right w:val="single" w:sz="4" w:space="0" w:color="auto"/>
            </w:tcBorders>
            <w:shd w:val="clear" w:color="FFFFFF" w:fill="FFFFFF"/>
            <w:noWrap/>
            <w:vAlign w:val="bottom"/>
            <w:hideMark/>
          </w:tcPr>
          <w:p w14:paraId="794AE62C" w14:textId="77777777" w:rsidR="0017038F" w:rsidRPr="0017038F" w:rsidRDefault="0017038F" w:rsidP="0017038F">
            <w:pPr>
              <w:jc w:val="center"/>
              <w:rPr>
                <w:b w:val="0"/>
                <w:szCs w:val="22"/>
              </w:rPr>
            </w:pPr>
            <w:r w:rsidRPr="0017038F">
              <w:rPr>
                <w:b w:val="0"/>
                <w:szCs w:val="22"/>
              </w:rPr>
              <w:t>2</w:t>
            </w:r>
          </w:p>
        </w:tc>
        <w:tc>
          <w:tcPr>
            <w:tcW w:w="567" w:type="dxa"/>
            <w:tcBorders>
              <w:top w:val="nil"/>
              <w:left w:val="nil"/>
              <w:bottom w:val="nil"/>
              <w:right w:val="single" w:sz="4" w:space="0" w:color="auto"/>
            </w:tcBorders>
            <w:shd w:val="clear" w:color="FFFFFF" w:fill="FFFFFF"/>
            <w:noWrap/>
            <w:vAlign w:val="bottom"/>
            <w:hideMark/>
          </w:tcPr>
          <w:p w14:paraId="496D2523" w14:textId="77777777" w:rsidR="0017038F" w:rsidRPr="0017038F" w:rsidRDefault="0017038F" w:rsidP="0017038F">
            <w:pPr>
              <w:jc w:val="center"/>
              <w:rPr>
                <w:b w:val="0"/>
                <w:szCs w:val="22"/>
              </w:rPr>
            </w:pPr>
            <w:r w:rsidRPr="0017038F">
              <w:rPr>
                <w:b w:val="0"/>
                <w:szCs w:val="22"/>
              </w:rPr>
              <w:t>3</w:t>
            </w:r>
          </w:p>
        </w:tc>
        <w:tc>
          <w:tcPr>
            <w:tcW w:w="567" w:type="dxa"/>
            <w:tcBorders>
              <w:top w:val="nil"/>
              <w:left w:val="nil"/>
              <w:bottom w:val="nil"/>
              <w:right w:val="single" w:sz="4" w:space="0" w:color="auto"/>
            </w:tcBorders>
            <w:shd w:val="clear" w:color="FFFFFF" w:fill="FFFFFF"/>
            <w:noWrap/>
            <w:vAlign w:val="bottom"/>
            <w:hideMark/>
          </w:tcPr>
          <w:p w14:paraId="7B3692FE" w14:textId="77777777" w:rsidR="0017038F" w:rsidRPr="0017038F" w:rsidRDefault="0017038F" w:rsidP="0017038F">
            <w:pPr>
              <w:jc w:val="center"/>
              <w:rPr>
                <w:b w:val="0"/>
                <w:szCs w:val="22"/>
              </w:rPr>
            </w:pPr>
            <w:r w:rsidRPr="0017038F">
              <w:rPr>
                <w:b w:val="0"/>
                <w:szCs w:val="22"/>
              </w:rPr>
              <w:t>4</w:t>
            </w:r>
          </w:p>
        </w:tc>
        <w:tc>
          <w:tcPr>
            <w:tcW w:w="567" w:type="dxa"/>
            <w:tcBorders>
              <w:top w:val="nil"/>
              <w:left w:val="nil"/>
              <w:bottom w:val="nil"/>
              <w:right w:val="nil"/>
            </w:tcBorders>
            <w:shd w:val="clear" w:color="FFFFFF" w:fill="FFFFFF"/>
            <w:noWrap/>
            <w:vAlign w:val="bottom"/>
            <w:hideMark/>
          </w:tcPr>
          <w:p w14:paraId="77B20DF6" w14:textId="77777777" w:rsidR="0017038F" w:rsidRPr="0017038F" w:rsidRDefault="0017038F" w:rsidP="0017038F">
            <w:pPr>
              <w:jc w:val="center"/>
              <w:rPr>
                <w:b w:val="0"/>
                <w:szCs w:val="22"/>
              </w:rPr>
            </w:pPr>
            <w:r w:rsidRPr="0017038F">
              <w:rPr>
                <w:b w:val="0"/>
                <w:szCs w:val="22"/>
              </w:rPr>
              <w:t>5</w:t>
            </w:r>
          </w:p>
        </w:tc>
        <w:tc>
          <w:tcPr>
            <w:tcW w:w="1300" w:type="dxa"/>
            <w:tcBorders>
              <w:top w:val="nil"/>
              <w:left w:val="double" w:sz="6" w:space="0" w:color="auto"/>
              <w:bottom w:val="nil"/>
              <w:right w:val="single" w:sz="12" w:space="0" w:color="auto"/>
            </w:tcBorders>
            <w:shd w:val="clear" w:color="FFFFFF" w:fill="FFFFFF"/>
            <w:noWrap/>
            <w:vAlign w:val="bottom"/>
            <w:hideMark/>
          </w:tcPr>
          <w:p w14:paraId="04CE8198" w14:textId="77777777" w:rsidR="0017038F" w:rsidRPr="0017038F" w:rsidRDefault="0017038F" w:rsidP="0017038F">
            <w:pPr>
              <w:jc w:val="center"/>
              <w:rPr>
                <w:bCs/>
                <w:i/>
                <w:iCs/>
                <w:szCs w:val="22"/>
              </w:rPr>
            </w:pPr>
            <w:r w:rsidRPr="0017038F">
              <w:rPr>
                <w:bCs/>
                <w:i/>
                <w:iCs/>
                <w:szCs w:val="22"/>
              </w:rPr>
              <w:t> </w:t>
            </w:r>
          </w:p>
        </w:tc>
      </w:tr>
      <w:tr w:rsidR="0017038F" w:rsidRPr="0017038F" w14:paraId="759405C5" w14:textId="77777777" w:rsidTr="0017038F">
        <w:trPr>
          <w:trHeight w:val="315"/>
        </w:trPr>
        <w:tc>
          <w:tcPr>
            <w:tcW w:w="540" w:type="dxa"/>
            <w:vMerge w:val="restart"/>
            <w:tcBorders>
              <w:top w:val="nil"/>
              <w:left w:val="single" w:sz="12" w:space="0" w:color="auto"/>
              <w:bottom w:val="double" w:sz="6" w:space="0" w:color="000000"/>
              <w:right w:val="double" w:sz="6" w:space="0" w:color="auto"/>
            </w:tcBorders>
            <w:shd w:val="clear" w:color="FFFFFF" w:fill="FFFFFF"/>
            <w:textDirection w:val="btLr"/>
            <w:vAlign w:val="center"/>
            <w:hideMark/>
          </w:tcPr>
          <w:p w14:paraId="351F9DFE" w14:textId="77777777" w:rsidR="0017038F" w:rsidRPr="0017038F" w:rsidRDefault="0017038F" w:rsidP="0017038F">
            <w:pPr>
              <w:jc w:val="center"/>
              <w:rPr>
                <w:rFonts w:ascii="Arial" w:hAnsi="Arial" w:cs="Arial"/>
                <w:b w:val="0"/>
                <w:sz w:val="20"/>
              </w:rPr>
            </w:pPr>
            <w:r w:rsidRPr="0017038F">
              <w:rPr>
                <w:rFonts w:ascii="Arial" w:hAnsi="Arial" w:cs="Arial"/>
                <w:b w:val="0"/>
                <w:sz w:val="20"/>
              </w:rPr>
              <w:t>Státní část</w:t>
            </w:r>
          </w:p>
        </w:tc>
        <w:tc>
          <w:tcPr>
            <w:tcW w:w="2436" w:type="dxa"/>
            <w:tcBorders>
              <w:top w:val="nil"/>
              <w:left w:val="nil"/>
              <w:bottom w:val="single" w:sz="4" w:space="0" w:color="auto"/>
              <w:right w:val="double" w:sz="6" w:space="0" w:color="auto"/>
            </w:tcBorders>
            <w:shd w:val="clear" w:color="FFFFFF" w:fill="FFFFFF"/>
            <w:noWrap/>
            <w:vAlign w:val="bottom"/>
            <w:hideMark/>
          </w:tcPr>
          <w:p w14:paraId="18FCED92" w14:textId="77777777" w:rsidR="0017038F" w:rsidRPr="0017038F" w:rsidRDefault="0017038F" w:rsidP="0017038F">
            <w:pPr>
              <w:rPr>
                <w:b w:val="0"/>
                <w:szCs w:val="22"/>
              </w:rPr>
            </w:pPr>
            <w:r w:rsidRPr="0017038F">
              <w:rPr>
                <w:b w:val="0"/>
                <w:szCs w:val="22"/>
              </w:rPr>
              <w:t>Český jazyk</w:t>
            </w:r>
          </w:p>
        </w:tc>
        <w:tc>
          <w:tcPr>
            <w:tcW w:w="840" w:type="dxa"/>
            <w:tcBorders>
              <w:top w:val="nil"/>
              <w:left w:val="nil"/>
              <w:bottom w:val="single" w:sz="4" w:space="0" w:color="auto"/>
              <w:right w:val="double" w:sz="6" w:space="0" w:color="auto"/>
            </w:tcBorders>
            <w:shd w:val="clear" w:color="FFFFFF" w:fill="FFFFFF"/>
            <w:noWrap/>
            <w:vAlign w:val="bottom"/>
            <w:hideMark/>
          </w:tcPr>
          <w:p w14:paraId="3A32C647" w14:textId="77777777" w:rsidR="0017038F" w:rsidRPr="0017038F" w:rsidRDefault="0017038F" w:rsidP="0017038F">
            <w:pPr>
              <w:jc w:val="center"/>
              <w:rPr>
                <w:b w:val="0"/>
                <w:szCs w:val="22"/>
              </w:rPr>
            </w:pPr>
            <w:r w:rsidRPr="0017038F">
              <w:rPr>
                <w:b w:val="0"/>
                <w:szCs w:val="22"/>
              </w:rPr>
              <w:t>19</w:t>
            </w:r>
          </w:p>
        </w:tc>
        <w:tc>
          <w:tcPr>
            <w:tcW w:w="578" w:type="dxa"/>
            <w:tcBorders>
              <w:top w:val="double" w:sz="6" w:space="0" w:color="auto"/>
              <w:left w:val="nil"/>
              <w:bottom w:val="single" w:sz="4" w:space="0" w:color="auto"/>
              <w:right w:val="single" w:sz="4" w:space="0" w:color="auto"/>
            </w:tcBorders>
            <w:shd w:val="clear" w:color="FFFFFF" w:fill="FFFFFF"/>
            <w:noWrap/>
            <w:vAlign w:val="bottom"/>
            <w:hideMark/>
          </w:tcPr>
          <w:p w14:paraId="48ED77E2" w14:textId="77777777" w:rsidR="0017038F" w:rsidRPr="0017038F" w:rsidRDefault="0017038F" w:rsidP="0017038F">
            <w:pPr>
              <w:jc w:val="center"/>
              <w:rPr>
                <w:b w:val="0"/>
                <w:szCs w:val="22"/>
              </w:rPr>
            </w:pPr>
            <w:r w:rsidRPr="0017038F">
              <w:rPr>
                <w:b w:val="0"/>
                <w:szCs w:val="22"/>
              </w:rPr>
              <w:t> </w:t>
            </w:r>
          </w:p>
        </w:tc>
        <w:tc>
          <w:tcPr>
            <w:tcW w:w="567" w:type="dxa"/>
            <w:tcBorders>
              <w:top w:val="double" w:sz="6" w:space="0" w:color="auto"/>
              <w:left w:val="nil"/>
              <w:bottom w:val="single" w:sz="4" w:space="0" w:color="auto"/>
              <w:right w:val="single" w:sz="4" w:space="0" w:color="auto"/>
            </w:tcBorders>
            <w:shd w:val="clear" w:color="FFFFFF" w:fill="FFFFFF"/>
            <w:noWrap/>
            <w:vAlign w:val="bottom"/>
            <w:hideMark/>
          </w:tcPr>
          <w:p w14:paraId="591CF26A" w14:textId="77777777" w:rsidR="0017038F" w:rsidRPr="0017038F" w:rsidRDefault="0017038F" w:rsidP="0017038F">
            <w:pPr>
              <w:jc w:val="center"/>
              <w:rPr>
                <w:b w:val="0"/>
                <w:szCs w:val="22"/>
              </w:rPr>
            </w:pPr>
            <w:r w:rsidRPr="0017038F">
              <w:rPr>
                <w:b w:val="0"/>
                <w:szCs w:val="22"/>
              </w:rPr>
              <w:t> </w:t>
            </w:r>
          </w:p>
        </w:tc>
        <w:tc>
          <w:tcPr>
            <w:tcW w:w="567" w:type="dxa"/>
            <w:tcBorders>
              <w:top w:val="double" w:sz="6" w:space="0" w:color="auto"/>
              <w:left w:val="nil"/>
              <w:bottom w:val="single" w:sz="4" w:space="0" w:color="auto"/>
              <w:right w:val="single" w:sz="4" w:space="0" w:color="auto"/>
            </w:tcBorders>
            <w:shd w:val="clear" w:color="FFFFFF" w:fill="FFFFFF"/>
            <w:noWrap/>
            <w:vAlign w:val="bottom"/>
            <w:hideMark/>
          </w:tcPr>
          <w:p w14:paraId="468CBA21" w14:textId="77777777" w:rsidR="0017038F" w:rsidRPr="0017038F" w:rsidRDefault="0017038F" w:rsidP="0017038F">
            <w:pPr>
              <w:jc w:val="center"/>
              <w:rPr>
                <w:b w:val="0"/>
                <w:szCs w:val="22"/>
              </w:rPr>
            </w:pPr>
            <w:r w:rsidRPr="0017038F">
              <w:rPr>
                <w:b w:val="0"/>
                <w:szCs w:val="22"/>
              </w:rPr>
              <w:t> </w:t>
            </w:r>
          </w:p>
        </w:tc>
        <w:tc>
          <w:tcPr>
            <w:tcW w:w="567" w:type="dxa"/>
            <w:tcBorders>
              <w:top w:val="double" w:sz="6" w:space="0" w:color="auto"/>
              <w:left w:val="nil"/>
              <w:bottom w:val="single" w:sz="4" w:space="0" w:color="auto"/>
              <w:right w:val="single" w:sz="4" w:space="0" w:color="auto"/>
            </w:tcBorders>
            <w:shd w:val="clear" w:color="FFFFFF" w:fill="FFFFFF"/>
            <w:noWrap/>
            <w:vAlign w:val="bottom"/>
            <w:hideMark/>
          </w:tcPr>
          <w:p w14:paraId="1FCD53DD" w14:textId="77777777" w:rsidR="0017038F" w:rsidRPr="0017038F" w:rsidRDefault="0017038F" w:rsidP="0017038F">
            <w:pPr>
              <w:jc w:val="center"/>
              <w:rPr>
                <w:b w:val="0"/>
                <w:szCs w:val="22"/>
              </w:rPr>
            </w:pPr>
            <w:r w:rsidRPr="0017038F">
              <w:rPr>
                <w:b w:val="0"/>
                <w:szCs w:val="22"/>
              </w:rPr>
              <w:t> </w:t>
            </w:r>
          </w:p>
        </w:tc>
        <w:tc>
          <w:tcPr>
            <w:tcW w:w="567" w:type="dxa"/>
            <w:tcBorders>
              <w:top w:val="double" w:sz="6" w:space="0" w:color="auto"/>
              <w:left w:val="nil"/>
              <w:bottom w:val="single" w:sz="4" w:space="0" w:color="auto"/>
              <w:right w:val="double" w:sz="6" w:space="0" w:color="auto"/>
            </w:tcBorders>
            <w:shd w:val="clear" w:color="FFFFFF" w:fill="FFFFFF"/>
            <w:noWrap/>
            <w:vAlign w:val="bottom"/>
            <w:hideMark/>
          </w:tcPr>
          <w:p w14:paraId="231710E4" w14:textId="77777777" w:rsidR="0017038F" w:rsidRPr="0017038F" w:rsidRDefault="0017038F" w:rsidP="0017038F">
            <w:pPr>
              <w:jc w:val="center"/>
              <w:rPr>
                <w:b w:val="0"/>
                <w:szCs w:val="22"/>
              </w:rPr>
            </w:pPr>
            <w:r w:rsidRPr="0017038F">
              <w:rPr>
                <w:b w:val="0"/>
                <w:szCs w:val="22"/>
              </w:rPr>
              <w:t> </w:t>
            </w:r>
          </w:p>
        </w:tc>
        <w:tc>
          <w:tcPr>
            <w:tcW w:w="1300" w:type="dxa"/>
            <w:tcBorders>
              <w:top w:val="double" w:sz="6" w:space="0" w:color="auto"/>
              <w:left w:val="nil"/>
              <w:bottom w:val="single" w:sz="4" w:space="0" w:color="auto"/>
              <w:right w:val="single" w:sz="12" w:space="0" w:color="auto"/>
            </w:tcBorders>
            <w:shd w:val="clear" w:color="FFFFFF" w:fill="FFFFFF"/>
            <w:noWrap/>
            <w:vAlign w:val="bottom"/>
            <w:hideMark/>
          </w:tcPr>
          <w:p w14:paraId="46EFB8DE" w14:textId="77777777" w:rsidR="0017038F" w:rsidRPr="0017038F" w:rsidRDefault="0017038F" w:rsidP="0017038F">
            <w:pPr>
              <w:jc w:val="center"/>
              <w:rPr>
                <w:b w:val="0"/>
                <w:szCs w:val="22"/>
              </w:rPr>
            </w:pPr>
            <w:r w:rsidRPr="0017038F">
              <w:rPr>
                <w:b w:val="0"/>
                <w:szCs w:val="22"/>
              </w:rPr>
              <w:t> </w:t>
            </w:r>
          </w:p>
        </w:tc>
      </w:tr>
      <w:tr w:rsidR="0017038F" w:rsidRPr="0017038F" w14:paraId="2C28C3F5" w14:textId="77777777" w:rsidTr="0017038F">
        <w:trPr>
          <w:trHeight w:val="300"/>
        </w:trPr>
        <w:tc>
          <w:tcPr>
            <w:tcW w:w="540" w:type="dxa"/>
            <w:vMerge/>
            <w:tcBorders>
              <w:top w:val="nil"/>
              <w:left w:val="single" w:sz="12" w:space="0" w:color="auto"/>
              <w:bottom w:val="double" w:sz="6" w:space="0" w:color="000000"/>
              <w:right w:val="double" w:sz="6" w:space="0" w:color="auto"/>
            </w:tcBorders>
            <w:vAlign w:val="center"/>
            <w:hideMark/>
          </w:tcPr>
          <w:p w14:paraId="4AAE50B3" w14:textId="77777777" w:rsidR="0017038F" w:rsidRPr="0017038F" w:rsidRDefault="0017038F" w:rsidP="0017038F">
            <w:pPr>
              <w:rPr>
                <w:rFonts w:ascii="Arial" w:hAnsi="Arial" w:cs="Arial"/>
                <w:b w:val="0"/>
                <w:sz w:val="20"/>
              </w:rPr>
            </w:pPr>
          </w:p>
        </w:tc>
        <w:tc>
          <w:tcPr>
            <w:tcW w:w="2436" w:type="dxa"/>
            <w:tcBorders>
              <w:top w:val="nil"/>
              <w:left w:val="nil"/>
              <w:bottom w:val="single" w:sz="4" w:space="0" w:color="auto"/>
              <w:right w:val="double" w:sz="6" w:space="0" w:color="auto"/>
            </w:tcBorders>
            <w:shd w:val="clear" w:color="FFFFFF" w:fill="FFFFFF"/>
            <w:noWrap/>
            <w:vAlign w:val="bottom"/>
            <w:hideMark/>
          </w:tcPr>
          <w:p w14:paraId="1C5ABFDE" w14:textId="77777777" w:rsidR="0017038F" w:rsidRPr="0017038F" w:rsidRDefault="0017038F" w:rsidP="0017038F">
            <w:pPr>
              <w:rPr>
                <w:b w:val="0"/>
                <w:szCs w:val="22"/>
              </w:rPr>
            </w:pPr>
            <w:r w:rsidRPr="0017038F">
              <w:rPr>
                <w:b w:val="0"/>
                <w:szCs w:val="22"/>
              </w:rPr>
              <w:t>Anglický jazyk</w:t>
            </w:r>
          </w:p>
        </w:tc>
        <w:tc>
          <w:tcPr>
            <w:tcW w:w="840" w:type="dxa"/>
            <w:tcBorders>
              <w:top w:val="nil"/>
              <w:left w:val="nil"/>
              <w:bottom w:val="single" w:sz="4" w:space="0" w:color="auto"/>
              <w:right w:val="double" w:sz="6" w:space="0" w:color="auto"/>
            </w:tcBorders>
            <w:shd w:val="clear" w:color="FFFFFF" w:fill="FFFFFF"/>
            <w:noWrap/>
            <w:vAlign w:val="bottom"/>
            <w:hideMark/>
          </w:tcPr>
          <w:p w14:paraId="607F5D25" w14:textId="77777777" w:rsidR="0017038F" w:rsidRPr="0017038F" w:rsidRDefault="0017038F" w:rsidP="0017038F">
            <w:pPr>
              <w:jc w:val="center"/>
              <w:rPr>
                <w:b w:val="0"/>
                <w:szCs w:val="22"/>
              </w:rPr>
            </w:pPr>
            <w:r w:rsidRPr="0017038F">
              <w:rPr>
                <w:b w:val="0"/>
                <w:szCs w:val="22"/>
              </w:rPr>
              <w:t>17</w:t>
            </w:r>
          </w:p>
        </w:tc>
        <w:tc>
          <w:tcPr>
            <w:tcW w:w="578" w:type="dxa"/>
            <w:tcBorders>
              <w:top w:val="nil"/>
              <w:left w:val="nil"/>
              <w:bottom w:val="single" w:sz="4" w:space="0" w:color="auto"/>
              <w:right w:val="single" w:sz="4" w:space="0" w:color="auto"/>
            </w:tcBorders>
            <w:shd w:val="clear" w:color="FFFFFF" w:fill="FFFFFF"/>
            <w:noWrap/>
            <w:vAlign w:val="bottom"/>
            <w:hideMark/>
          </w:tcPr>
          <w:p w14:paraId="112548CF"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5E66E40C"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2C4778B4"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4CEE4AC9"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double" w:sz="6" w:space="0" w:color="auto"/>
            </w:tcBorders>
            <w:shd w:val="clear" w:color="FFFFFF" w:fill="FFFFFF"/>
            <w:noWrap/>
            <w:vAlign w:val="bottom"/>
            <w:hideMark/>
          </w:tcPr>
          <w:p w14:paraId="6CB7E01A" w14:textId="77777777" w:rsidR="0017038F" w:rsidRPr="0017038F" w:rsidRDefault="0017038F" w:rsidP="0017038F">
            <w:pPr>
              <w:jc w:val="center"/>
              <w:rPr>
                <w:b w:val="0"/>
                <w:szCs w:val="22"/>
              </w:rPr>
            </w:pPr>
            <w:r w:rsidRPr="0017038F">
              <w:rPr>
                <w:b w:val="0"/>
                <w:szCs w:val="22"/>
              </w:rPr>
              <w:t> </w:t>
            </w:r>
          </w:p>
        </w:tc>
        <w:tc>
          <w:tcPr>
            <w:tcW w:w="1300" w:type="dxa"/>
            <w:tcBorders>
              <w:top w:val="nil"/>
              <w:left w:val="nil"/>
              <w:bottom w:val="single" w:sz="4" w:space="0" w:color="auto"/>
              <w:right w:val="single" w:sz="12" w:space="0" w:color="auto"/>
            </w:tcBorders>
            <w:shd w:val="clear" w:color="FFFFFF" w:fill="FFFFFF"/>
            <w:noWrap/>
            <w:vAlign w:val="bottom"/>
            <w:hideMark/>
          </w:tcPr>
          <w:p w14:paraId="651D328A" w14:textId="77777777" w:rsidR="0017038F" w:rsidRPr="0017038F" w:rsidRDefault="0017038F" w:rsidP="0017038F">
            <w:pPr>
              <w:jc w:val="center"/>
              <w:rPr>
                <w:b w:val="0"/>
                <w:szCs w:val="22"/>
              </w:rPr>
            </w:pPr>
            <w:r w:rsidRPr="0017038F">
              <w:rPr>
                <w:b w:val="0"/>
                <w:szCs w:val="22"/>
              </w:rPr>
              <w:t> </w:t>
            </w:r>
          </w:p>
        </w:tc>
      </w:tr>
      <w:tr w:rsidR="0017038F" w:rsidRPr="0017038F" w14:paraId="4DA55958" w14:textId="77777777" w:rsidTr="0017038F">
        <w:trPr>
          <w:trHeight w:val="315"/>
        </w:trPr>
        <w:tc>
          <w:tcPr>
            <w:tcW w:w="540" w:type="dxa"/>
            <w:vMerge/>
            <w:tcBorders>
              <w:top w:val="nil"/>
              <w:left w:val="single" w:sz="12" w:space="0" w:color="auto"/>
              <w:bottom w:val="double" w:sz="6" w:space="0" w:color="000000"/>
              <w:right w:val="double" w:sz="6" w:space="0" w:color="auto"/>
            </w:tcBorders>
            <w:vAlign w:val="center"/>
            <w:hideMark/>
          </w:tcPr>
          <w:p w14:paraId="32F25017" w14:textId="77777777" w:rsidR="0017038F" w:rsidRPr="0017038F" w:rsidRDefault="0017038F" w:rsidP="0017038F">
            <w:pPr>
              <w:rPr>
                <w:rFonts w:ascii="Arial" w:hAnsi="Arial" w:cs="Arial"/>
                <w:b w:val="0"/>
                <w:sz w:val="20"/>
              </w:rPr>
            </w:pPr>
          </w:p>
        </w:tc>
        <w:tc>
          <w:tcPr>
            <w:tcW w:w="2436" w:type="dxa"/>
            <w:tcBorders>
              <w:top w:val="nil"/>
              <w:left w:val="nil"/>
              <w:bottom w:val="double" w:sz="6" w:space="0" w:color="auto"/>
              <w:right w:val="double" w:sz="6" w:space="0" w:color="auto"/>
            </w:tcBorders>
            <w:shd w:val="clear" w:color="FFFFFF" w:fill="FFFFFF"/>
            <w:noWrap/>
            <w:vAlign w:val="bottom"/>
            <w:hideMark/>
          </w:tcPr>
          <w:p w14:paraId="14F76424" w14:textId="77777777" w:rsidR="0017038F" w:rsidRPr="0017038F" w:rsidRDefault="0017038F" w:rsidP="0017038F">
            <w:pPr>
              <w:rPr>
                <w:b w:val="0"/>
                <w:szCs w:val="22"/>
              </w:rPr>
            </w:pPr>
            <w:r w:rsidRPr="0017038F">
              <w:rPr>
                <w:b w:val="0"/>
                <w:szCs w:val="22"/>
              </w:rPr>
              <w:t>Matematika</w:t>
            </w:r>
          </w:p>
        </w:tc>
        <w:tc>
          <w:tcPr>
            <w:tcW w:w="840" w:type="dxa"/>
            <w:tcBorders>
              <w:top w:val="nil"/>
              <w:left w:val="nil"/>
              <w:bottom w:val="double" w:sz="6" w:space="0" w:color="auto"/>
              <w:right w:val="double" w:sz="6" w:space="0" w:color="auto"/>
            </w:tcBorders>
            <w:shd w:val="clear" w:color="FFFFFF" w:fill="FFFFFF"/>
            <w:noWrap/>
            <w:vAlign w:val="bottom"/>
            <w:hideMark/>
          </w:tcPr>
          <w:p w14:paraId="71C96E20" w14:textId="77777777" w:rsidR="0017038F" w:rsidRPr="0017038F" w:rsidRDefault="0017038F" w:rsidP="0017038F">
            <w:pPr>
              <w:jc w:val="center"/>
              <w:rPr>
                <w:b w:val="0"/>
                <w:szCs w:val="22"/>
              </w:rPr>
            </w:pPr>
            <w:r w:rsidRPr="0017038F">
              <w:rPr>
                <w:b w:val="0"/>
                <w:szCs w:val="22"/>
              </w:rPr>
              <w:t>2</w:t>
            </w:r>
          </w:p>
        </w:tc>
        <w:tc>
          <w:tcPr>
            <w:tcW w:w="578" w:type="dxa"/>
            <w:tcBorders>
              <w:top w:val="nil"/>
              <w:left w:val="nil"/>
              <w:bottom w:val="double" w:sz="6" w:space="0" w:color="auto"/>
              <w:right w:val="single" w:sz="4" w:space="0" w:color="auto"/>
            </w:tcBorders>
            <w:shd w:val="clear" w:color="FFFFFF" w:fill="FFFFFF"/>
            <w:noWrap/>
            <w:vAlign w:val="bottom"/>
            <w:hideMark/>
          </w:tcPr>
          <w:p w14:paraId="5792B28A"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double" w:sz="6" w:space="0" w:color="auto"/>
              <w:right w:val="single" w:sz="4" w:space="0" w:color="auto"/>
            </w:tcBorders>
            <w:shd w:val="clear" w:color="FFFFFF" w:fill="FFFFFF"/>
            <w:noWrap/>
            <w:vAlign w:val="bottom"/>
            <w:hideMark/>
          </w:tcPr>
          <w:p w14:paraId="31D84E25"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double" w:sz="6" w:space="0" w:color="auto"/>
              <w:right w:val="single" w:sz="4" w:space="0" w:color="auto"/>
            </w:tcBorders>
            <w:shd w:val="clear" w:color="FFFFFF" w:fill="FFFFFF"/>
            <w:noWrap/>
            <w:vAlign w:val="bottom"/>
            <w:hideMark/>
          </w:tcPr>
          <w:p w14:paraId="523ABE80"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double" w:sz="6" w:space="0" w:color="auto"/>
              <w:right w:val="single" w:sz="4" w:space="0" w:color="auto"/>
            </w:tcBorders>
            <w:shd w:val="clear" w:color="FFFFFF" w:fill="FFFFFF"/>
            <w:noWrap/>
            <w:vAlign w:val="bottom"/>
            <w:hideMark/>
          </w:tcPr>
          <w:p w14:paraId="32AB2545"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double" w:sz="6" w:space="0" w:color="auto"/>
              <w:right w:val="double" w:sz="6" w:space="0" w:color="auto"/>
            </w:tcBorders>
            <w:shd w:val="clear" w:color="FFFFFF" w:fill="FFFFFF"/>
            <w:noWrap/>
            <w:vAlign w:val="bottom"/>
            <w:hideMark/>
          </w:tcPr>
          <w:p w14:paraId="6AC189B4" w14:textId="77777777" w:rsidR="0017038F" w:rsidRPr="0017038F" w:rsidRDefault="0017038F" w:rsidP="0017038F">
            <w:pPr>
              <w:jc w:val="center"/>
              <w:rPr>
                <w:b w:val="0"/>
                <w:szCs w:val="22"/>
              </w:rPr>
            </w:pPr>
            <w:r w:rsidRPr="0017038F">
              <w:rPr>
                <w:b w:val="0"/>
                <w:szCs w:val="22"/>
              </w:rPr>
              <w:t> </w:t>
            </w:r>
          </w:p>
        </w:tc>
        <w:tc>
          <w:tcPr>
            <w:tcW w:w="1300" w:type="dxa"/>
            <w:tcBorders>
              <w:top w:val="nil"/>
              <w:left w:val="nil"/>
              <w:bottom w:val="single" w:sz="4" w:space="0" w:color="auto"/>
              <w:right w:val="single" w:sz="12" w:space="0" w:color="auto"/>
            </w:tcBorders>
            <w:shd w:val="clear" w:color="FFFFFF" w:fill="FFFFFF"/>
            <w:noWrap/>
            <w:vAlign w:val="bottom"/>
            <w:hideMark/>
          </w:tcPr>
          <w:p w14:paraId="1DCC9CBA" w14:textId="77777777" w:rsidR="0017038F" w:rsidRPr="0017038F" w:rsidRDefault="0017038F" w:rsidP="0017038F">
            <w:pPr>
              <w:jc w:val="center"/>
              <w:rPr>
                <w:b w:val="0"/>
                <w:szCs w:val="22"/>
              </w:rPr>
            </w:pPr>
            <w:r w:rsidRPr="0017038F">
              <w:rPr>
                <w:b w:val="0"/>
                <w:szCs w:val="22"/>
              </w:rPr>
              <w:t> </w:t>
            </w:r>
          </w:p>
        </w:tc>
      </w:tr>
      <w:tr w:rsidR="0017038F" w:rsidRPr="0017038F" w14:paraId="4B6B1AC3" w14:textId="77777777" w:rsidTr="0017038F">
        <w:trPr>
          <w:trHeight w:val="315"/>
        </w:trPr>
        <w:tc>
          <w:tcPr>
            <w:tcW w:w="540" w:type="dxa"/>
            <w:vMerge w:val="restart"/>
            <w:tcBorders>
              <w:top w:val="nil"/>
              <w:left w:val="single" w:sz="12" w:space="0" w:color="auto"/>
              <w:bottom w:val="double" w:sz="6" w:space="0" w:color="000000"/>
              <w:right w:val="double" w:sz="6" w:space="0" w:color="auto"/>
            </w:tcBorders>
            <w:shd w:val="clear" w:color="FFFFFF" w:fill="FFFFFF"/>
            <w:noWrap/>
            <w:textDirection w:val="btLr"/>
            <w:vAlign w:val="center"/>
            <w:hideMark/>
          </w:tcPr>
          <w:p w14:paraId="5B6173A3" w14:textId="77777777" w:rsidR="0017038F" w:rsidRPr="0017038F" w:rsidRDefault="0017038F" w:rsidP="0017038F">
            <w:pPr>
              <w:jc w:val="center"/>
              <w:rPr>
                <w:rFonts w:ascii="Arial" w:hAnsi="Arial" w:cs="Arial"/>
                <w:b w:val="0"/>
                <w:sz w:val="20"/>
              </w:rPr>
            </w:pPr>
            <w:r w:rsidRPr="0017038F">
              <w:rPr>
                <w:rFonts w:ascii="Arial" w:hAnsi="Arial" w:cs="Arial"/>
                <w:b w:val="0"/>
                <w:sz w:val="20"/>
              </w:rPr>
              <w:t>Profilová část</w:t>
            </w:r>
          </w:p>
        </w:tc>
        <w:tc>
          <w:tcPr>
            <w:tcW w:w="2436" w:type="dxa"/>
            <w:tcBorders>
              <w:top w:val="nil"/>
              <w:left w:val="nil"/>
              <w:bottom w:val="single" w:sz="4" w:space="0" w:color="auto"/>
              <w:right w:val="nil"/>
            </w:tcBorders>
            <w:shd w:val="clear" w:color="FFFFFF" w:fill="FFFFFF"/>
            <w:noWrap/>
            <w:vAlign w:val="bottom"/>
            <w:hideMark/>
          </w:tcPr>
          <w:p w14:paraId="449E18EB" w14:textId="77777777" w:rsidR="0017038F" w:rsidRPr="0017038F" w:rsidRDefault="0017038F" w:rsidP="0017038F">
            <w:pPr>
              <w:rPr>
                <w:b w:val="0"/>
                <w:szCs w:val="22"/>
              </w:rPr>
            </w:pPr>
            <w:r w:rsidRPr="0017038F">
              <w:rPr>
                <w:b w:val="0"/>
                <w:szCs w:val="22"/>
              </w:rPr>
              <w:t>Český jazyk</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002ECE02" w14:textId="77777777" w:rsidR="0017038F" w:rsidRPr="0017038F" w:rsidRDefault="0017038F" w:rsidP="0017038F">
            <w:pPr>
              <w:jc w:val="center"/>
              <w:rPr>
                <w:b w:val="0"/>
                <w:szCs w:val="22"/>
              </w:rPr>
            </w:pPr>
            <w:r w:rsidRPr="0017038F">
              <w:rPr>
                <w:b w:val="0"/>
                <w:szCs w:val="22"/>
              </w:rPr>
              <w:t>2</w:t>
            </w:r>
          </w:p>
        </w:tc>
        <w:tc>
          <w:tcPr>
            <w:tcW w:w="578" w:type="dxa"/>
            <w:tcBorders>
              <w:top w:val="nil"/>
              <w:left w:val="nil"/>
              <w:bottom w:val="single" w:sz="4" w:space="0" w:color="auto"/>
              <w:right w:val="single" w:sz="4" w:space="0" w:color="auto"/>
            </w:tcBorders>
            <w:shd w:val="clear" w:color="FFFFFF" w:fill="FFFFFF"/>
            <w:noWrap/>
            <w:vAlign w:val="bottom"/>
            <w:hideMark/>
          </w:tcPr>
          <w:p w14:paraId="1EA1E604"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4401DF47" w14:textId="77777777" w:rsidR="0017038F" w:rsidRPr="0017038F" w:rsidRDefault="0017038F" w:rsidP="0017038F">
            <w:pPr>
              <w:jc w:val="center"/>
              <w:rPr>
                <w:b w:val="0"/>
                <w:szCs w:val="22"/>
              </w:rPr>
            </w:pPr>
            <w:r w:rsidRPr="0017038F">
              <w:rPr>
                <w:b w:val="0"/>
                <w:szCs w:val="22"/>
              </w:rPr>
              <w:t>1</w:t>
            </w:r>
          </w:p>
        </w:tc>
        <w:tc>
          <w:tcPr>
            <w:tcW w:w="567" w:type="dxa"/>
            <w:tcBorders>
              <w:top w:val="nil"/>
              <w:left w:val="nil"/>
              <w:bottom w:val="single" w:sz="4" w:space="0" w:color="auto"/>
              <w:right w:val="single" w:sz="4" w:space="0" w:color="auto"/>
            </w:tcBorders>
            <w:shd w:val="clear" w:color="FFFFFF" w:fill="FFFFFF"/>
            <w:noWrap/>
            <w:vAlign w:val="bottom"/>
            <w:hideMark/>
          </w:tcPr>
          <w:p w14:paraId="16DF7505" w14:textId="77777777" w:rsidR="0017038F" w:rsidRPr="0017038F" w:rsidRDefault="0017038F" w:rsidP="0017038F">
            <w:pPr>
              <w:jc w:val="center"/>
              <w:rPr>
                <w:b w:val="0"/>
                <w:szCs w:val="22"/>
              </w:rPr>
            </w:pPr>
            <w:r w:rsidRPr="0017038F">
              <w:rPr>
                <w:b w:val="0"/>
                <w:szCs w:val="22"/>
              </w:rPr>
              <w:t>1</w:t>
            </w:r>
          </w:p>
        </w:tc>
        <w:tc>
          <w:tcPr>
            <w:tcW w:w="567" w:type="dxa"/>
            <w:tcBorders>
              <w:top w:val="nil"/>
              <w:left w:val="nil"/>
              <w:bottom w:val="single" w:sz="4" w:space="0" w:color="auto"/>
              <w:right w:val="single" w:sz="4" w:space="0" w:color="auto"/>
            </w:tcBorders>
            <w:shd w:val="clear" w:color="FFFFFF" w:fill="FFFFFF"/>
            <w:noWrap/>
            <w:vAlign w:val="bottom"/>
            <w:hideMark/>
          </w:tcPr>
          <w:p w14:paraId="15990C92"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nil"/>
            </w:tcBorders>
            <w:shd w:val="clear" w:color="FFFFFF" w:fill="FFFFFF"/>
            <w:noWrap/>
            <w:vAlign w:val="bottom"/>
            <w:hideMark/>
          </w:tcPr>
          <w:p w14:paraId="2B840905" w14:textId="77777777" w:rsidR="0017038F" w:rsidRPr="0017038F" w:rsidRDefault="0017038F" w:rsidP="0017038F">
            <w:pPr>
              <w:jc w:val="center"/>
              <w:rPr>
                <w:b w:val="0"/>
                <w:szCs w:val="22"/>
              </w:rPr>
            </w:pPr>
            <w:r w:rsidRPr="0017038F">
              <w:rPr>
                <w:b w:val="0"/>
                <w:szCs w:val="22"/>
              </w:rPr>
              <w:t> </w:t>
            </w:r>
          </w:p>
        </w:tc>
        <w:tc>
          <w:tcPr>
            <w:tcW w:w="1300" w:type="dxa"/>
            <w:tcBorders>
              <w:top w:val="double" w:sz="6" w:space="0" w:color="auto"/>
              <w:left w:val="double" w:sz="6" w:space="0" w:color="auto"/>
              <w:bottom w:val="single" w:sz="4" w:space="0" w:color="auto"/>
              <w:right w:val="single" w:sz="12" w:space="0" w:color="auto"/>
            </w:tcBorders>
            <w:shd w:val="clear" w:color="FFFFFF" w:fill="FFFFFF"/>
            <w:noWrap/>
            <w:vAlign w:val="bottom"/>
            <w:hideMark/>
          </w:tcPr>
          <w:p w14:paraId="035ABF57" w14:textId="77777777" w:rsidR="0017038F" w:rsidRPr="0017038F" w:rsidRDefault="0017038F" w:rsidP="0017038F">
            <w:pPr>
              <w:jc w:val="center"/>
              <w:rPr>
                <w:b w:val="0"/>
                <w:szCs w:val="22"/>
              </w:rPr>
            </w:pPr>
            <w:r w:rsidRPr="0017038F">
              <w:rPr>
                <w:b w:val="0"/>
                <w:szCs w:val="22"/>
              </w:rPr>
              <w:t>2,50</w:t>
            </w:r>
          </w:p>
        </w:tc>
      </w:tr>
      <w:tr w:rsidR="0017038F" w:rsidRPr="0017038F" w14:paraId="31E28A62" w14:textId="77777777" w:rsidTr="0017038F">
        <w:trPr>
          <w:trHeight w:val="300"/>
        </w:trPr>
        <w:tc>
          <w:tcPr>
            <w:tcW w:w="540" w:type="dxa"/>
            <w:vMerge/>
            <w:tcBorders>
              <w:top w:val="nil"/>
              <w:left w:val="single" w:sz="12" w:space="0" w:color="auto"/>
              <w:bottom w:val="double" w:sz="6" w:space="0" w:color="000000"/>
              <w:right w:val="double" w:sz="6" w:space="0" w:color="auto"/>
            </w:tcBorders>
            <w:vAlign w:val="center"/>
            <w:hideMark/>
          </w:tcPr>
          <w:p w14:paraId="66EE807B" w14:textId="77777777" w:rsidR="0017038F" w:rsidRPr="0017038F" w:rsidRDefault="0017038F" w:rsidP="0017038F">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66C3E01F" w14:textId="77777777" w:rsidR="0017038F" w:rsidRPr="0017038F" w:rsidRDefault="0017038F" w:rsidP="0017038F">
            <w:pPr>
              <w:rPr>
                <w:b w:val="0"/>
                <w:szCs w:val="22"/>
              </w:rPr>
            </w:pPr>
            <w:r w:rsidRPr="0017038F">
              <w:rPr>
                <w:b w:val="0"/>
                <w:szCs w:val="22"/>
              </w:rPr>
              <w:t>Anglický jazyk</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037A059E" w14:textId="77777777" w:rsidR="0017038F" w:rsidRPr="0017038F" w:rsidRDefault="0017038F" w:rsidP="0017038F">
            <w:pPr>
              <w:jc w:val="center"/>
              <w:rPr>
                <w:b w:val="0"/>
                <w:szCs w:val="22"/>
              </w:rPr>
            </w:pPr>
            <w:r w:rsidRPr="0017038F">
              <w:rPr>
                <w:b w:val="0"/>
                <w:szCs w:val="22"/>
              </w:rPr>
              <w:t>8</w:t>
            </w:r>
          </w:p>
        </w:tc>
        <w:tc>
          <w:tcPr>
            <w:tcW w:w="578" w:type="dxa"/>
            <w:tcBorders>
              <w:top w:val="nil"/>
              <w:left w:val="nil"/>
              <w:bottom w:val="single" w:sz="4" w:space="0" w:color="auto"/>
              <w:right w:val="single" w:sz="4" w:space="0" w:color="auto"/>
            </w:tcBorders>
            <w:shd w:val="clear" w:color="FFFFFF" w:fill="FFFFFF"/>
            <w:noWrap/>
            <w:vAlign w:val="bottom"/>
            <w:hideMark/>
          </w:tcPr>
          <w:p w14:paraId="7B3637A4" w14:textId="77777777" w:rsidR="0017038F" w:rsidRPr="0017038F" w:rsidRDefault="0017038F" w:rsidP="0017038F">
            <w:pPr>
              <w:jc w:val="center"/>
              <w:rPr>
                <w:b w:val="0"/>
                <w:szCs w:val="22"/>
              </w:rPr>
            </w:pPr>
            <w:r w:rsidRPr="0017038F">
              <w:rPr>
                <w:b w:val="0"/>
                <w:szCs w:val="22"/>
              </w:rPr>
              <w:t>3</w:t>
            </w:r>
          </w:p>
        </w:tc>
        <w:tc>
          <w:tcPr>
            <w:tcW w:w="567" w:type="dxa"/>
            <w:tcBorders>
              <w:top w:val="nil"/>
              <w:left w:val="nil"/>
              <w:bottom w:val="single" w:sz="4" w:space="0" w:color="auto"/>
              <w:right w:val="single" w:sz="4" w:space="0" w:color="auto"/>
            </w:tcBorders>
            <w:shd w:val="clear" w:color="FFFFFF" w:fill="FFFFFF"/>
            <w:noWrap/>
            <w:vAlign w:val="bottom"/>
            <w:hideMark/>
          </w:tcPr>
          <w:p w14:paraId="6A018616" w14:textId="77777777" w:rsidR="0017038F" w:rsidRPr="0017038F" w:rsidRDefault="0017038F" w:rsidP="0017038F">
            <w:pPr>
              <w:jc w:val="center"/>
              <w:rPr>
                <w:b w:val="0"/>
                <w:szCs w:val="22"/>
              </w:rPr>
            </w:pPr>
            <w:r w:rsidRPr="0017038F">
              <w:rPr>
                <w:b w:val="0"/>
                <w:szCs w:val="22"/>
              </w:rPr>
              <w:t>2</w:t>
            </w:r>
          </w:p>
        </w:tc>
        <w:tc>
          <w:tcPr>
            <w:tcW w:w="567" w:type="dxa"/>
            <w:tcBorders>
              <w:top w:val="nil"/>
              <w:left w:val="nil"/>
              <w:bottom w:val="single" w:sz="4" w:space="0" w:color="auto"/>
              <w:right w:val="single" w:sz="4" w:space="0" w:color="auto"/>
            </w:tcBorders>
            <w:shd w:val="clear" w:color="FFFFFF" w:fill="FFFFFF"/>
            <w:noWrap/>
            <w:vAlign w:val="bottom"/>
            <w:hideMark/>
          </w:tcPr>
          <w:p w14:paraId="5781EF67" w14:textId="77777777" w:rsidR="0017038F" w:rsidRPr="0017038F" w:rsidRDefault="0017038F" w:rsidP="0017038F">
            <w:pPr>
              <w:jc w:val="center"/>
              <w:rPr>
                <w:b w:val="0"/>
                <w:szCs w:val="22"/>
              </w:rPr>
            </w:pPr>
            <w:r w:rsidRPr="0017038F">
              <w:rPr>
                <w:b w:val="0"/>
                <w:szCs w:val="22"/>
              </w:rPr>
              <w:t>2</w:t>
            </w:r>
          </w:p>
        </w:tc>
        <w:tc>
          <w:tcPr>
            <w:tcW w:w="567" w:type="dxa"/>
            <w:tcBorders>
              <w:top w:val="nil"/>
              <w:left w:val="nil"/>
              <w:bottom w:val="single" w:sz="4" w:space="0" w:color="auto"/>
              <w:right w:val="single" w:sz="4" w:space="0" w:color="auto"/>
            </w:tcBorders>
            <w:shd w:val="clear" w:color="FFFFFF" w:fill="FFFFFF"/>
            <w:noWrap/>
            <w:vAlign w:val="bottom"/>
            <w:hideMark/>
          </w:tcPr>
          <w:p w14:paraId="2ECA3476" w14:textId="77777777" w:rsidR="0017038F" w:rsidRPr="0017038F" w:rsidRDefault="0017038F" w:rsidP="0017038F">
            <w:pPr>
              <w:jc w:val="center"/>
              <w:rPr>
                <w:b w:val="0"/>
                <w:szCs w:val="22"/>
              </w:rPr>
            </w:pPr>
            <w:r w:rsidRPr="0017038F">
              <w:rPr>
                <w:b w:val="0"/>
                <w:szCs w:val="22"/>
              </w:rPr>
              <w:t>1</w:t>
            </w:r>
          </w:p>
        </w:tc>
        <w:tc>
          <w:tcPr>
            <w:tcW w:w="567" w:type="dxa"/>
            <w:tcBorders>
              <w:top w:val="nil"/>
              <w:left w:val="nil"/>
              <w:bottom w:val="single" w:sz="4" w:space="0" w:color="auto"/>
              <w:right w:val="nil"/>
            </w:tcBorders>
            <w:shd w:val="clear" w:color="FFFFFF" w:fill="FFFFFF"/>
            <w:noWrap/>
            <w:vAlign w:val="bottom"/>
            <w:hideMark/>
          </w:tcPr>
          <w:p w14:paraId="1E4B57E1" w14:textId="77777777" w:rsidR="0017038F" w:rsidRPr="0017038F" w:rsidRDefault="0017038F" w:rsidP="0017038F">
            <w:pPr>
              <w:jc w:val="center"/>
              <w:rPr>
                <w:b w:val="0"/>
                <w:szCs w:val="22"/>
              </w:rPr>
            </w:pPr>
            <w:r w:rsidRPr="0017038F">
              <w:rPr>
                <w:b w:val="0"/>
                <w:szCs w:val="22"/>
              </w:rPr>
              <w:t> </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4B771161" w14:textId="77777777" w:rsidR="0017038F" w:rsidRPr="0017038F" w:rsidRDefault="0017038F" w:rsidP="0017038F">
            <w:pPr>
              <w:jc w:val="center"/>
              <w:rPr>
                <w:b w:val="0"/>
                <w:szCs w:val="22"/>
              </w:rPr>
            </w:pPr>
            <w:r w:rsidRPr="0017038F">
              <w:rPr>
                <w:b w:val="0"/>
                <w:szCs w:val="22"/>
              </w:rPr>
              <w:t>2,13</w:t>
            </w:r>
          </w:p>
        </w:tc>
      </w:tr>
      <w:tr w:rsidR="0017038F" w:rsidRPr="0017038F" w14:paraId="2682F184" w14:textId="77777777" w:rsidTr="0017038F">
        <w:trPr>
          <w:trHeight w:val="300"/>
        </w:trPr>
        <w:tc>
          <w:tcPr>
            <w:tcW w:w="540" w:type="dxa"/>
            <w:vMerge/>
            <w:tcBorders>
              <w:top w:val="nil"/>
              <w:left w:val="single" w:sz="12" w:space="0" w:color="auto"/>
              <w:bottom w:val="double" w:sz="6" w:space="0" w:color="000000"/>
              <w:right w:val="double" w:sz="6" w:space="0" w:color="auto"/>
            </w:tcBorders>
            <w:vAlign w:val="center"/>
            <w:hideMark/>
          </w:tcPr>
          <w:p w14:paraId="5AE3AAC4" w14:textId="77777777" w:rsidR="0017038F" w:rsidRPr="0017038F" w:rsidRDefault="0017038F" w:rsidP="0017038F">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6B1B00E2" w14:textId="77777777" w:rsidR="0017038F" w:rsidRPr="0017038F" w:rsidRDefault="0017038F" w:rsidP="0017038F">
            <w:pPr>
              <w:rPr>
                <w:b w:val="0"/>
                <w:szCs w:val="22"/>
              </w:rPr>
            </w:pPr>
            <w:r w:rsidRPr="0017038F">
              <w:rPr>
                <w:b w:val="0"/>
                <w:szCs w:val="22"/>
              </w:rPr>
              <w:t>Španělský jazyk</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05FDDC96" w14:textId="77777777" w:rsidR="0017038F" w:rsidRPr="0017038F" w:rsidRDefault="0017038F" w:rsidP="0017038F">
            <w:pPr>
              <w:jc w:val="center"/>
              <w:rPr>
                <w:b w:val="0"/>
                <w:szCs w:val="22"/>
              </w:rPr>
            </w:pPr>
            <w:r w:rsidRPr="0017038F">
              <w:rPr>
                <w:b w:val="0"/>
                <w:szCs w:val="22"/>
              </w:rPr>
              <w:t>3</w:t>
            </w:r>
          </w:p>
        </w:tc>
        <w:tc>
          <w:tcPr>
            <w:tcW w:w="578" w:type="dxa"/>
            <w:tcBorders>
              <w:top w:val="nil"/>
              <w:left w:val="nil"/>
              <w:bottom w:val="single" w:sz="4" w:space="0" w:color="auto"/>
              <w:right w:val="single" w:sz="4" w:space="0" w:color="auto"/>
            </w:tcBorders>
            <w:shd w:val="clear" w:color="FFFFFF" w:fill="FFFFFF"/>
            <w:noWrap/>
            <w:vAlign w:val="bottom"/>
            <w:hideMark/>
          </w:tcPr>
          <w:p w14:paraId="77040AFB" w14:textId="77777777" w:rsidR="0017038F" w:rsidRPr="0017038F" w:rsidRDefault="0017038F" w:rsidP="0017038F">
            <w:pPr>
              <w:jc w:val="center"/>
              <w:rPr>
                <w:b w:val="0"/>
                <w:szCs w:val="22"/>
              </w:rPr>
            </w:pPr>
            <w:r w:rsidRPr="0017038F">
              <w:rPr>
                <w:b w:val="0"/>
                <w:szCs w:val="22"/>
              </w:rPr>
              <w:t>2</w:t>
            </w:r>
          </w:p>
        </w:tc>
        <w:tc>
          <w:tcPr>
            <w:tcW w:w="567" w:type="dxa"/>
            <w:tcBorders>
              <w:top w:val="nil"/>
              <w:left w:val="nil"/>
              <w:bottom w:val="single" w:sz="4" w:space="0" w:color="auto"/>
              <w:right w:val="single" w:sz="4" w:space="0" w:color="auto"/>
            </w:tcBorders>
            <w:shd w:val="clear" w:color="FFFFFF" w:fill="FFFFFF"/>
            <w:noWrap/>
            <w:vAlign w:val="bottom"/>
            <w:hideMark/>
          </w:tcPr>
          <w:p w14:paraId="71262AA1"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603E4E9C"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515A94B5" w14:textId="77777777" w:rsidR="0017038F" w:rsidRPr="0017038F" w:rsidRDefault="0017038F" w:rsidP="0017038F">
            <w:pPr>
              <w:jc w:val="center"/>
              <w:rPr>
                <w:b w:val="0"/>
                <w:szCs w:val="22"/>
              </w:rPr>
            </w:pPr>
            <w:r w:rsidRPr="0017038F">
              <w:rPr>
                <w:b w:val="0"/>
                <w:szCs w:val="22"/>
              </w:rPr>
              <w:t>1</w:t>
            </w:r>
          </w:p>
        </w:tc>
        <w:tc>
          <w:tcPr>
            <w:tcW w:w="567" w:type="dxa"/>
            <w:tcBorders>
              <w:top w:val="nil"/>
              <w:left w:val="nil"/>
              <w:bottom w:val="single" w:sz="4" w:space="0" w:color="auto"/>
              <w:right w:val="nil"/>
            </w:tcBorders>
            <w:shd w:val="clear" w:color="FFFFFF" w:fill="FFFFFF"/>
            <w:noWrap/>
            <w:vAlign w:val="bottom"/>
            <w:hideMark/>
          </w:tcPr>
          <w:p w14:paraId="1B07BC06" w14:textId="77777777" w:rsidR="0017038F" w:rsidRPr="0017038F" w:rsidRDefault="0017038F" w:rsidP="0017038F">
            <w:pPr>
              <w:jc w:val="center"/>
              <w:rPr>
                <w:b w:val="0"/>
                <w:szCs w:val="22"/>
              </w:rPr>
            </w:pPr>
            <w:r w:rsidRPr="0017038F">
              <w:rPr>
                <w:b w:val="0"/>
                <w:szCs w:val="22"/>
              </w:rPr>
              <w:t> </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12C4E49C" w14:textId="77777777" w:rsidR="0017038F" w:rsidRPr="0017038F" w:rsidRDefault="0017038F" w:rsidP="0017038F">
            <w:pPr>
              <w:jc w:val="center"/>
              <w:rPr>
                <w:b w:val="0"/>
                <w:szCs w:val="22"/>
              </w:rPr>
            </w:pPr>
            <w:r w:rsidRPr="0017038F">
              <w:rPr>
                <w:b w:val="0"/>
                <w:szCs w:val="22"/>
              </w:rPr>
              <w:t>2,00</w:t>
            </w:r>
          </w:p>
        </w:tc>
      </w:tr>
      <w:tr w:rsidR="0017038F" w:rsidRPr="0017038F" w14:paraId="654196AB" w14:textId="77777777" w:rsidTr="0017038F">
        <w:trPr>
          <w:trHeight w:val="315"/>
        </w:trPr>
        <w:tc>
          <w:tcPr>
            <w:tcW w:w="540" w:type="dxa"/>
            <w:vMerge/>
            <w:tcBorders>
              <w:top w:val="nil"/>
              <w:left w:val="single" w:sz="12" w:space="0" w:color="auto"/>
              <w:bottom w:val="double" w:sz="6" w:space="0" w:color="000000"/>
              <w:right w:val="double" w:sz="6" w:space="0" w:color="auto"/>
            </w:tcBorders>
            <w:vAlign w:val="center"/>
            <w:hideMark/>
          </w:tcPr>
          <w:p w14:paraId="08781B51" w14:textId="77777777" w:rsidR="0017038F" w:rsidRPr="0017038F" w:rsidRDefault="0017038F" w:rsidP="0017038F">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02BC950C" w14:textId="77777777" w:rsidR="0017038F" w:rsidRPr="0017038F" w:rsidRDefault="0017038F" w:rsidP="0017038F">
            <w:pPr>
              <w:rPr>
                <w:b w:val="0"/>
                <w:szCs w:val="22"/>
              </w:rPr>
            </w:pPr>
            <w:r w:rsidRPr="0017038F">
              <w:rPr>
                <w:b w:val="0"/>
                <w:szCs w:val="22"/>
              </w:rPr>
              <w:t>Společenské vědy</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17AE9DB1" w14:textId="77777777" w:rsidR="0017038F" w:rsidRPr="0017038F" w:rsidRDefault="0017038F" w:rsidP="0017038F">
            <w:pPr>
              <w:jc w:val="center"/>
              <w:rPr>
                <w:b w:val="0"/>
                <w:szCs w:val="22"/>
              </w:rPr>
            </w:pPr>
            <w:r w:rsidRPr="0017038F">
              <w:rPr>
                <w:b w:val="0"/>
                <w:szCs w:val="22"/>
              </w:rPr>
              <w:t>11</w:t>
            </w:r>
          </w:p>
        </w:tc>
        <w:tc>
          <w:tcPr>
            <w:tcW w:w="578" w:type="dxa"/>
            <w:tcBorders>
              <w:top w:val="nil"/>
              <w:left w:val="nil"/>
              <w:bottom w:val="single" w:sz="4" w:space="0" w:color="auto"/>
              <w:right w:val="single" w:sz="4" w:space="0" w:color="auto"/>
            </w:tcBorders>
            <w:shd w:val="clear" w:color="FFFFFF" w:fill="FFFFFF"/>
            <w:noWrap/>
            <w:vAlign w:val="bottom"/>
            <w:hideMark/>
          </w:tcPr>
          <w:p w14:paraId="20E448DA" w14:textId="77777777" w:rsidR="0017038F" w:rsidRPr="0017038F" w:rsidRDefault="0017038F" w:rsidP="0017038F">
            <w:pPr>
              <w:jc w:val="center"/>
              <w:rPr>
                <w:b w:val="0"/>
                <w:szCs w:val="22"/>
              </w:rPr>
            </w:pPr>
            <w:r w:rsidRPr="0017038F">
              <w:rPr>
                <w:b w:val="0"/>
                <w:szCs w:val="22"/>
              </w:rPr>
              <w:t>1</w:t>
            </w:r>
          </w:p>
        </w:tc>
        <w:tc>
          <w:tcPr>
            <w:tcW w:w="567" w:type="dxa"/>
            <w:tcBorders>
              <w:top w:val="nil"/>
              <w:left w:val="nil"/>
              <w:bottom w:val="single" w:sz="4" w:space="0" w:color="auto"/>
              <w:right w:val="single" w:sz="4" w:space="0" w:color="auto"/>
            </w:tcBorders>
            <w:shd w:val="clear" w:color="FFFFFF" w:fill="FFFFFF"/>
            <w:noWrap/>
            <w:vAlign w:val="bottom"/>
            <w:hideMark/>
          </w:tcPr>
          <w:p w14:paraId="70CB8A7D"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4B8CDF8F" w14:textId="77777777" w:rsidR="0017038F" w:rsidRPr="0017038F" w:rsidRDefault="0017038F" w:rsidP="0017038F">
            <w:pPr>
              <w:jc w:val="center"/>
              <w:rPr>
                <w:b w:val="0"/>
                <w:szCs w:val="22"/>
              </w:rPr>
            </w:pPr>
            <w:r w:rsidRPr="0017038F">
              <w:rPr>
                <w:b w:val="0"/>
                <w:szCs w:val="22"/>
              </w:rPr>
              <w:t>3</w:t>
            </w:r>
          </w:p>
        </w:tc>
        <w:tc>
          <w:tcPr>
            <w:tcW w:w="567" w:type="dxa"/>
            <w:tcBorders>
              <w:top w:val="nil"/>
              <w:left w:val="nil"/>
              <w:bottom w:val="single" w:sz="4" w:space="0" w:color="auto"/>
              <w:right w:val="single" w:sz="4" w:space="0" w:color="auto"/>
            </w:tcBorders>
            <w:shd w:val="clear" w:color="FFFFFF" w:fill="FFFFFF"/>
            <w:noWrap/>
            <w:vAlign w:val="bottom"/>
            <w:hideMark/>
          </w:tcPr>
          <w:p w14:paraId="76695E6B" w14:textId="77777777" w:rsidR="0017038F" w:rsidRPr="0017038F" w:rsidRDefault="0017038F" w:rsidP="0017038F">
            <w:pPr>
              <w:jc w:val="center"/>
              <w:rPr>
                <w:b w:val="0"/>
                <w:szCs w:val="22"/>
              </w:rPr>
            </w:pPr>
            <w:r w:rsidRPr="0017038F">
              <w:rPr>
                <w:b w:val="0"/>
                <w:szCs w:val="22"/>
              </w:rPr>
              <w:t>5</w:t>
            </w:r>
          </w:p>
        </w:tc>
        <w:tc>
          <w:tcPr>
            <w:tcW w:w="567" w:type="dxa"/>
            <w:tcBorders>
              <w:top w:val="nil"/>
              <w:left w:val="nil"/>
              <w:bottom w:val="single" w:sz="4" w:space="0" w:color="auto"/>
              <w:right w:val="nil"/>
            </w:tcBorders>
            <w:shd w:val="clear" w:color="FFFFFF" w:fill="FFFFFF"/>
            <w:noWrap/>
            <w:vAlign w:val="bottom"/>
            <w:hideMark/>
          </w:tcPr>
          <w:p w14:paraId="4358172C" w14:textId="77777777" w:rsidR="0017038F" w:rsidRPr="0017038F" w:rsidRDefault="0017038F" w:rsidP="0017038F">
            <w:pPr>
              <w:jc w:val="center"/>
              <w:rPr>
                <w:b w:val="0"/>
                <w:szCs w:val="22"/>
              </w:rPr>
            </w:pPr>
            <w:r w:rsidRPr="0017038F">
              <w:rPr>
                <w:b w:val="0"/>
                <w:szCs w:val="22"/>
              </w:rPr>
              <w:t>2</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257DC6D5" w14:textId="77777777" w:rsidR="0017038F" w:rsidRPr="0017038F" w:rsidRDefault="0017038F" w:rsidP="0017038F">
            <w:pPr>
              <w:jc w:val="center"/>
              <w:rPr>
                <w:b w:val="0"/>
                <w:szCs w:val="22"/>
              </w:rPr>
            </w:pPr>
            <w:r w:rsidRPr="0017038F">
              <w:rPr>
                <w:b w:val="0"/>
                <w:szCs w:val="22"/>
              </w:rPr>
              <w:t>3,64</w:t>
            </w:r>
          </w:p>
        </w:tc>
      </w:tr>
      <w:tr w:rsidR="0017038F" w:rsidRPr="0017038F" w14:paraId="49CEE75B" w14:textId="77777777" w:rsidTr="0017038F">
        <w:trPr>
          <w:trHeight w:val="315"/>
        </w:trPr>
        <w:tc>
          <w:tcPr>
            <w:tcW w:w="540" w:type="dxa"/>
            <w:vMerge/>
            <w:tcBorders>
              <w:top w:val="nil"/>
              <w:left w:val="single" w:sz="12" w:space="0" w:color="auto"/>
              <w:bottom w:val="double" w:sz="6" w:space="0" w:color="000000"/>
              <w:right w:val="double" w:sz="6" w:space="0" w:color="auto"/>
            </w:tcBorders>
            <w:vAlign w:val="center"/>
            <w:hideMark/>
          </w:tcPr>
          <w:p w14:paraId="203E0E4A" w14:textId="77777777" w:rsidR="0017038F" w:rsidRPr="0017038F" w:rsidRDefault="0017038F" w:rsidP="0017038F">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07B70381" w14:textId="77777777" w:rsidR="0017038F" w:rsidRPr="0017038F" w:rsidRDefault="0017038F" w:rsidP="0017038F">
            <w:pPr>
              <w:rPr>
                <w:b w:val="0"/>
                <w:szCs w:val="22"/>
              </w:rPr>
            </w:pPr>
            <w:r w:rsidRPr="0017038F">
              <w:rPr>
                <w:b w:val="0"/>
                <w:szCs w:val="22"/>
              </w:rPr>
              <w:t>Dějepis</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130E1E71" w14:textId="77777777" w:rsidR="0017038F" w:rsidRPr="0017038F" w:rsidRDefault="0017038F" w:rsidP="0017038F">
            <w:pPr>
              <w:jc w:val="center"/>
              <w:rPr>
                <w:b w:val="0"/>
                <w:szCs w:val="22"/>
              </w:rPr>
            </w:pPr>
            <w:r w:rsidRPr="0017038F">
              <w:rPr>
                <w:b w:val="0"/>
                <w:szCs w:val="22"/>
              </w:rPr>
              <w:t>3</w:t>
            </w:r>
          </w:p>
        </w:tc>
        <w:tc>
          <w:tcPr>
            <w:tcW w:w="578" w:type="dxa"/>
            <w:tcBorders>
              <w:top w:val="nil"/>
              <w:left w:val="nil"/>
              <w:bottom w:val="single" w:sz="4" w:space="0" w:color="auto"/>
              <w:right w:val="single" w:sz="4" w:space="0" w:color="auto"/>
            </w:tcBorders>
            <w:shd w:val="clear" w:color="FFFFFF" w:fill="FFFFFF"/>
            <w:noWrap/>
            <w:vAlign w:val="bottom"/>
            <w:hideMark/>
          </w:tcPr>
          <w:p w14:paraId="1FB29FD5"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22AA6C7F"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7F110DDD" w14:textId="77777777" w:rsidR="0017038F" w:rsidRPr="0017038F" w:rsidRDefault="0017038F" w:rsidP="0017038F">
            <w:pPr>
              <w:jc w:val="center"/>
              <w:rPr>
                <w:b w:val="0"/>
                <w:szCs w:val="22"/>
              </w:rPr>
            </w:pPr>
            <w:r w:rsidRPr="0017038F">
              <w:rPr>
                <w:b w:val="0"/>
                <w:szCs w:val="22"/>
              </w:rPr>
              <w:t>1</w:t>
            </w:r>
          </w:p>
        </w:tc>
        <w:tc>
          <w:tcPr>
            <w:tcW w:w="567" w:type="dxa"/>
            <w:tcBorders>
              <w:top w:val="nil"/>
              <w:left w:val="nil"/>
              <w:bottom w:val="single" w:sz="4" w:space="0" w:color="auto"/>
              <w:right w:val="single" w:sz="4" w:space="0" w:color="auto"/>
            </w:tcBorders>
            <w:shd w:val="clear" w:color="FFFFFF" w:fill="FFFFFF"/>
            <w:noWrap/>
            <w:vAlign w:val="bottom"/>
            <w:hideMark/>
          </w:tcPr>
          <w:p w14:paraId="4C4DCD4C" w14:textId="77777777" w:rsidR="0017038F" w:rsidRPr="0017038F" w:rsidRDefault="0017038F" w:rsidP="0017038F">
            <w:pPr>
              <w:jc w:val="center"/>
              <w:rPr>
                <w:b w:val="0"/>
                <w:szCs w:val="22"/>
              </w:rPr>
            </w:pPr>
            <w:r w:rsidRPr="0017038F">
              <w:rPr>
                <w:b w:val="0"/>
                <w:szCs w:val="22"/>
              </w:rPr>
              <w:t>1</w:t>
            </w:r>
          </w:p>
        </w:tc>
        <w:tc>
          <w:tcPr>
            <w:tcW w:w="567" w:type="dxa"/>
            <w:tcBorders>
              <w:top w:val="nil"/>
              <w:left w:val="nil"/>
              <w:bottom w:val="single" w:sz="4" w:space="0" w:color="auto"/>
              <w:right w:val="nil"/>
            </w:tcBorders>
            <w:shd w:val="clear" w:color="FFFFFF" w:fill="FFFFFF"/>
            <w:noWrap/>
            <w:vAlign w:val="bottom"/>
            <w:hideMark/>
          </w:tcPr>
          <w:p w14:paraId="5FC9B9BE" w14:textId="77777777" w:rsidR="0017038F" w:rsidRPr="0017038F" w:rsidRDefault="0017038F" w:rsidP="0017038F">
            <w:pPr>
              <w:jc w:val="center"/>
              <w:rPr>
                <w:b w:val="0"/>
                <w:szCs w:val="22"/>
              </w:rPr>
            </w:pPr>
            <w:r w:rsidRPr="0017038F">
              <w:rPr>
                <w:b w:val="0"/>
                <w:szCs w:val="22"/>
              </w:rPr>
              <w:t>1</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58E7A5C2" w14:textId="77777777" w:rsidR="0017038F" w:rsidRPr="0017038F" w:rsidRDefault="0017038F" w:rsidP="0017038F">
            <w:pPr>
              <w:jc w:val="center"/>
              <w:rPr>
                <w:b w:val="0"/>
                <w:szCs w:val="22"/>
              </w:rPr>
            </w:pPr>
            <w:r w:rsidRPr="0017038F">
              <w:rPr>
                <w:b w:val="0"/>
                <w:szCs w:val="22"/>
              </w:rPr>
              <w:t>4,00</w:t>
            </w:r>
          </w:p>
        </w:tc>
      </w:tr>
      <w:tr w:rsidR="0017038F" w:rsidRPr="0017038F" w14:paraId="7513C9AF" w14:textId="77777777" w:rsidTr="0017038F">
        <w:trPr>
          <w:trHeight w:val="300"/>
        </w:trPr>
        <w:tc>
          <w:tcPr>
            <w:tcW w:w="540" w:type="dxa"/>
            <w:vMerge/>
            <w:tcBorders>
              <w:top w:val="nil"/>
              <w:left w:val="single" w:sz="12" w:space="0" w:color="auto"/>
              <w:bottom w:val="double" w:sz="6" w:space="0" w:color="000000"/>
              <w:right w:val="double" w:sz="6" w:space="0" w:color="auto"/>
            </w:tcBorders>
            <w:vAlign w:val="center"/>
            <w:hideMark/>
          </w:tcPr>
          <w:p w14:paraId="218E6CC5" w14:textId="77777777" w:rsidR="0017038F" w:rsidRPr="0017038F" w:rsidRDefault="0017038F" w:rsidP="0017038F">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6FEF8BD1" w14:textId="77777777" w:rsidR="0017038F" w:rsidRPr="0017038F" w:rsidRDefault="0017038F" w:rsidP="0017038F">
            <w:pPr>
              <w:rPr>
                <w:b w:val="0"/>
                <w:szCs w:val="22"/>
              </w:rPr>
            </w:pPr>
            <w:r w:rsidRPr="0017038F">
              <w:rPr>
                <w:b w:val="0"/>
                <w:szCs w:val="22"/>
              </w:rPr>
              <w:t>Zeměpis</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53D3D15A" w14:textId="77777777" w:rsidR="0017038F" w:rsidRPr="0017038F" w:rsidRDefault="0017038F" w:rsidP="0017038F">
            <w:pPr>
              <w:jc w:val="center"/>
              <w:rPr>
                <w:b w:val="0"/>
                <w:szCs w:val="22"/>
              </w:rPr>
            </w:pPr>
            <w:r w:rsidRPr="0017038F">
              <w:rPr>
                <w:b w:val="0"/>
                <w:szCs w:val="22"/>
              </w:rPr>
              <w:t>2</w:t>
            </w:r>
          </w:p>
        </w:tc>
        <w:tc>
          <w:tcPr>
            <w:tcW w:w="578" w:type="dxa"/>
            <w:tcBorders>
              <w:top w:val="nil"/>
              <w:left w:val="nil"/>
              <w:bottom w:val="single" w:sz="4" w:space="0" w:color="auto"/>
              <w:right w:val="single" w:sz="4" w:space="0" w:color="auto"/>
            </w:tcBorders>
            <w:shd w:val="clear" w:color="FFFFFF" w:fill="FFFFFF"/>
            <w:noWrap/>
            <w:vAlign w:val="bottom"/>
            <w:hideMark/>
          </w:tcPr>
          <w:p w14:paraId="0013506D"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00011A34" w14:textId="77777777" w:rsidR="0017038F" w:rsidRPr="0017038F" w:rsidRDefault="0017038F" w:rsidP="0017038F">
            <w:pPr>
              <w:jc w:val="center"/>
              <w:rPr>
                <w:b w:val="0"/>
                <w:szCs w:val="22"/>
              </w:rPr>
            </w:pPr>
            <w:r w:rsidRPr="0017038F">
              <w:rPr>
                <w:b w:val="0"/>
                <w:szCs w:val="22"/>
              </w:rPr>
              <w:t>1</w:t>
            </w:r>
          </w:p>
        </w:tc>
        <w:tc>
          <w:tcPr>
            <w:tcW w:w="567" w:type="dxa"/>
            <w:tcBorders>
              <w:top w:val="nil"/>
              <w:left w:val="nil"/>
              <w:bottom w:val="single" w:sz="4" w:space="0" w:color="auto"/>
              <w:right w:val="single" w:sz="4" w:space="0" w:color="auto"/>
            </w:tcBorders>
            <w:shd w:val="clear" w:color="FFFFFF" w:fill="FFFFFF"/>
            <w:noWrap/>
            <w:vAlign w:val="bottom"/>
            <w:hideMark/>
          </w:tcPr>
          <w:p w14:paraId="4556DDA3"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308185CF"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nil"/>
            </w:tcBorders>
            <w:shd w:val="clear" w:color="FFFFFF" w:fill="FFFFFF"/>
            <w:noWrap/>
            <w:vAlign w:val="bottom"/>
            <w:hideMark/>
          </w:tcPr>
          <w:p w14:paraId="73F7204D" w14:textId="77777777" w:rsidR="0017038F" w:rsidRPr="0017038F" w:rsidRDefault="0017038F" w:rsidP="0017038F">
            <w:pPr>
              <w:jc w:val="center"/>
              <w:rPr>
                <w:b w:val="0"/>
                <w:szCs w:val="22"/>
              </w:rPr>
            </w:pPr>
            <w:r w:rsidRPr="0017038F">
              <w:rPr>
                <w:b w:val="0"/>
                <w:szCs w:val="22"/>
              </w:rPr>
              <w:t>1</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6A9F1C76" w14:textId="77777777" w:rsidR="0017038F" w:rsidRPr="0017038F" w:rsidRDefault="0017038F" w:rsidP="0017038F">
            <w:pPr>
              <w:jc w:val="center"/>
              <w:rPr>
                <w:b w:val="0"/>
                <w:szCs w:val="22"/>
              </w:rPr>
            </w:pPr>
            <w:r w:rsidRPr="0017038F">
              <w:rPr>
                <w:b w:val="0"/>
                <w:szCs w:val="22"/>
              </w:rPr>
              <w:t>3,50</w:t>
            </w:r>
          </w:p>
        </w:tc>
      </w:tr>
      <w:tr w:rsidR="0017038F" w:rsidRPr="0017038F" w14:paraId="559B5D64" w14:textId="77777777" w:rsidTr="0017038F">
        <w:trPr>
          <w:trHeight w:val="300"/>
        </w:trPr>
        <w:tc>
          <w:tcPr>
            <w:tcW w:w="540" w:type="dxa"/>
            <w:vMerge/>
            <w:tcBorders>
              <w:top w:val="nil"/>
              <w:left w:val="single" w:sz="12" w:space="0" w:color="auto"/>
              <w:bottom w:val="double" w:sz="6" w:space="0" w:color="000000"/>
              <w:right w:val="double" w:sz="6" w:space="0" w:color="auto"/>
            </w:tcBorders>
            <w:vAlign w:val="center"/>
            <w:hideMark/>
          </w:tcPr>
          <w:p w14:paraId="132D3138" w14:textId="77777777" w:rsidR="0017038F" w:rsidRPr="0017038F" w:rsidRDefault="0017038F" w:rsidP="0017038F">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47C5E186" w14:textId="77777777" w:rsidR="0017038F" w:rsidRPr="0017038F" w:rsidRDefault="0017038F" w:rsidP="0017038F">
            <w:pPr>
              <w:rPr>
                <w:b w:val="0"/>
                <w:szCs w:val="22"/>
              </w:rPr>
            </w:pPr>
            <w:r w:rsidRPr="0017038F">
              <w:rPr>
                <w:b w:val="0"/>
                <w:szCs w:val="22"/>
              </w:rPr>
              <w:t>Fyzika</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0D69A3A8" w14:textId="77777777" w:rsidR="0017038F" w:rsidRPr="0017038F" w:rsidRDefault="0017038F" w:rsidP="0017038F">
            <w:pPr>
              <w:jc w:val="center"/>
              <w:rPr>
                <w:b w:val="0"/>
                <w:szCs w:val="22"/>
              </w:rPr>
            </w:pPr>
            <w:r w:rsidRPr="0017038F">
              <w:rPr>
                <w:b w:val="0"/>
                <w:szCs w:val="22"/>
              </w:rPr>
              <w:t>1</w:t>
            </w:r>
          </w:p>
        </w:tc>
        <w:tc>
          <w:tcPr>
            <w:tcW w:w="578" w:type="dxa"/>
            <w:tcBorders>
              <w:top w:val="nil"/>
              <w:left w:val="nil"/>
              <w:bottom w:val="single" w:sz="4" w:space="0" w:color="auto"/>
              <w:right w:val="single" w:sz="4" w:space="0" w:color="auto"/>
            </w:tcBorders>
            <w:shd w:val="clear" w:color="FFFFFF" w:fill="FFFFFF"/>
            <w:noWrap/>
            <w:vAlign w:val="bottom"/>
            <w:hideMark/>
          </w:tcPr>
          <w:p w14:paraId="28B80C92"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37C6FAC8"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678F97E8" w14:textId="77777777" w:rsidR="0017038F" w:rsidRPr="0017038F" w:rsidRDefault="0017038F" w:rsidP="0017038F">
            <w:pPr>
              <w:jc w:val="center"/>
              <w:rPr>
                <w:b w:val="0"/>
                <w:szCs w:val="22"/>
              </w:rPr>
            </w:pPr>
            <w:r w:rsidRPr="0017038F">
              <w:rPr>
                <w:b w:val="0"/>
                <w:szCs w:val="22"/>
              </w:rPr>
              <w:t>1</w:t>
            </w:r>
          </w:p>
        </w:tc>
        <w:tc>
          <w:tcPr>
            <w:tcW w:w="567" w:type="dxa"/>
            <w:tcBorders>
              <w:top w:val="nil"/>
              <w:left w:val="nil"/>
              <w:bottom w:val="single" w:sz="4" w:space="0" w:color="auto"/>
              <w:right w:val="single" w:sz="4" w:space="0" w:color="auto"/>
            </w:tcBorders>
            <w:shd w:val="clear" w:color="FFFFFF" w:fill="FFFFFF"/>
            <w:noWrap/>
            <w:vAlign w:val="bottom"/>
            <w:hideMark/>
          </w:tcPr>
          <w:p w14:paraId="0AC3838A"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nil"/>
            </w:tcBorders>
            <w:shd w:val="clear" w:color="FFFFFF" w:fill="FFFFFF"/>
            <w:noWrap/>
            <w:vAlign w:val="bottom"/>
            <w:hideMark/>
          </w:tcPr>
          <w:p w14:paraId="0999F9F6" w14:textId="77777777" w:rsidR="0017038F" w:rsidRPr="0017038F" w:rsidRDefault="0017038F" w:rsidP="0017038F">
            <w:pPr>
              <w:jc w:val="center"/>
              <w:rPr>
                <w:b w:val="0"/>
                <w:szCs w:val="22"/>
              </w:rPr>
            </w:pPr>
            <w:r w:rsidRPr="0017038F">
              <w:rPr>
                <w:b w:val="0"/>
                <w:szCs w:val="22"/>
              </w:rPr>
              <w:t> </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73170803" w14:textId="77777777" w:rsidR="0017038F" w:rsidRPr="0017038F" w:rsidRDefault="0017038F" w:rsidP="0017038F">
            <w:pPr>
              <w:jc w:val="center"/>
              <w:rPr>
                <w:b w:val="0"/>
                <w:szCs w:val="22"/>
              </w:rPr>
            </w:pPr>
            <w:r w:rsidRPr="0017038F">
              <w:rPr>
                <w:b w:val="0"/>
                <w:szCs w:val="22"/>
              </w:rPr>
              <w:t>3,00</w:t>
            </w:r>
          </w:p>
        </w:tc>
      </w:tr>
      <w:tr w:rsidR="0017038F" w:rsidRPr="0017038F" w14:paraId="3005763F" w14:textId="77777777" w:rsidTr="0017038F">
        <w:trPr>
          <w:trHeight w:val="300"/>
        </w:trPr>
        <w:tc>
          <w:tcPr>
            <w:tcW w:w="540" w:type="dxa"/>
            <w:vMerge/>
            <w:tcBorders>
              <w:top w:val="nil"/>
              <w:left w:val="single" w:sz="12" w:space="0" w:color="auto"/>
              <w:bottom w:val="double" w:sz="6" w:space="0" w:color="000000"/>
              <w:right w:val="double" w:sz="6" w:space="0" w:color="auto"/>
            </w:tcBorders>
            <w:vAlign w:val="center"/>
            <w:hideMark/>
          </w:tcPr>
          <w:p w14:paraId="445A9A5F" w14:textId="77777777" w:rsidR="0017038F" w:rsidRPr="0017038F" w:rsidRDefault="0017038F" w:rsidP="0017038F">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62E10E91" w14:textId="77777777" w:rsidR="0017038F" w:rsidRPr="0017038F" w:rsidRDefault="0017038F" w:rsidP="0017038F">
            <w:pPr>
              <w:rPr>
                <w:b w:val="0"/>
                <w:szCs w:val="22"/>
              </w:rPr>
            </w:pPr>
            <w:r w:rsidRPr="0017038F">
              <w:rPr>
                <w:b w:val="0"/>
                <w:szCs w:val="22"/>
              </w:rPr>
              <w:t>Chemie</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6EF8CBA1" w14:textId="77777777" w:rsidR="0017038F" w:rsidRPr="0017038F" w:rsidRDefault="0017038F" w:rsidP="0017038F">
            <w:pPr>
              <w:jc w:val="center"/>
              <w:rPr>
                <w:b w:val="0"/>
                <w:szCs w:val="22"/>
              </w:rPr>
            </w:pPr>
            <w:r w:rsidRPr="0017038F">
              <w:rPr>
                <w:b w:val="0"/>
                <w:szCs w:val="22"/>
              </w:rPr>
              <w:t>7</w:t>
            </w:r>
          </w:p>
        </w:tc>
        <w:tc>
          <w:tcPr>
            <w:tcW w:w="578" w:type="dxa"/>
            <w:tcBorders>
              <w:top w:val="nil"/>
              <w:left w:val="nil"/>
              <w:bottom w:val="single" w:sz="4" w:space="0" w:color="auto"/>
              <w:right w:val="single" w:sz="4" w:space="0" w:color="auto"/>
            </w:tcBorders>
            <w:shd w:val="clear" w:color="FFFFFF" w:fill="FFFFFF"/>
            <w:noWrap/>
            <w:vAlign w:val="bottom"/>
            <w:hideMark/>
          </w:tcPr>
          <w:p w14:paraId="59A8E276"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3F04B630" w14:textId="77777777" w:rsidR="0017038F" w:rsidRPr="0017038F" w:rsidRDefault="0017038F" w:rsidP="0017038F">
            <w:pPr>
              <w:jc w:val="center"/>
              <w:rPr>
                <w:b w:val="0"/>
                <w:szCs w:val="22"/>
              </w:rPr>
            </w:pPr>
            <w:r w:rsidRPr="0017038F">
              <w:rPr>
                <w:b w:val="0"/>
                <w:szCs w:val="22"/>
              </w:rPr>
              <w:t>4</w:t>
            </w:r>
          </w:p>
        </w:tc>
        <w:tc>
          <w:tcPr>
            <w:tcW w:w="567" w:type="dxa"/>
            <w:tcBorders>
              <w:top w:val="nil"/>
              <w:left w:val="nil"/>
              <w:bottom w:val="single" w:sz="4" w:space="0" w:color="auto"/>
              <w:right w:val="single" w:sz="4" w:space="0" w:color="auto"/>
            </w:tcBorders>
            <w:shd w:val="clear" w:color="FFFFFF" w:fill="FFFFFF"/>
            <w:noWrap/>
            <w:vAlign w:val="bottom"/>
            <w:hideMark/>
          </w:tcPr>
          <w:p w14:paraId="32CE29CD" w14:textId="77777777" w:rsidR="0017038F" w:rsidRPr="0017038F" w:rsidRDefault="0017038F" w:rsidP="0017038F">
            <w:pPr>
              <w:jc w:val="center"/>
              <w:rPr>
                <w:b w:val="0"/>
                <w:szCs w:val="22"/>
              </w:rPr>
            </w:pPr>
            <w:r w:rsidRPr="0017038F">
              <w:rPr>
                <w:b w:val="0"/>
                <w:szCs w:val="22"/>
              </w:rPr>
              <w:t>2</w:t>
            </w:r>
          </w:p>
        </w:tc>
        <w:tc>
          <w:tcPr>
            <w:tcW w:w="567" w:type="dxa"/>
            <w:tcBorders>
              <w:top w:val="nil"/>
              <w:left w:val="nil"/>
              <w:bottom w:val="single" w:sz="4" w:space="0" w:color="auto"/>
              <w:right w:val="single" w:sz="4" w:space="0" w:color="auto"/>
            </w:tcBorders>
            <w:shd w:val="clear" w:color="FFFFFF" w:fill="FFFFFF"/>
            <w:noWrap/>
            <w:vAlign w:val="bottom"/>
            <w:hideMark/>
          </w:tcPr>
          <w:p w14:paraId="2A267990" w14:textId="77777777" w:rsidR="0017038F" w:rsidRPr="0017038F" w:rsidRDefault="0017038F" w:rsidP="0017038F">
            <w:pPr>
              <w:jc w:val="center"/>
              <w:rPr>
                <w:b w:val="0"/>
                <w:szCs w:val="22"/>
              </w:rPr>
            </w:pPr>
            <w:r w:rsidRPr="0017038F">
              <w:rPr>
                <w:b w:val="0"/>
                <w:szCs w:val="22"/>
              </w:rPr>
              <w:t>1</w:t>
            </w:r>
          </w:p>
        </w:tc>
        <w:tc>
          <w:tcPr>
            <w:tcW w:w="567" w:type="dxa"/>
            <w:tcBorders>
              <w:top w:val="nil"/>
              <w:left w:val="nil"/>
              <w:bottom w:val="single" w:sz="4" w:space="0" w:color="auto"/>
              <w:right w:val="nil"/>
            </w:tcBorders>
            <w:shd w:val="clear" w:color="FFFFFF" w:fill="FFFFFF"/>
            <w:noWrap/>
            <w:vAlign w:val="bottom"/>
            <w:hideMark/>
          </w:tcPr>
          <w:p w14:paraId="211245DB" w14:textId="77777777" w:rsidR="0017038F" w:rsidRPr="0017038F" w:rsidRDefault="0017038F" w:rsidP="0017038F">
            <w:pPr>
              <w:jc w:val="center"/>
              <w:rPr>
                <w:b w:val="0"/>
                <w:szCs w:val="22"/>
              </w:rPr>
            </w:pPr>
            <w:r w:rsidRPr="0017038F">
              <w:rPr>
                <w:b w:val="0"/>
                <w:szCs w:val="22"/>
              </w:rPr>
              <w:t> </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550EB368" w14:textId="77777777" w:rsidR="0017038F" w:rsidRPr="0017038F" w:rsidRDefault="0017038F" w:rsidP="0017038F">
            <w:pPr>
              <w:jc w:val="center"/>
              <w:rPr>
                <w:b w:val="0"/>
                <w:szCs w:val="22"/>
              </w:rPr>
            </w:pPr>
            <w:r w:rsidRPr="0017038F">
              <w:rPr>
                <w:b w:val="0"/>
                <w:szCs w:val="22"/>
              </w:rPr>
              <w:t>2,57</w:t>
            </w:r>
          </w:p>
        </w:tc>
      </w:tr>
      <w:tr w:rsidR="0017038F" w:rsidRPr="0017038F" w14:paraId="1881F964" w14:textId="77777777" w:rsidTr="0017038F">
        <w:trPr>
          <w:trHeight w:val="300"/>
        </w:trPr>
        <w:tc>
          <w:tcPr>
            <w:tcW w:w="540" w:type="dxa"/>
            <w:vMerge/>
            <w:tcBorders>
              <w:top w:val="nil"/>
              <w:left w:val="single" w:sz="12" w:space="0" w:color="auto"/>
              <w:bottom w:val="double" w:sz="6" w:space="0" w:color="000000"/>
              <w:right w:val="double" w:sz="6" w:space="0" w:color="auto"/>
            </w:tcBorders>
            <w:vAlign w:val="center"/>
            <w:hideMark/>
          </w:tcPr>
          <w:p w14:paraId="5C962414" w14:textId="77777777" w:rsidR="0017038F" w:rsidRPr="0017038F" w:rsidRDefault="0017038F" w:rsidP="0017038F">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06F30144" w14:textId="77777777" w:rsidR="0017038F" w:rsidRPr="0017038F" w:rsidRDefault="0017038F" w:rsidP="0017038F">
            <w:pPr>
              <w:rPr>
                <w:b w:val="0"/>
                <w:szCs w:val="22"/>
              </w:rPr>
            </w:pPr>
            <w:r w:rsidRPr="0017038F">
              <w:rPr>
                <w:b w:val="0"/>
                <w:szCs w:val="22"/>
              </w:rPr>
              <w:t>Biologie</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338433B1" w14:textId="77777777" w:rsidR="0017038F" w:rsidRPr="0017038F" w:rsidRDefault="0017038F" w:rsidP="0017038F">
            <w:pPr>
              <w:jc w:val="center"/>
              <w:rPr>
                <w:b w:val="0"/>
                <w:szCs w:val="22"/>
              </w:rPr>
            </w:pPr>
            <w:r w:rsidRPr="0017038F">
              <w:rPr>
                <w:b w:val="0"/>
                <w:szCs w:val="22"/>
              </w:rPr>
              <w:t>9</w:t>
            </w:r>
          </w:p>
        </w:tc>
        <w:tc>
          <w:tcPr>
            <w:tcW w:w="578" w:type="dxa"/>
            <w:tcBorders>
              <w:top w:val="nil"/>
              <w:left w:val="nil"/>
              <w:bottom w:val="single" w:sz="4" w:space="0" w:color="auto"/>
              <w:right w:val="single" w:sz="4" w:space="0" w:color="auto"/>
            </w:tcBorders>
            <w:shd w:val="clear" w:color="FFFFFF" w:fill="FFFFFF"/>
            <w:noWrap/>
            <w:vAlign w:val="bottom"/>
            <w:hideMark/>
          </w:tcPr>
          <w:p w14:paraId="71BFEAA9" w14:textId="77777777" w:rsidR="0017038F" w:rsidRPr="0017038F" w:rsidRDefault="0017038F" w:rsidP="0017038F">
            <w:pPr>
              <w:jc w:val="center"/>
              <w:rPr>
                <w:b w:val="0"/>
                <w:szCs w:val="22"/>
              </w:rPr>
            </w:pPr>
            <w:r w:rsidRPr="0017038F">
              <w:rPr>
                <w:b w:val="0"/>
                <w:szCs w:val="22"/>
              </w:rPr>
              <w:t>1</w:t>
            </w:r>
          </w:p>
        </w:tc>
        <w:tc>
          <w:tcPr>
            <w:tcW w:w="567" w:type="dxa"/>
            <w:tcBorders>
              <w:top w:val="nil"/>
              <w:left w:val="nil"/>
              <w:bottom w:val="single" w:sz="4" w:space="0" w:color="auto"/>
              <w:right w:val="single" w:sz="4" w:space="0" w:color="auto"/>
            </w:tcBorders>
            <w:shd w:val="clear" w:color="FFFFFF" w:fill="FFFFFF"/>
            <w:noWrap/>
            <w:vAlign w:val="bottom"/>
            <w:hideMark/>
          </w:tcPr>
          <w:p w14:paraId="6A9A3BAB" w14:textId="77777777" w:rsidR="0017038F" w:rsidRPr="0017038F" w:rsidRDefault="0017038F" w:rsidP="0017038F">
            <w:pPr>
              <w:jc w:val="center"/>
              <w:rPr>
                <w:b w:val="0"/>
                <w:szCs w:val="22"/>
              </w:rPr>
            </w:pPr>
            <w:r w:rsidRPr="0017038F">
              <w:rPr>
                <w:b w:val="0"/>
                <w:szCs w:val="22"/>
              </w:rPr>
              <w:t>2</w:t>
            </w:r>
          </w:p>
        </w:tc>
        <w:tc>
          <w:tcPr>
            <w:tcW w:w="567" w:type="dxa"/>
            <w:tcBorders>
              <w:top w:val="nil"/>
              <w:left w:val="nil"/>
              <w:bottom w:val="single" w:sz="4" w:space="0" w:color="auto"/>
              <w:right w:val="single" w:sz="4" w:space="0" w:color="auto"/>
            </w:tcBorders>
            <w:shd w:val="clear" w:color="FFFFFF" w:fill="FFFFFF"/>
            <w:noWrap/>
            <w:vAlign w:val="bottom"/>
            <w:hideMark/>
          </w:tcPr>
          <w:p w14:paraId="39F00D14" w14:textId="77777777" w:rsidR="0017038F" w:rsidRPr="0017038F" w:rsidRDefault="0017038F" w:rsidP="0017038F">
            <w:pPr>
              <w:jc w:val="center"/>
              <w:rPr>
                <w:b w:val="0"/>
                <w:szCs w:val="22"/>
              </w:rPr>
            </w:pPr>
            <w:r w:rsidRPr="0017038F">
              <w:rPr>
                <w:b w:val="0"/>
                <w:szCs w:val="22"/>
              </w:rPr>
              <w:t>4</w:t>
            </w:r>
          </w:p>
        </w:tc>
        <w:tc>
          <w:tcPr>
            <w:tcW w:w="567" w:type="dxa"/>
            <w:tcBorders>
              <w:top w:val="nil"/>
              <w:left w:val="nil"/>
              <w:bottom w:val="single" w:sz="4" w:space="0" w:color="auto"/>
              <w:right w:val="single" w:sz="4" w:space="0" w:color="auto"/>
            </w:tcBorders>
            <w:shd w:val="clear" w:color="FFFFFF" w:fill="FFFFFF"/>
            <w:noWrap/>
            <w:vAlign w:val="bottom"/>
            <w:hideMark/>
          </w:tcPr>
          <w:p w14:paraId="493278B4" w14:textId="77777777" w:rsidR="0017038F" w:rsidRPr="0017038F" w:rsidRDefault="0017038F" w:rsidP="0017038F">
            <w:pPr>
              <w:jc w:val="center"/>
              <w:rPr>
                <w:b w:val="0"/>
                <w:szCs w:val="22"/>
              </w:rPr>
            </w:pPr>
            <w:r w:rsidRPr="0017038F">
              <w:rPr>
                <w:b w:val="0"/>
                <w:szCs w:val="22"/>
              </w:rPr>
              <w:t>2</w:t>
            </w:r>
          </w:p>
        </w:tc>
        <w:tc>
          <w:tcPr>
            <w:tcW w:w="567" w:type="dxa"/>
            <w:tcBorders>
              <w:top w:val="nil"/>
              <w:left w:val="nil"/>
              <w:bottom w:val="single" w:sz="4" w:space="0" w:color="auto"/>
              <w:right w:val="nil"/>
            </w:tcBorders>
            <w:shd w:val="clear" w:color="FFFFFF" w:fill="FFFFFF"/>
            <w:noWrap/>
            <w:vAlign w:val="bottom"/>
            <w:hideMark/>
          </w:tcPr>
          <w:p w14:paraId="304D7353" w14:textId="77777777" w:rsidR="0017038F" w:rsidRPr="0017038F" w:rsidRDefault="0017038F" w:rsidP="0017038F">
            <w:pPr>
              <w:jc w:val="center"/>
              <w:rPr>
                <w:b w:val="0"/>
                <w:szCs w:val="22"/>
              </w:rPr>
            </w:pPr>
            <w:r w:rsidRPr="0017038F">
              <w:rPr>
                <w:b w:val="0"/>
                <w:szCs w:val="22"/>
              </w:rPr>
              <w:t> </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264DFA24" w14:textId="77777777" w:rsidR="0017038F" w:rsidRPr="0017038F" w:rsidRDefault="0017038F" w:rsidP="0017038F">
            <w:pPr>
              <w:jc w:val="center"/>
              <w:rPr>
                <w:b w:val="0"/>
                <w:szCs w:val="22"/>
              </w:rPr>
            </w:pPr>
            <w:r w:rsidRPr="0017038F">
              <w:rPr>
                <w:b w:val="0"/>
                <w:szCs w:val="22"/>
              </w:rPr>
              <w:t>2,78</w:t>
            </w:r>
          </w:p>
        </w:tc>
      </w:tr>
      <w:tr w:rsidR="0017038F" w:rsidRPr="0017038F" w14:paraId="56E4707F" w14:textId="77777777" w:rsidTr="0017038F">
        <w:trPr>
          <w:trHeight w:val="300"/>
        </w:trPr>
        <w:tc>
          <w:tcPr>
            <w:tcW w:w="540" w:type="dxa"/>
            <w:vMerge/>
            <w:tcBorders>
              <w:top w:val="nil"/>
              <w:left w:val="single" w:sz="12" w:space="0" w:color="auto"/>
              <w:bottom w:val="double" w:sz="6" w:space="0" w:color="000000"/>
              <w:right w:val="double" w:sz="6" w:space="0" w:color="auto"/>
            </w:tcBorders>
            <w:vAlign w:val="center"/>
            <w:hideMark/>
          </w:tcPr>
          <w:p w14:paraId="4D4941A7" w14:textId="77777777" w:rsidR="0017038F" w:rsidRPr="0017038F" w:rsidRDefault="0017038F" w:rsidP="0017038F">
            <w:pPr>
              <w:rPr>
                <w:rFonts w:ascii="Arial" w:hAnsi="Arial" w:cs="Arial"/>
                <w:b w:val="0"/>
                <w:sz w:val="20"/>
              </w:rPr>
            </w:pPr>
          </w:p>
        </w:tc>
        <w:tc>
          <w:tcPr>
            <w:tcW w:w="2436" w:type="dxa"/>
            <w:tcBorders>
              <w:top w:val="nil"/>
              <w:left w:val="nil"/>
              <w:bottom w:val="single" w:sz="4" w:space="0" w:color="auto"/>
              <w:right w:val="nil"/>
            </w:tcBorders>
            <w:shd w:val="clear" w:color="FFFFFF" w:fill="FFFFFF"/>
            <w:noWrap/>
            <w:vAlign w:val="bottom"/>
            <w:hideMark/>
          </w:tcPr>
          <w:p w14:paraId="0E6872B8" w14:textId="77777777" w:rsidR="0017038F" w:rsidRPr="0017038F" w:rsidRDefault="0017038F" w:rsidP="0017038F">
            <w:pPr>
              <w:rPr>
                <w:b w:val="0"/>
                <w:szCs w:val="22"/>
              </w:rPr>
            </w:pPr>
            <w:r w:rsidRPr="0017038F">
              <w:rPr>
                <w:b w:val="0"/>
                <w:szCs w:val="22"/>
              </w:rPr>
              <w:t>IKT</w:t>
            </w:r>
          </w:p>
        </w:tc>
        <w:tc>
          <w:tcPr>
            <w:tcW w:w="840" w:type="dxa"/>
            <w:tcBorders>
              <w:top w:val="nil"/>
              <w:left w:val="double" w:sz="6" w:space="0" w:color="auto"/>
              <w:bottom w:val="single" w:sz="4" w:space="0" w:color="auto"/>
              <w:right w:val="double" w:sz="6" w:space="0" w:color="auto"/>
            </w:tcBorders>
            <w:shd w:val="clear" w:color="FFFFFF" w:fill="FFFFFF"/>
            <w:noWrap/>
            <w:vAlign w:val="bottom"/>
            <w:hideMark/>
          </w:tcPr>
          <w:p w14:paraId="5805C885" w14:textId="77777777" w:rsidR="0017038F" w:rsidRPr="0017038F" w:rsidRDefault="0017038F" w:rsidP="0017038F">
            <w:pPr>
              <w:jc w:val="center"/>
              <w:rPr>
                <w:b w:val="0"/>
                <w:szCs w:val="22"/>
              </w:rPr>
            </w:pPr>
            <w:r w:rsidRPr="0017038F">
              <w:rPr>
                <w:b w:val="0"/>
                <w:szCs w:val="22"/>
              </w:rPr>
              <w:t>2</w:t>
            </w:r>
          </w:p>
        </w:tc>
        <w:tc>
          <w:tcPr>
            <w:tcW w:w="578" w:type="dxa"/>
            <w:tcBorders>
              <w:top w:val="nil"/>
              <w:left w:val="nil"/>
              <w:bottom w:val="single" w:sz="4" w:space="0" w:color="auto"/>
              <w:right w:val="single" w:sz="4" w:space="0" w:color="auto"/>
            </w:tcBorders>
            <w:shd w:val="clear" w:color="FFFFFF" w:fill="FFFFFF"/>
            <w:noWrap/>
            <w:vAlign w:val="bottom"/>
            <w:hideMark/>
          </w:tcPr>
          <w:p w14:paraId="70EA81B0"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6F7E21F0"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54E8EEB2"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single" w:sz="4" w:space="0" w:color="auto"/>
            </w:tcBorders>
            <w:shd w:val="clear" w:color="FFFFFF" w:fill="FFFFFF"/>
            <w:noWrap/>
            <w:vAlign w:val="bottom"/>
            <w:hideMark/>
          </w:tcPr>
          <w:p w14:paraId="0719FBE8"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single" w:sz="4" w:space="0" w:color="auto"/>
              <w:right w:val="nil"/>
            </w:tcBorders>
            <w:shd w:val="clear" w:color="FFFFFF" w:fill="FFFFFF"/>
            <w:noWrap/>
            <w:vAlign w:val="bottom"/>
            <w:hideMark/>
          </w:tcPr>
          <w:p w14:paraId="0AE1B393" w14:textId="77777777" w:rsidR="0017038F" w:rsidRPr="0017038F" w:rsidRDefault="0017038F" w:rsidP="0017038F">
            <w:pPr>
              <w:jc w:val="center"/>
              <w:rPr>
                <w:b w:val="0"/>
                <w:szCs w:val="22"/>
              </w:rPr>
            </w:pPr>
            <w:r w:rsidRPr="0017038F">
              <w:rPr>
                <w:b w:val="0"/>
                <w:szCs w:val="22"/>
              </w:rPr>
              <w:t>2</w:t>
            </w:r>
          </w:p>
        </w:tc>
        <w:tc>
          <w:tcPr>
            <w:tcW w:w="1300" w:type="dxa"/>
            <w:tcBorders>
              <w:top w:val="nil"/>
              <w:left w:val="double" w:sz="6" w:space="0" w:color="auto"/>
              <w:bottom w:val="single" w:sz="4" w:space="0" w:color="auto"/>
              <w:right w:val="single" w:sz="12" w:space="0" w:color="auto"/>
            </w:tcBorders>
            <w:shd w:val="clear" w:color="FFFFFF" w:fill="FFFFFF"/>
            <w:noWrap/>
            <w:vAlign w:val="bottom"/>
            <w:hideMark/>
          </w:tcPr>
          <w:p w14:paraId="0FB2BC09" w14:textId="77777777" w:rsidR="0017038F" w:rsidRPr="0017038F" w:rsidRDefault="0017038F" w:rsidP="0017038F">
            <w:pPr>
              <w:jc w:val="center"/>
              <w:rPr>
                <w:b w:val="0"/>
                <w:szCs w:val="22"/>
              </w:rPr>
            </w:pPr>
            <w:r w:rsidRPr="0017038F">
              <w:rPr>
                <w:b w:val="0"/>
                <w:szCs w:val="22"/>
              </w:rPr>
              <w:t>5,00</w:t>
            </w:r>
          </w:p>
        </w:tc>
      </w:tr>
      <w:tr w:rsidR="0017038F" w:rsidRPr="0017038F" w14:paraId="0C1ED588" w14:textId="77777777" w:rsidTr="0017038F">
        <w:trPr>
          <w:trHeight w:val="315"/>
        </w:trPr>
        <w:tc>
          <w:tcPr>
            <w:tcW w:w="540" w:type="dxa"/>
            <w:vMerge/>
            <w:tcBorders>
              <w:top w:val="nil"/>
              <w:left w:val="single" w:sz="12" w:space="0" w:color="auto"/>
              <w:bottom w:val="double" w:sz="6" w:space="0" w:color="000000"/>
              <w:right w:val="double" w:sz="6" w:space="0" w:color="auto"/>
            </w:tcBorders>
            <w:vAlign w:val="center"/>
            <w:hideMark/>
          </w:tcPr>
          <w:p w14:paraId="14BCA011" w14:textId="77777777" w:rsidR="0017038F" w:rsidRPr="0017038F" w:rsidRDefault="0017038F" w:rsidP="0017038F">
            <w:pPr>
              <w:rPr>
                <w:rFonts w:ascii="Arial" w:hAnsi="Arial" w:cs="Arial"/>
                <w:b w:val="0"/>
                <w:sz w:val="20"/>
              </w:rPr>
            </w:pPr>
          </w:p>
        </w:tc>
        <w:tc>
          <w:tcPr>
            <w:tcW w:w="2436" w:type="dxa"/>
            <w:tcBorders>
              <w:top w:val="nil"/>
              <w:left w:val="nil"/>
              <w:bottom w:val="double" w:sz="6" w:space="0" w:color="auto"/>
              <w:right w:val="nil"/>
            </w:tcBorders>
            <w:shd w:val="clear" w:color="FFFFFF" w:fill="FFFFFF"/>
            <w:noWrap/>
            <w:vAlign w:val="bottom"/>
            <w:hideMark/>
          </w:tcPr>
          <w:p w14:paraId="23555D2E" w14:textId="77777777" w:rsidR="0017038F" w:rsidRPr="0017038F" w:rsidRDefault="0017038F" w:rsidP="0017038F">
            <w:pPr>
              <w:rPr>
                <w:b w:val="0"/>
                <w:szCs w:val="22"/>
              </w:rPr>
            </w:pPr>
            <w:r w:rsidRPr="0017038F">
              <w:rPr>
                <w:b w:val="0"/>
                <w:szCs w:val="22"/>
              </w:rPr>
              <w:t> </w:t>
            </w:r>
          </w:p>
        </w:tc>
        <w:tc>
          <w:tcPr>
            <w:tcW w:w="840" w:type="dxa"/>
            <w:tcBorders>
              <w:top w:val="nil"/>
              <w:left w:val="double" w:sz="6" w:space="0" w:color="auto"/>
              <w:bottom w:val="double" w:sz="6" w:space="0" w:color="auto"/>
              <w:right w:val="double" w:sz="6" w:space="0" w:color="auto"/>
            </w:tcBorders>
            <w:shd w:val="clear" w:color="FFFFFF" w:fill="FFFFFF"/>
            <w:noWrap/>
            <w:vAlign w:val="bottom"/>
            <w:hideMark/>
          </w:tcPr>
          <w:p w14:paraId="1CE47F9C" w14:textId="77777777" w:rsidR="0017038F" w:rsidRPr="0017038F" w:rsidRDefault="0017038F" w:rsidP="0017038F">
            <w:pPr>
              <w:jc w:val="center"/>
              <w:rPr>
                <w:b w:val="0"/>
                <w:szCs w:val="22"/>
              </w:rPr>
            </w:pPr>
            <w:r w:rsidRPr="0017038F">
              <w:rPr>
                <w:b w:val="0"/>
                <w:szCs w:val="22"/>
              </w:rPr>
              <w:t>0</w:t>
            </w:r>
          </w:p>
        </w:tc>
        <w:tc>
          <w:tcPr>
            <w:tcW w:w="578" w:type="dxa"/>
            <w:tcBorders>
              <w:top w:val="nil"/>
              <w:left w:val="nil"/>
              <w:bottom w:val="double" w:sz="6" w:space="0" w:color="auto"/>
              <w:right w:val="single" w:sz="4" w:space="0" w:color="auto"/>
            </w:tcBorders>
            <w:shd w:val="clear" w:color="FFFFFF" w:fill="FFFFFF"/>
            <w:noWrap/>
            <w:vAlign w:val="bottom"/>
            <w:hideMark/>
          </w:tcPr>
          <w:p w14:paraId="05004B9B"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double" w:sz="6" w:space="0" w:color="auto"/>
              <w:right w:val="single" w:sz="4" w:space="0" w:color="auto"/>
            </w:tcBorders>
            <w:shd w:val="clear" w:color="FFFFFF" w:fill="FFFFFF"/>
            <w:noWrap/>
            <w:vAlign w:val="bottom"/>
            <w:hideMark/>
          </w:tcPr>
          <w:p w14:paraId="77613B2B"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double" w:sz="6" w:space="0" w:color="auto"/>
              <w:right w:val="single" w:sz="4" w:space="0" w:color="auto"/>
            </w:tcBorders>
            <w:shd w:val="clear" w:color="FFFFFF" w:fill="FFFFFF"/>
            <w:noWrap/>
            <w:vAlign w:val="bottom"/>
            <w:hideMark/>
          </w:tcPr>
          <w:p w14:paraId="6827D3DC"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double" w:sz="6" w:space="0" w:color="auto"/>
              <w:right w:val="single" w:sz="4" w:space="0" w:color="auto"/>
            </w:tcBorders>
            <w:shd w:val="clear" w:color="FFFFFF" w:fill="FFFFFF"/>
            <w:noWrap/>
            <w:vAlign w:val="bottom"/>
            <w:hideMark/>
          </w:tcPr>
          <w:p w14:paraId="5AF786D9" w14:textId="77777777" w:rsidR="0017038F" w:rsidRPr="0017038F" w:rsidRDefault="0017038F" w:rsidP="0017038F">
            <w:pPr>
              <w:jc w:val="center"/>
              <w:rPr>
                <w:b w:val="0"/>
                <w:szCs w:val="22"/>
              </w:rPr>
            </w:pPr>
            <w:r w:rsidRPr="0017038F">
              <w:rPr>
                <w:b w:val="0"/>
                <w:szCs w:val="22"/>
              </w:rPr>
              <w:t> </w:t>
            </w:r>
          </w:p>
        </w:tc>
        <w:tc>
          <w:tcPr>
            <w:tcW w:w="567" w:type="dxa"/>
            <w:tcBorders>
              <w:top w:val="nil"/>
              <w:left w:val="nil"/>
              <w:bottom w:val="double" w:sz="6" w:space="0" w:color="auto"/>
              <w:right w:val="nil"/>
            </w:tcBorders>
            <w:shd w:val="clear" w:color="FFFFFF" w:fill="FFFFFF"/>
            <w:noWrap/>
            <w:vAlign w:val="bottom"/>
            <w:hideMark/>
          </w:tcPr>
          <w:p w14:paraId="64FD0A32" w14:textId="77777777" w:rsidR="0017038F" w:rsidRPr="0017038F" w:rsidRDefault="0017038F" w:rsidP="0017038F">
            <w:pPr>
              <w:jc w:val="center"/>
              <w:rPr>
                <w:b w:val="0"/>
                <w:szCs w:val="22"/>
              </w:rPr>
            </w:pPr>
            <w:r w:rsidRPr="0017038F">
              <w:rPr>
                <w:b w:val="0"/>
                <w:szCs w:val="22"/>
              </w:rPr>
              <w:t> </w:t>
            </w:r>
          </w:p>
        </w:tc>
        <w:tc>
          <w:tcPr>
            <w:tcW w:w="1300" w:type="dxa"/>
            <w:tcBorders>
              <w:top w:val="nil"/>
              <w:left w:val="double" w:sz="6" w:space="0" w:color="auto"/>
              <w:bottom w:val="double" w:sz="6" w:space="0" w:color="auto"/>
              <w:right w:val="single" w:sz="12" w:space="0" w:color="auto"/>
            </w:tcBorders>
            <w:shd w:val="clear" w:color="FFFFFF" w:fill="FFFFFF"/>
            <w:noWrap/>
            <w:vAlign w:val="bottom"/>
            <w:hideMark/>
          </w:tcPr>
          <w:p w14:paraId="5A7D186C" w14:textId="77777777" w:rsidR="0017038F" w:rsidRPr="0017038F" w:rsidRDefault="0017038F" w:rsidP="0017038F">
            <w:pPr>
              <w:jc w:val="center"/>
              <w:rPr>
                <w:b w:val="0"/>
                <w:szCs w:val="22"/>
              </w:rPr>
            </w:pPr>
            <w:r w:rsidRPr="0017038F">
              <w:rPr>
                <w:b w:val="0"/>
                <w:szCs w:val="22"/>
              </w:rPr>
              <w:t> </w:t>
            </w:r>
          </w:p>
        </w:tc>
      </w:tr>
      <w:tr w:rsidR="0017038F" w:rsidRPr="0017038F" w14:paraId="132DCF75" w14:textId="77777777" w:rsidTr="0017038F">
        <w:trPr>
          <w:trHeight w:val="315"/>
        </w:trPr>
        <w:tc>
          <w:tcPr>
            <w:tcW w:w="540" w:type="dxa"/>
            <w:tcBorders>
              <w:top w:val="nil"/>
              <w:left w:val="nil"/>
              <w:bottom w:val="nil"/>
              <w:right w:val="nil"/>
            </w:tcBorders>
            <w:shd w:val="clear" w:color="FFFFFF" w:fill="FFFFFF"/>
            <w:noWrap/>
            <w:vAlign w:val="bottom"/>
            <w:hideMark/>
          </w:tcPr>
          <w:p w14:paraId="15F28445" w14:textId="77777777" w:rsidR="0017038F" w:rsidRPr="0017038F" w:rsidRDefault="0017038F" w:rsidP="0017038F">
            <w:pPr>
              <w:rPr>
                <w:rFonts w:ascii="Arial" w:hAnsi="Arial" w:cs="Arial"/>
                <w:b w:val="0"/>
                <w:sz w:val="20"/>
              </w:rPr>
            </w:pPr>
            <w:r w:rsidRPr="0017038F">
              <w:rPr>
                <w:rFonts w:ascii="Arial" w:hAnsi="Arial" w:cs="Arial"/>
                <w:b w:val="0"/>
                <w:sz w:val="20"/>
              </w:rPr>
              <w:t> </w:t>
            </w:r>
          </w:p>
        </w:tc>
        <w:tc>
          <w:tcPr>
            <w:tcW w:w="2436" w:type="dxa"/>
            <w:tcBorders>
              <w:top w:val="nil"/>
              <w:left w:val="single" w:sz="12" w:space="0" w:color="auto"/>
              <w:bottom w:val="single" w:sz="12" w:space="0" w:color="auto"/>
              <w:right w:val="nil"/>
            </w:tcBorders>
            <w:shd w:val="clear" w:color="FFFFFF" w:fill="FFFFFF"/>
            <w:noWrap/>
            <w:vAlign w:val="bottom"/>
            <w:hideMark/>
          </w:tcPr>
          <w:p w14:paraId="13C917F2" w14:textId="77777777" w:rsidR="0017038F" w:rsidRPr="0017038F" w:rsidRDefault="0017038F" w:rsidP="0017038F">
            <w:pPr>
              <w:jc w:val="center"/>
              <w:rPr>
                <w:b w:val="0"/>
                <w:szCs w:val="22"/>
              </w:rPr>
            </w:pPr>
            <w:r w:rsidRPr="0017038F">
              <w:rPr>
                <w:b w:val="0"/>
                <w:szCs w:val="22"/>
              </w:rPr>
              <w:t> </w:t>
            </w:r>
          </w:p>
        </w:tc>
        <w:tc>
          <w:tcPr>
            <w:tcW w:w="840" w:type="dxa"/>
            <w:tcBorders>
              <w:top w:val="nil"/>
              <w:left w:val="double" w:sz="6" w:space="0" w:color="auto"/>
              <w:bottom w:val="single" w:sz="12" w:space="0" w:color="auto"/>
              <w:right w:val="double" w:sz="6" w:space="0" w:color="auto"/>
            </w:tcBorders>
            <w:shd w:val="clear" w:color="FFFFFF" w:fill="FFFFFF"/>
            <w:noWrap/>
            <w:vAlign w:val="bottom"/>
            <w:hideMark/>
          </w:tcPr>
          <w:p w14:paraId="24A86054" w14:textId="77777777" w:rsidR="0017038F" w:rsidRPr="0017038F" w:rsidRDefault="0017038F" w:rsidP="0017038F">
            <w:pPr>
              <w:jc w:val="center"/>
              <w:rPr>
                <w:b w:val="0"/>
                <w:szCs w:val="22"/>
              </w:rPr>
            </w:pPr>
            <w:r w:rsidRPr="0017038F">
              <w:rPr>
                <w:b w:val="0"/>
                <w:szCs w:val="22"/>
              </w:rPr>
              <w:t>48</w:t>
            </w:r>
          </w:p>
        </w:tc>
        <w:tc>
          <w:tcPr>
            <w:tcW w:w="578" w:type="dxa"/>
            <w:tcBorders>
              <w:top w:val="nil"/>
              <w:left w:val="nil"/>
              <w:bottom w:val="single" w:sz="12" w:space="0" w:color="auto"/>
              <w:right w:val="single" w:sz="4" w:space="0" w:color="auto"/>
            </w:tcBorders>
            <w:shd w:val="clear" w:color="FFFFFF" w:fill="FFFFFF"/>
            <w:noWrap/>
            <w:vAlign w:val="bottom"/>
            <w:hideMark/>
          </w:tcPr>
          <w:p w14:paraId="6A843FF1" w14:textId="77777777" w:rsidR="0017038F" w:rsidRPr="0017038F" w:rsidRDefault="0017038F" w:rsidP="0017038F">
            <w:pPr>
              <w:jc w:val="center"/>
              <w:rPr>
                <w:b w:val="0"/>
                <w:szCs w:val="22"/>
              </w:rPr>
            </w:pPr>
            <w:r w:rsidRPr="0017038F">
              <w:rPr>
                <w:b w:val="0"/>
                <w:szCs w:val="22"/>
              </w:rPr>
              <w:t>7</w:t>
            </w:r>
          </w:p>
        </w:tc>
        <w:tc>
          <w:tcPr>
            <w:tcW w:w="567" w:type="dxa"/>
            <w:tcBorders>
              <w:top w:val="nil"/>
              <w:left w:val="nil"/>
              <w:bottom w:val="single" w:sz="12" w:space="0" w:color="auto"/>
              <w:right w:val="single" w:sz="4" w:space="0" w:color="auto"/>
            </w:tcBorders>
            <w:shd w:val="clear" w:color="FFFFFF" w:fill="FFFFFF"/>
            <w:noWrap/>
            <w:vAlign w:val="bottom"/>
            <w:hideMark/>
          </w:tcPr>
          <w:p w14:paraId="6E96010D" w14:textId="77777777" w:rsidR="0017038F" w:rsidRPr="0017038F" w:rsidRDefault="0017038F" w:rsidP="0017038F">
            <w:pPr>
              <w:jc w:val="center"/>
              <w:rPr>
                <w:b w:val="0"/>
                <w:szCs w:val="22"/>
              </w:rPr>
            </w:pPr>
            <w:r w:rsidRPr="0017038F">
              <w:rPr>
                <w:b w:val="0"/>
                <w:szCs w:val="22"/>
              </w:rPr>
              <w:t>10</w:t>
            </w:r>
          </w:p>
        </w:tc>
        <w:tc>
          <w:tcPr>
            <w:tcW w:w="567" w:type="dxa"/>
            <w:tcBorders>
              <w:top w:val="nil"/>
              <w:left w:val="nil"/>
              <w:bottom w:val="single" w:sz="12" w:space="0" w:color="auto"/>
              <w:right w:val="single" w:sz="4" w:space="0" w:color="auto"/>
            </w:tcBorders>
            <w:shd w:val="clear" w:color="FFFFFF" w:fill="FFFFFF"/>
            <w:noWrap/>
            <w:vAlign w:val="bottom"/>
            <w:hideMark/>
          </w:tcPr>
          <w:p w14:paraId="0BB33D45" w14:textId="77777777" w:rsidR="0017038F" w:rsidRPr="0017038F" w:rsidRDefault="0017038F" w:rsidP="0017038F">
            <w:pPr>
              <w:jc w:val="center"/>
              <w:rPr>
                <w:b w:val="0"/>
                <w:szCs w:val="22"/>
              </w:rPr>
            </w:pPr>
            <w:r w:rsidRPr="0017038F">
              <w:rPr>
                <w:b w:val="0"/>
                <w:szCs w:val="22"/>
              </w:rPr>
              <w:t>14</w:t>
            </w:r>
          </w:p>
        </w:tc>
        <w:tc>
          <w:tcPr>
            <w:tcW w:w="567" w:type="dxa"/>
            <w:tcBorders>
              <w:top w:val="nil"/>
              <w:left w:val="nil"/>
              <w:bottom w:val="single" w:sz="12" w:space="0" w:color="auto"/>
              <w:right w:val="single" w:sz="4" w:space="0" w:color="auto"/>
            </w:tcBorders>
            <w:shd w:val="clear" w:color="FFFFFF" w:fill="FFFFFF"/>
            <w:noWrap/>
            <w:vAlign w:val="bottom"/>
            <w:hideMark/>
          </w:tcPr>
          <w:p w14:paraId="7642491E" w14:textId="77777777" w:rsidR="0017038F" w:rsidRPr="0017038F" w:rsidRDefault="0017038F" w:rsidP="0017038F">
            <w:pPr>
              <w:jc w:val="center"/>
              <w:rPr>
                <w:b w:val="0"/>
                <w:szCs w:val="22"/>
              </w:rPr>
            </w:pPr>
            <w:r w:rsidRPr="0017038F">
              <w:rPr>
                <w:b w:val="0"/>
                <w:szCs w:val="22"/>
              </w:rPr>
              <w:t>11</w:t>
            </w:r>
          </w:p>
        </w:tc>
        <w:tc>
          <w:tcPr>
            <w:tcW w:w="567" w:type="dxa"/>
            <w:tcBorders>
              <w:top w:val="nil"/>
              <w:left w:val="nil"/>
              <w:bottom w:val="single" w:sz="12" w:space="0" w:color="auto"/>
              <w:right w:val="nil"/>
            </w:tcBorders>
            <w:shd w:val="clear" w:color="FFFFFF" w:fill="FFFFFF"/>
            <w:noWrap/>
            <w:vAlign w:val="bottom"/>
            <w:hideMark/>
          </w:tcPr>
          <w:p w14:paraId="67FC07EC" w14:textId="77777777" w:rsidR="0017038F" w:rsidRPr="0017038F" w:rsidRDefault="0017038F" w:rsidP="0017038F">
            <w:pPr>
              <w:jc w:val="center"/>
              <w:rPr>
                <w:b w:val="0"/>
                <w:szCs w:val="22"/>
              </w:rPr>
            </w:pPr>
            <w:r w:rsidRPr="0017038F">
              <w:rPr>
                <w:b w:val="0"/>
                <w:szCs w:val="22"/>
              </w:rPr>
              <w:t>6</w:t>
            </w:r>
          </w:p>
        </w:tc>
        <w:tc>
          <w:tcPr>
            <w:tcW w:w="1300" w:type="dxa"/>
            <w:tcBorders>
              <w:top w:val="nil"/>
              <w:left w:val="double" w:sz="6" w:space="0" w:color="auto"/>
              <w:bottom w:val="single" w:sz="12" w:space="0" w:color="auto"/>
              <w:right w:val="single" w:sz="12" w:space="0" w:color="auto"/>
            </w:tcBorders>
            <w:shd w:val="clear" w:color="FFFFFF" w:fill="FFFFFF"/>
            <w:noWrap/>
            <w:vAlign w:val="bottom"/>
            <w:hideMark/>
          </w:tcPr>
          <w:p w14:paraId="4AC8C4AC" w14:textId="77777777" w:rsidR="0017038F" w:rsidRPr="0017038F" w:rsidRDefault="0017038F" w:rsidP="0017038F">
            <w:pPr>
              <w:jc w:val="center"/>
              <w:rPr>
                <w:b w:val="0"/>
                <w:szCs w:val="22"/>
              </w:rPr>
            </w:pPr>
            <w:r w:rsidRPr="0017038F">
              <w:rPr>
                <w:b w:val="0"/>
                <w:szCs w:val="22"/>
              </w:rPr>
              <w:t>2,98</w:t>
            </w:r>
          </w:p>
        </w:tc>
      </w:tr>
    </w:tbl>
    <w:p w14:paraId="15A16CC4" w14:textId="77777777" w:rsidR="00FE4627" w:rsidRDefault="00FE4627" w:rsidP="00FE4627">
      <w:pPr>
        <w:keepNext/>
        <w:spacing w:before="120" w:after="40"/>
        <w:ind w:left="360"/>
        <w:jc w:val="both"/>
      </w:pPr>
      <w:bookmarkStart w:id="42" w:name="_Toc19348896"/>
    </w:p>
    <w:p w14:paraId="6E28A906" w14:textId="7BB2CE4D" w:rsidR="00FE4627" w:rsidRDefault="00FE4627" w:rsidP="00FE4627">
      <w:pPr>
        <w:keepNext/>
        <w:spacing w:before="120" w:after="40"/>
        <w:ind w:left="360"/>
        <w:jc w:val="both"/>
      </w:pPr>
      <w:r>
        <w:t>Výsledky společné části maturitních zkoušek – srovnání:</w:t>
      </w:r>
    </w:p>
    <w:p w14:paraId="28E92B04" w14:textId="77777777" w:rsidR="00FE4627" w:rsidRPr="00FE4627" w:rsidRDefault="00FE4627" w:rsidP="00FE4627">
      <w:pPr>
        <w:spacing w:before="40"/>
        <w:ind w:left="360"/>
        <w:jc w:val="both"/>
        <w:rPr>
          <w:b w:val="0"/>
        </w:rPr>
      </w:pPr>
      <w:r w:rsidRPr="00FE4627">
        <w:rPr>
          <w:b w:val="0"/>
        </w:rPr>
        <w:t xml:space="preserve">Jedná se o </w:t>
      </w:r>
      <w:r w:rsidRPr="00FE4627">
        <w:rPr>
          <w:b w:val="0"/>
          <w:u w:val="single"/>
        </w:rPr>
        <w:t>srovnání</w:t>
      </w:r>
      <w:r w:rsidRPr="00FE4627">
        <w:rPr>
          <w:b w:val="0"/>
        </w:rPr>
        <w:t xml:space="preserve"> pouze </w:t>
      </w:r>
      <w:r w:rsidRPr="00FE4627">
        <w:rPr>
          <w:b w:val="0"/>
          <w:u w:val="single"/>
        </w:rPr>
        <w:t>s gymnázii stejného typu</w:t>
      </w:r>
      <w:r w:rsidRPr="00FE4627">
        <w:rPr>
          <w:b w:val="0"/>
        </w:rPr>
        <w:t xml:space="preserve"> (osmileté nebo čtyřleté), tedy nikoli se všemi maturujícími školami (jinými středními odbornými školami a lycei).</w:t>
      </w:r>
    </w:p>
    <w:p w14:paraId="1423F838" w14:textId="7A828199" w:rsidR="00FE4627" w:rsidRPr="00FE4627" w:rsidRDefault="00FE4627" w:rsidP="00FE4627">
      <w:pPr>
        <w:spacing w:before="40"/>
        <w:ind w:left="360"/>
        <w:jc w:val="both"/>
        <w:rPr>
          <w:b w:val="0"/>
        </w:rPr>
      </w:pPr>
      <w:r w:rsidRPr="00FE4627">
        <w:rPr>
          <w:b w:val="0"/>
        </w:rPr>
        <w:t>Státní maturitní zkouška z</w:t>
      </w:r>
      <w:r>
        <w:rPr>
          <w:b w:val="0"/>
        </w:rPr>
        <w:t>e všech předmětů</w:t>
      </w:r>
      <w:r w:rsidRPr="00FE4627">
        <w:rPr>
          <w:b w:val="0"/>
        </w:rPr>
        <w:t xml:space="preserve"> se skládala pouze z</w:t>
      </w:r>
      <w:r>
        <w:rPr>
          <w:b w:val="0"/>
        </w:rPr>
        <w:t xml:space="preserve"> jediné </w:t>
      </w:r>
      <w:r w:rsidRPr="00FE4627">
        <w:rPr>
          <w:b w:val="0"/>
        </w:rPr>
        <w:t>část</w:t>
      </w:r>
      <w:r>
        <w:rPr>
          <w:b w:val="0"/>
        </w:rPr>
        <w:t>i</w:t>
      </w:r>
      <w:r w:rsidRPr="00FE4627">
        <w:rPr>
          <w:b w:val="0"/>
        </w:rPr>
        <w:t xml:space="preserve"> – didaktického testu</w:t>
      </w:r>
      <w:r>
        <w:rPr>
          <w:b w:val="0"/>
        </w:rPr>
        <w:t>.</w:t>
      </w:r>
      <w:r w:rsidRPr="00FE4627">
        <w:rPr>
          <w:b w:val="0"/>
        </w:rPr>
        <w:t xml:space="preserve"> </w:t>
      </w:r>
    </w:p>
    <w:p w14:paraId="42F645EC" w14:textId="77777777" w:rsidR="00FE4627" w:rsidRDefault="00FE4627" w:rsidP="00FE4627">
      <w:pPr>
        <w:keepNext/>
        <w:spacing w:before="120" w:after="40"/>
        <w:ind w:left="360"/>
        <w:jc w:val="both"/>
      </w:pPr>
      <w:r>
        <w:lastRenderedPageBreak/>
        <w:t>Výsledky společné části maturitních zkoušek z českého jazyka – jarní termín:</w:t>
      </w:r>
    </w:p>
    <w:p w14:paraId="7CE556CE" w14:textId="68E6738E" w:rsidR="00FE4627" w:rsidRPr="00FE4627" w:rsidRDefault="00FE4627" w:rsidP="00FE4627">
      <w:pPr>
        <w:spacing w:before="40"/>
        <w:ind w:left="360"/>
        <w:jc w:val="both"/>
        <w:rPr>
          <w:b w:val="0"/>
        </w:rPr>
      </w:pPr>
      <w:r w:rsidRPr="00FE4627">
        <w:rPr>
          <w:b w:val="0"/>
        </w:rPr>
        <w:t xml:space="preserve">Výsledky čtyřletého gymnázia ve srovnání s celostátními výsledky všech těchto gymnázií jsou </w:t>
      </w:r>
      <w:proofErr w:type="gramStart"/>
      <w:r w:rsidRPr="00FE4627">
        <w:rPr>
          <w:b w:val="0"/>
        </w:rPr>
        <w:t>slabší  (</w:t>
      </w:r>
      <w:proofErr w:type="gramEnd"/>
      <w:r w:rsidR="00CF4A4B">
        <w:rPr>
          <w:b w:val="0"/>
        </w:rPr>
        <w:t>4.A</w:t>
      </w:r>
      <w:r w:rsidR="006C7EFF">
        <w:rPr>
          <w:b w:val="0"/>
        </w:rPr>
        <w:t xml:space="preserve"> </w:t>
      </w:r>
      <w:r w:rsidRPr="00FE4627">
        <w:rPr>
          <w:b w:val="0"/>
        </w:rPr>
        <w:t>6</w:t>
      </w:r>
      <w:r w:rsidR="00CF4A4B">
        <w:rPr>
          <w:b w:val="0"/>
        </w:rPr>
        <w:t>9</w:t>
      </w:r>
      <w:r w:rsidRPr="00FE4627">
        <w:rPr>
          <w:b w:val="0"/>
        </w:rPr>
        <w:t>,</w:t>
      </w:r>
      <w:r w:rsidR="00CF4A4B">
        <w:rPr>
          <w:b w:val="0"/>
        </w:rPr>
        <w:t xml:space="preserve">3 % </w:t>
      </w:r>
      <w:r w:rsidRPr="00FE4627">
        <w:rPr>
          <w:b w:val="0"/>
        </w:rPr>
        <w:t>/</w:t>
      </w:r>
      <w:r w:rsidR="006C7EFF">
        <w:rPr>
          <w:b w:val="0"/>
        </w:rPr>
        <w:t xml:space="preserve"> průměr čtyřletých gymnázií </w:t>
      </w:r>
      <w:r w:rsidRPr="00FE4627">
        <w:rPr>
          <w:b w:val="0"/>
        </w:rPr>
        <w:t>7</w:t>
      </w:r>
      <w:r w:rsidR="00CF4A4B">
        <w:rPr>
          <w:b w:val="0"/>
        </w:rPr>
        <w:t>9</w:t>
      </w:r>
      <w:r w:rsidRPr="00FE4627">
        <w:rPr>
          <w:b w:val="0"/>
        </w:rPr>
        <w:t>,</w:t>
      </w:r>
      <w:r w:rsidR="00CF4A4B">
        <w:rPr>
          <w:b w:val="0"/>
        </w:rPr>
        <w:t>6 %</w:t>
      </w:r>
      <w:r w:rsidRPr="00FE4627">
        <w:rPr>
          <w:b w:val="0"/>
        </w:rPr>
        <w:t xml:space="preserve">).  </w:t>
      </w:r>
    </w:p>
    <w:p w14:paraId="05402882" w14:textId="6D5F81AB" w:rsidR="00FE4627" w:rsidRPr="00FE4627" w:rsidRDefault="00FE4627" w:rsidP="00FE4627">
      <w:pPr>
        <w:spacing w:before="40"/>
        <w:ind w:left="360"/>
        <w:jc w:val="both"/>
        <w:rPr>
          <w:b w:val="0"/>
        </w:rPr>
      </w:pPr>
      <w:r w:rsidRPr="00FE4627">
        <w:rPr>
          <w:b w:val="0"/>
        </w:rPr>
        <w:t>Oktáva měla výsledky srovnatelné s republikovým průměrem osmiletých gymnázií (</w:t>
      </w:r>
      <w:r w:rsidR="00CF4A4B">
        <w:rPr>
          <w:b w:val="0"/>
        </w:rPr>
        <w:t>83</w:t>
      </w:r>
      <w:r w:rsidRPr="00FE4627">
        <w:rPr>
          <w:b w:val="0"/>
        </w:rPr>
        <w:t>,2/8</w:t>
      </w:r>
      <w:r w:rsidR="00CF4A4B">
        <w:rPr>
          <w:b w:val="0"/>
        </w:rPr>
        <w:t>3</w:t>
      </w:r>
      <w:r w:rsidRPr="00FE4627">
        <w:rPr>
          <w:b w:val="0"/>
        </w:rPr>
        <w:t>,</w:t>
      </w:r>
      <w:r w:rsidR="00CF4A4B">
        <w:rPr>
          <w:b w:val="0"/>
        </w:rPr>
        <w:t>4</w:t>
      </w:r>
      <w:r w:rsidRPr="00FE4627">
        <w:rPr>
          <w:b w:val="0"/>
        </w:rPr>
        <w:t>).</w:t>
      </w:r>
    </w:p>
    <w:p w14:paraId="095EA685" w14:textId="77777777" w:rsidR="00FE4627" w:rsidRDefault="00FE4627" w:rsidP="00FE4627">
      <w:pPr>
        <w:keepNext/>
        <w:spacing w:before="120" w:after="40"/>
        <w:ind w:left="360"/>
        <w:jc w:val="both"/>
      </w:pPr>
      <w:r>
        <w:t>Výsledky společné části maturitních zkoušek z anglického jazyka – jarní termín:</w:t>
      </w:r>
    </w:p>
    <w:p w14:paraId="0F270500" w14:textId="3D612AE6" w:rsidR="00FE4627" w:rsidRPr="00FE4627" w:rsidRDefault="00FE4627" w:rsidP="00FE4627">
      <w:pPr>
        <w:spacing w:before="40"/>
        <w:ind w:left="360"/>
        <w:jc w:val="both"/>
        <w:rPr>
          <w:b w:val="0"/>
        </w:rPr>
      </w:pPr>
      <w:r w:rsidRPr="00FE4627">
        <w:rPr>
          <w:b w:val="0"/>
        </w:rPr>
        <w:t>Výsledky čtyřletého gymnázia jsou horší v porovnání s celostátním průměrem (</w:t>
      </w:r>
      <w:r w:rsidR="00CF4A4B">
        <w:rPr>
          <w:b w:val="0"/>
        </w:rPr>
        <w:t>83,5/</w:t>
      </w:r>
      <w:r w:rsidRPr="00FE4627">
        <w:rPr>
          <w:b w:val="0"/>
        </w:rPr>
        <w:t>8</w:t>
      </w:r>
      <w:r w:rsidR="00CF4A4B">
        <w:rPr>
          <w:b w:val="0"/>
        </w:rPr>
        <w:t>8</w:t>
      </w:r>
      <w:r w:rsidRPr="00FE4627">
        <w:rPr>
          <w:b w:val="0"/>
        </w:rPr>
        <w:t>,</w:t>
      </w:r>
      <w:r w:rsidR="00CF4A4B">
        <w:rPr>
          <w:b w:val="0"/>
        </w:rPr>
        <w:t>9</w:t>
      </w:r>
      <w:r w:rsidRPr="00FE4627">
        <w:rPr>
          <w:b w:val="0"/>
        </w:rPr>
        <w:t>).</w:t>
      </w:r>
    </w:p>
    <w:p w14:paraId="66F78BD1" w14:textId="45BDD1E5" w:rsidR="00FE4627" w:rsidRPr="00FE4627" w:rsidRDefault="00FE4627" w:rsidP="00FE4627">
      <w:pPr>
        <w:spacing w:before="40"/>
        <w:ind w:left="360"/>
        <w:jc w:val="both"/>
        <w:rPr>
          <w:b w:val="0"/>
        </w:rPr>
      </w:pPr>
      <w:r w:rsidRPr="00FE4627">
        <w:rPr>
          <w:b w:val="0"/>
        </w:rPr>
        <w:t>Výsledky osmiletého gymnázia jsou srovnatelné s celostátním průměrem (9</w:t>
      </w:r>
      <w:r w:rsidR="00CF4A4B">
        <w:rPr>
          <w:b w:val="0"/>
        </w:rPr>
        <w:t>4</w:t>
      </w:r>
      <w:r w:rsidRPr="00FE4627">
        <w:rPr>
          <w:b w:val="0"/>
        </w:rPr>
        <w:t>,</w:t>
      </w:r>
      <w:r w:rsidR="00CF4A4B">
        <w:rPr>
          <w:b w:val="0"/>
        </w:rPr>
        <w:t>3</w:t>
      </w:r>
      <w:r w:rsidRPr="00FE4627">
        <w:rPr>
          <w:b w:val="0"/>
        </w:rPr>
        <w:t>/9</w:t>
      </w:r>
      <w:r w:rsidR="00CF4A4B">
        <w:rPr>
          <w:b w:val="0"/>
        </w:rPr>
        <w:t>3</w:t>
      </w:r>
      <w:r w:rsidRPr="00FE4627">
        <w:rPr>
          <w:b w:val="0"/>
        </w:rPr>
        <w:t>,</w:t>
      </w:r>
      <w:r w:rsidR="00CF4A4B">
        <w:rPr>
          <w:b w:val="0"/>
        </w:rPr>
        <w:t>5</w:t>
      </w:r>
      <w:r w:rsidRPr="00FE4627">
        <w:rPr>
          <w:b w:val="0"/>
        </w:rPr>
        <w:t>).</w:t>
      </w:r>
    </w:p>
    <w:p w14:paraId="41BBC152" w14:textId="77777777" w:rsidR="00FE4627" w:rsidRDefault="00FE4627" w:rsidP="00FE4627">
      <w:pPr>
        <w:keepNext/>
        <w:spacing w:before="120" w:after="40"/>
        <w:ind w:left="360"/>
        <w:jc w:val="both"/>
      </w:pPr>
      <w:r>
        <w:t>Výsledky společné části maturitních zkoušek z matematiky – jarní termín:</w:t>
      </w:r>
    </w:p>
    <w:p w14:paraId="5AF42BF2" w14:textId="7344852C" w:rsidR="00FE4627" w:rsidRDefault="00FE4627" w:rsidP="00FE4627">
      <w:pPr>
        <w:spacing w:before="40"/>
        <w:ind w:left="360"/>
        <w:jc w:val="both"/>
        <w:rPr>
          <w:b w:val="0"/>
        </w:rPr>
      </w:pPr>
      <w:r w:rsidRPr="00FE4627">
        <w:rPr>
          <w:b w:val="0"/>
        </w:rPr>
        <w:t>Výsledky čtyřletého gymnázia jsou v porovnání s celostátním průměrem výrazně horší (</w:t>
      </w:r>
      <w:r w:rsidR="00CF4A4B">
        <w:rPr>
          <w:b w:val="0"/>
        </w:rPr>
        <w:t>33,0</w:t>
      </w:r>
      <w:r w:rsidRPr="00FE4627">
        <w:rPr>
          <w:b w:val="0"/>
        </w:rPr>
        <w:t>/</w:t>
      </w:r>
      <w:r w:rsidR="00CF4A4B">
        <w:rPr>
          <w:b w:val="0"/>
        </w:rPr>
        <w:t>55</w:t>
      </w:r>
      <w:r w:rsidRPr="00FE4627">
        <w:rPr>
          <w:b w:val="0"/>
        </w:rPr>
        <w:t>,</w:t>
      </w:r>
      <w:r w:rsidR="00CF4A4B">
        <w:rPr>
          <w:b w:val="0"/>
        </w:rPr>
        <w:t>9</w:t>
      </w:r>
      <w:r w:rsidRPr="00FE4627">
        <w:rPr>
          <w:b w:val="0"/>
        </w:rPr>
        <w:t xml:space="preserve"> %). Výsledky osmiletého gymnázia jsou v porovnání s celostátním průměrem výrazně lepší (</w:t>
      </w:r>
      <w:r w:rsidR="00CF4A4B">
        <w:rPr>
          <w:b w:val="0"/>
        </w:rPr>
        <w:t>74</w:t>
      </w:r>
      <w:r w:rsidRPr="00FE4627">
        <w:rPr>
          <w:b w:val="0"/>
        </w:rPr>
        <w:t>,</w:t>
      </w:r>
      <w:r w:rsidR="00CF4A4B">
        <w:rPr>
          <w:b w:val="0"/>
        </w:rPr>
        <w:t>8</w:t>
      </w:r>
      <w:r w:rsidRPr="00FE4627">
        <w:rPr>
          <w:b w:val="0"/>
        </w:rPr>
        <w:t>/</w:t>
      </w:r>
      <w:r w:rsidR="00CF4A4B">
        <w:rPr>
          <w:b w:val="0"/>
        </w:rPr>
        <w:t>65,8</w:t>
      </w:r>
      <w:r w:rsidRPr="00FE4627">
        <w:rPr>
          <w:b w:val="0"/>
        </w:rPr>
        <w:t> %).</w:t>
      </w:r>
    </w:p>
    <w:p w14:paraId="26B5DACD" w14:textId="6CC8438E" w:rsidR="00CF4A4B" w:rsidRPr="00CF4A4B" w:rsidRDefault="00CF4A4B" w:rsidP="00CF4A4B">
      <w:pPr>
        <w:keepNext/>
        <w:spacing w:before="120" w:after="40"/>
        <w:ind w:left="360"/>
        <w:jc w:val="both"/>
        <w:rPr>
          <w:b w:val="0"/>
          <w:bCs/>
        </w:rPr>
      </w:pPr>
      <w:r>
        <w:rPr>
          <w:b w:val="0"/>
          <w:bCs/>
        </w:rPr>
        <w:t xml:space="preserve">Uvedené srovnání odpovídá </w:t>
      </w:r>
      <w:r w:rsidR="0019124F">
        <w:rPr>
          <w:b w:val="0"/>
          <w:bCs/>
        </w:rPr>
        <w:t xml:space="preserve">tomu, jakým způsobem přistupovali ke vzdělávání žáci jednotlivých tříd. Třída 4.A byla dlouhodobě prospěchově nejhorší třídou ve škole. Navíc v této třídě </w:t>
      </w:r>
      <w:r w:rsidR="00824F33">
        <w:rPr>
          <w:b w:val="0"/>
          <w:bCs/>
        </w:rPr>
        <w:t>kona</w:t>
      </w:r>
      <w:r w:rsidR="0019124F">
        <w:rPr>
          <w:b w:val="0"/>
          <w:bCs/>
        </w:rPr>
        <w:t>li didaktický test z matematiky pouze 2 žáci.</w:t>
      </w:r>
    </w:p>
    <w:p w14:paraId="758AB5A3" w14:textId="77777777" w:rsidR="00632BB8" w:rsidRPr="00874FEA" w:rsidRDefault="00471CF7" w:rsidP="00E56E2C">
      <w:pPr>
        <w:pStyle w:val="Podnadpis1"/>
        <w:keepNext/>
        <w:numPr>
          <w:ilvl w:val="0"/>
          <w:numId w:val="7"/>
        </w:numPr>
        <w:tabs>
          <w:tab w:val="clear" w:pos="426"/>
          <w:tab w:val="clear" w:pos="709"/>
        </w:tabs>
        <w:spacing w:before="120"/>
        <w:ind w:left="425" w:hanging="425"/>
      </w:pPr>
      <w:r w:rsidRPr="00874FEA">
        <w:t>Úspěš</w:t>
      </w:r>
      <w:r w:rsidRPr="00874FEA">
        <w:softHyphen/>
        <w:t>nost absolve</w:t>
      </w:r>
      <w:r w:rsidR="00632BB8" w:rsidRPr="00874FEA">
        <w:t xml:space="preserve">ntů </w:t>
      </w:r>
      <w:r w:rsidR="005D1778">
        <w:t>v</w:t>
      </w:r>
      <w:r w:rsidRPr="00874FEA">
        <w:t xml:space="preserve"> přijetí </w:t>
      </w:r>
      <w:r w:rsidR="00632BB8" w:rsidRPr="00874FEA">
        <w:t>na VŠ</w:t>
      </w:r>
      <w:bookmarkEnd w:id="42"/>
    </w:p>
    <w:p w14:paraId="65671B75" w14:textId="145D82E7" w:rsidR="004F1D60" w:rsidRDefault="003154B7" w:rsidP="009415DA">
      <w:pPr>
        <w:ind w:left="142"/>
        <w:jc w:val="both"/>
        <w:rPr>
          <w:b w:val="0"/>
        </w:rPr>
      </w:pPr>
      <w:r>
        <w:rPr>
          <w:b w:val="0"/>
          <w:noProof/>
        </w:rPr>
        <mc:AlternateContent>
          <mc:Choice Requires="wps">
            <w:drawing>
              <wp:anchor distT="0" distB="0" distL="114300" distR="114300" simplePos="0" relativeHeight="251647488" behindDoc="1" locked="0" layoutInCell="0" allowOverlap="1" wp14:anchorId="1676956D" wp14:editId="5E4F378F">
                <wp:simplePos x="0" y="0"/>
                <wp:positionH relativeFrom="column">
                  <wp:posOffset>17780</wp:posOffset>
                </wp:positionH>
                <wp:positionV relativeFrom="paragraph">
                  <wp:posOffset>176530</wp:posOffset>
                </wp:positionV>
                <wp:extent cx="5943600" cy="1714500"/>
                <wp:effectExtent l="2540" t="0" r="0" b="1905"/>
                <wp:wrapNone/>
                <wp:docPr id="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7145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2F720C" id="Line 66"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9pt" to="469.4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" o:allowincell="f" stroked="f"/>
            </w:pict>
          </mc:Fallback>
        </mc:AlternateContent>
      </w:r>
      <w:r>
        <w:rPr>
          <w:b w:val="0"/>
          <w:noProof/>
        </w:rPr>
        <mc:AlternateContent>
          <mc:Choice Requires="wps">
            <w:drawing>
              <wp:anchor distT="0" distB="0" distL="114300" distR="114300" simplePos="0" relativeHeight="251646464" behindDoc="0" locked="0" layoutInCell="0" allowOverlap="1" wp14:anchorId="2013554C" wp14:editId="20BC111D">
                <wp:simplePos x="0" y="0"/>
                <wp:positionH relativeFrom="column">
                  <wp:posOffset>132080</wp:posOffset>
                </wp:positionH>
                <wp:positionV relativeFrom="paragraph">
                  <wp:posOffset>290830</wp:posOffset>
                </wp:positionV>
                <wp:extent cx="5486400" cy="1371600"/>
                <wp:effectExtent l="2540" t="0" r="0" b="1905"/>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137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A0C96E" id="Line 67"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22.9pt" to="442.4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" o:allowincell="f" stroked="f"/>
            </w:pict>
          </mc:Fallback>
        </mc:AlternateContent>
      </w:r>
      <w:r w:rsidR="00471CF7">
        <w:rPr>
          <w:b w:val="0"/>
        </w:rPr>
        <w:softHyphen/>
        <w:t>Úspěšnost u přijímacího řízení na jednotlivé typy škol je</w:t>
      </w:r>
      <w:r w:rsidR="00632BB8" w:rsidRPr="009415DA">
        <w:rPr>
          <w:b w:val="0"/>
        </w:rPr>
        <w:t xml:space="preserve"> zřejm</w:t>
      </w:r>
      <w:r w:rsidR="00471CF7">
        <w:rPr>
          <w:b w:val="0"/>
        </w:rPr>
        <w:t>á z tabulek. Naši</w:t>
      </w:r>
      <w:r w:rsidR="00632BB8" w:rsidRPr="009415DA">
        <w:rPr>
          <w:b w:val="0"/>
        </w:rPr>
        <w:t xml:space="preserve"> absolvent</w:t>
      </w:r>
      <w:r w:rsidR="00471CF7">
        <w:rPr>
          <w:b w:val="0"/>
        </w:rPr>
        <w:t>i</w:t>
      </w:r>
      <w:r w:rsidR="00632BB8" w:rsidRPr="009415DA">
        <w:rPr>
          <w:b w:val="0"/>
        </w:rPr>
        <w:t xml:space="preserve"> </w:t>
      </w:r>
      <w:r w:rsidR="00334A9D" w:rsidRPr="009415DA">
        <w:rPr>
          <w:b w:val="0"/>
        </w:rPr>
        <w:t xml:space="preserve">gymnázia </w:t>
      </w:r>
      <w:r w:rsidR="00471CF7">
        <w:rPr>
          <w:b w:val="0"/>
        </w:rPr>
        <w:t>u přijímacího řízení</w:t>
      </w:r>
      <w:r w:rsidR="004473E2" w:rsidRPr="009415DA">
        <w:rPr>
          <w:b w:val="0"/>
        </w:rPr>
        <w:t xml:space="preserve"> </w:t>
      </w:r>
      <w:r w:rsidR="00632BB8" w:rsidRPr="009415DA">
        <w:rPr>
          <w:b w:val="0"/>
        </w:rPr>
        <w:t xml:space="preserve">na VŠ </w:t>
      </w:r>
      <w:r w:rsidR="00471CF7">
        <w:rPr>
          <w:b w:val="0"/>
        </w:rPr>
        <w:t>uspěli</w:t>
      </w:r>
      <w:r w:rsidR="0088400C" w:rsidRPr="009415DA">
        <w:rPr>
          <w:b w:val="0"/>
        </w:rPr>
        <w:t xml:space="preserve"> </w:t>
      </w:r>
      <w:r w:rsidR="00185784">
        <w:rPr>
          <w:b w:val="0"/>
        </w:rPr>
        <w:t xml:space="preserve">obdobně </w:t>
      </w:r>
      <w:r w:rsidR="00632BB8" w:rsidRPr="009415DA">
        <w:rPr>
          <w:b w:val="0"/>
        </w:rPr>
        <w:t>ve</w:t>
      </w:r>
      <w:r w:rsidR="005F1A92">
        <w:rPr>
          <w:b w:val="0"/>
        </w:rPr>
        <w:t> </w:t>
      </w:r>
      <w:r w:rsidR="00632BB8" w:rsidRPr="009415DA">
        <w:rPr>
          <w:b w:val="0"/>
        </w:rPr>
        <w:t>srovnání s</w:t>
      </w:r>
      <w:r w:rsidR="000E24DF">
        <w:rPr>
          <w:b w:val="0"/>
        </w:rPr>
        <w:t> </w:t>
      </w:r>
      <w:r w:rsidR="00632BB8" w:rsidRPr="009415DA">
        <w:rPr>
          <w:b w:val="0"/>
        </w:rPr>
        <w:t>předchozím</w:t>
      </w:r>
      <w:r w:rsidR="000E24DF">
        <w:rPr>
          <w:b w:val="0"/>
        </w:rPr>
        <w:t xml:space="preserve"> rokem</w:t>
      </w:r>
      <w:r w:rsidR="00185784">
        <w:rPr>
          <w:b w:val="0"/>
        </w:rPr>
        <w:t xml:space="preserve">. </w:t>
      </w:r>
      <w:r w:rsidR="00E12581">
        <w:rPr>
          <w:b w:val="0"/>
        </w:rPr>
        <w:t>Téměř v</w:t>
      </w:r>
      <w:r w:rsidR="004614DC">
        <w:rPr>
          <w:b w:val="0"/>
        </w:rPr>
        <w:t>šichni, kteří se</w:t>
      </w:r>
      <w:r w:rsidR="007A0FB7">
        <w:rPr>
          <w:b w:val="0"/>
        </w:rPr>
        <w:t xml:space="preserve"> na</w:t>
      </w:r>
      <w:r w:rsidR="002D2B53">
        <w:rPr>
          <w:b w:val="0"/>
        </w:rPr>
        <w:t> </w:t>
      </w:r>
      <w:r w:rsidR="007A0FB7">
        <w:rPr>
          <w:b w:val="0"/>
        </w:rPr>
        <w:t>vysokou školu hlásili</w:t>
      </w:r>
      <w:r w:rsidR="00E22A34">
        <w:rPr>
          <w:b w:val="0"/>
        </w:rPr>
        <w:t>, uspěli (</w:t>
      </w:r>
      <w:r w:rsidR="00E12581">
        <w:rPr>
          <w:b w:val="0"/>
        </w:rPr>
        <w:t xml:space="preserve">93,5 </w:t>
      </w:r>
      <w:r w:rsidR="00192C63">
        <w:rPr>
          <w:b w:val="0"/>
        </w:rPr>
        <w:t>%</w:t>
      </w:r>
      <w:r w:rsidR="00E14A60">
        <w:rPr>
          <w:b w:val="0"/>
        </w:rPr>
        <w:t>)</w:t>
      </w:r>
      <w:r w:rsidR="008306BF" w:rsidRPr="009415DA">
        <w:rPr>
          <w:b w:val="0"/>
        </w:rPr>
        <w:t>.</w:t>
      </w:r>
      <w:r w:rsidR="00185784">
        <w:rPr>
          <w:b w:val="0"/>
        </w:rPr>
        <w:t xml:space="preserve"> </w:t>
      </w:r>
      <w:r w:rsidR="007645FF">
        <w:rPr>
          <w:b w:val="0"/>
        </w:rPr>
        <w:t>Velice potěšující je množství žák</w:t>
      </w:r>
      <w:r w:rsidR="00E22A34">
        <w:rPr>
          <w:b w:val="0"/>
        </w:rPr>
        <w:t xml:space="preserve">ů přijatých na </w:t>
      </w:r>
      <w:r w:rsidR="00E12581">
        <w:rPr>
          <w:b w:val="0"/>
        </w:rPr>
        <w:t>pedagogic</w:t>
      </w:r>
      <w:r w:rsidR="00E22A34">
        <w:rPr>
          <w:b w:val="0"/>
        </w:rPr>
        <w:t xml:space="preserve">ké </w:t>
      </w:r>
      <w:r w:rsidR="00E12581">
        <w:rPr>
          <w:b w:val="0"/>
        </w:rPr>
        <w:t>fakulty</w:t>
      </w:r>
      <w:r w:rsidR="00E22A34">
        <w:rPr>
          <w:b w:val="0"/>
        </w:rPr>
        <w:t xml:space="preserve"> </w:t>
      </w:r>
      <w:r w:rsidR="000E24DF">
        <w:rPr>
          <w:b w:val="0"/>
        </w:rPr>
        <w:t>a </w:t>
      </w:r>
      <w:r w:rsidR="00F3369D">
        <w:rPr>
          <w:b w:val="0"/>
        </w:rPr>
        <w:t>počet</w:t>
      </w:r>
      <w:r w:rsidR="007645FF">
        <w:rPr>
          <w:b w:val="0"/>
        </w:rPr>
        <w:t xml:space="preserve"> žáků přijatých na </w:t>
      </w:r>
      <w:r w:rsidR="00E12581">
        <w:rPr>
          <w:b w:val="0"/>
        </w:rPr>
        <w:t xml:space="preserve">přírodovědné a </w:t>
      </w:r>
      <w:r w:rsidR="007645FF">
        <w:rPr>
          <w:b w:val="0"/>
        </w:rPr>
        <w:t>technické obory.</w:t>
      </w:r>
    </w:p>
    <w:p w14:paraId="3F95516A" w14:textId="77777777" w:rsidR="00632BB8" w:rsidRDefault="0081110A" w:rsidP="009415DA">
      <w:pPr>
        <w:ind w:left="142"/>
        <w:jc w:val="both"/>
        <w:rPr>
          <w:b w:val="0"/>
        </w:rPr>
      </w:pPr>
      <w:r>
        <w:rPr>
          <w:b w:val="0"/>
        </w:rPr>
        <w:t>Rozložení úspěšnosti přijetí</w:t>
      </w:r>
      <w:r w:rsidR="004348D5">
        <w:rPr>
          <w:b w:val="0"/>
        </w:rPr>
        <w:t xml:space="preserve"> absolventů</w:t>
      </w:r>
      <w:r>
        <w:rPr>
          <w:b w:val="0"/>
        </w:rPr>
        <w:t xml:space="preserve"> na</w:t>
      </w:r>
      <w:r w:rsidR="00216AF8">
        <w:rPr>
          <w:b w:val="0"/>
        </w:rPr>
        <w:t xml:space="preserve"> jednotlivé typy </w:t>
      </w:r>
      <w:r w:rsidR="00366D78" w:rsidRPr="009415DA">
        <w:rPr>
          <w:b w:val="0"/>
        </w:rPr>
        <w:t>vysok</w:t>
      </w:r>
      <w:r w:rsidR="00216AF8">
        <w:rPr>
          <w:b w:val="0"/>
        </w:rPr>
        <w:t>ých a vyšších odborných</w:t>
      </w:r>
      <w:r w:rsidR="00366D78" w:rsidRPr="009415DA">
        <w:rPr>
          <w:b w:val="0"/>
        </w:rPr>
        <w:t xml:space="preserve"> škol</w:t>
      </w:r>
      <w:r w:rsidR="00852A67">
        <w:rPr>
          <w:b w:val="0"/>
        </w:rPr>
        <w:t xml:space="preserve"> je zřejmé</w:t>
      </w:r>
      <w:r w:rsidR="00471CF7">
        <w:rPr>
          <w:b w:val="0"/>
        </w:rPr>
        <w:t xml:space="preserve"> z </w:t>
      </w:r>
      <w:r w:rsidR="00CB618C">
        <w:rPr>
          <w:b w:val="0"/>
        </w:rPr>
        <w:t>následující</w:t>
      </w:r>
      <w:r w:rsidR="00216AF8">
        <w:rPr>
          <w:b w:val="0"/>
        </w:rPr>
        <w:t xml:space="preserve"> tabul</w:t>
      </w:r>
      <w:r w:rsidR="00471CF7">
        <w:rPr>
          <w:b w:val="0"/>
        </w:rPr>
        <w:t>ky.</w:t>
      </w:r>
    </w:p>
    <w:p w14:paraId="5E61174A" w14:textId="77777777" w:rsidR="004E4F4D" w:rsidRDefault="004E4F4D" w:rsidP="009415DA">
      <w:pPr>
        <w:ind w:left="142"/>
        <w:jc w:val="both"/>
        <w:rPr>
          <w:b w:val="0"/>
        </w:rPr>
      </w:pPr>
    </w:p>
    <w:p w14:paraId="4DC74C2C" w14:textId="77777777" w:rsidR="00632BB8" w:rsidRDefault="004F1D60" w:rsidP="00E12581">
      <w:pPr>
        <w:keepNext/>
        <w:spacing w:before="120" w:after="40"/>
        <w:ind w:left="142"/>
        <w:jc w:val="center"/>
      </w:pPr>
      <w:r>
        <w:t>Přehled o přijatých absolventech</w:t>
      </w:r>
      <w:r w:rsidR="00632BB8">
        <w:t xml:space="preserve"> podle tříd a podle oborů</w:t>
      </w:r>
      <w:r w:rsidR="004348D5">
        <w:t xml:space="preserve"> dalšího vzdělávání</w:t>
      </w:r>
    </w:p>
    <w:tbl>
      <w:tblPr>
        <w:tblW w:w="5840" w:type="dxa"/>
        <w:tblInd w:w="1261" w:type="dxa"/>
        <w:tblCellMar>
          <w:left w:w="0" w:type="dxa"/>
          <w:right w:w="0" w:type="dxa"/>
        </w:tblCellMar>
        <w:tblLook w:val="04A0" w:firstRow="1" w:lastRow="0" w:firstColumn="1" w:lastColumn="0" w:noHBand="0" w:noVBand="1"/>
      </w:tblPr>
      <w:tblGrid>
        <w:gridCol w:w="3200"/>
        <w:gridCol w:w="880"/>
        <w:gridCol w:w="880"/>
        <w:gridCol w:w="880"/>
      </w:tblGrid>
      <w:tr w:rsidR="00480305" w:rsidRPr="00480305" w14:paraId="607410BE" w14:textId="77777777" w:rsidTr="005B53F9">
        <w:trPr>
          <w:trHeight w:val="345"/>
        </w:trPr>
        <w:tc>
          <w:tcPr>
            <w:tcW w:w="3200" w:type="dxa"/>
            <w:tcBorders>
              <w:top w:val="single" w:sz="12" w:space="0" w:color="auto"/>
              <w:left w:val="single" w:sz="12" w:space="0" w:color="auto"/>
              <w:bottom w:val="nil"/>
              <w:right w:val="nil"/>
            </w:tcBorders>
            <w:shd w:val="clear" w:color="FFFFFF" w:fill="FFFFFF"/>
            <w:noWrap/>
            <w:vAlign w:val="bottom"/>
            <w:hideMark/>
          </w:tcPr>
          <w:p w14:paraId="779839BC" w14:textId="708A92D4" w:rsidR="00480305" w:rsidRPr="00480305" w:rsidRDefault="00480305">
            <w:pPr>
              <w:jc w:val="center"/>
              <w:rPr>
                <w:b w:val="0"/>
                <w:bCs/>
                <w:szCs w:val="22"/>
              </w:rPr>
            </w:pPr>
            <w:r w:rsidRPr="00480305">
              <w:rPr>
                <w:b w:val="0"/>
                <w:bCs/>
                <w:szCs w:val="22"/>
              </w:rPr>
              <w:t>Zaměření VŠ</w:t>
            </w:r>
          </w:p>
        </w:tc>
        <w:tc>
          <w:tcPr>
            <w:tcW w:w="880" w:type="dxa"/>
            <w:tcBorders>
              <w:top w:val="single" w:sz="12" w:space="0" w:color="auto"/>
              <w:left w:val="double" w:sz="6" w:space="0" w:color="auto"/>
              <w:bottom w:val="nil"/>
              <w:right w:val="single" w:sz="4" w:space="0" w:color="auto"/>
            </w:tcBorders>
            <w:shd w:val="clear" w:color="FFFFFF" w:fill="FFFFFF"/>
            <w:noWrap/>
            <w:vAlign w:val="bottom"/>
            <w:hideMark/>
          </w:tcPr>
          <w:p w14:paraId="25EBEA1F" w14:textId="77777777" w:rsidR="00480305" w:rsidRPr="00480305" w:rsidRDefault="00480305">
            <w:pPr>
              <w:jc w:val="center"/>
              <w:rPr>
                <w:b w:val="0"/>
                <w:bCs/>
                <w:szCs w:val="22"/>
              </w:rPr>
            </w:pPr>
            <w:r w:rsidRPr="00480305">
              <w:rPr>
                <w:b w:val="0"/>
                <w:bCs/>
                <w:szCs w:val="22"/>
              </w:rPr>
              <w:t>4.A</w:t>
            </w:r>
          </w:p>
        </w:tc>
        <w:tc>
          <w:tcPr>
            <w:tcW w:w="880" w:type="dxa"/>
            <w:tcBorders>
              <w:top w:val="single" w:sz="12" w:space="0" w:color="auto"/>
              <w:left w:val="nil"/>
              <w:bottom w:val="nil"/>
              <w:right w:val="single" w:sz="4" w:space="0" w:color="auto"/>
            </w:tcBorders>
            <w:shd w:val="clear" w:color="FFFFFF" w:fill="FFFFFF"/>
            <w:noWrap/>
            <w:vAlign w:val="bottom"/>
            <w:hideMark/>
          </w:tcPr>
          <w:p w14:paraId="66816560" w14:textId="77777777" w:rsidR="00480305" w:rsidRPr="00480305" w:rsidRDefault="00480305">
            <w:pPr>
              <w:jc w:val="center"/>
              <w:rPr>
                <w:b w:val="0"/>
                <w:bCs/>
                <w:szCs w:val="22"/>
              </w:rPr>
            </w:pPr>
            <w:r w:rsidRPr="00480305">
              <w:rPr>
                <w:b w:val="0"/>
                <w:bCs/>
                <w:szCs w:val="22"/>
              </w:rPr>
              <w:t>Oktáva</w:t>
            </w:r>
          </w:p>
        </w:tc>
        <w:tc>
          <w:tcPr>
            <w:tcW w:w="880" w:type="dxa"/>
            <w:tcBorders>
              <w:top w:val="single" w:sz="12" w:space="0" w:color="auto"/>
              <w:left w:val="double" w:sz="6" w:space="0" w:color="auto"/>
              <w:bottom w:val="nil"/>
              <w:right w:val="single" w:sz="12" w:space="0" w:color="auto"/>
            </w:tcBorders>
            <w:shd w:val="clear" w:color="FFFFFF" w:fill="FFFFFF"/>
            <w:noWrap/>
            <w:vAlign w:val="bottom"/>
            <w:hideMark/>
          </w:tcPr>
          <w:p w14:paraId="0D1B03F9" w14:textId="77777777" w:rsidR="00480305" w:rsidRPr="00480305" w:rsidRDefault="00480305">
            <w:pPr>
              <w:jc w:val="center"/>
              <w:rPr>
                <w:b w:val="0"/>
                <w:bCs/>
                <w:szCs w:val="22"/>
              </w:rPr>
            </w:pPr>
            <w:r w:rsidRPr="00480305">
              <w:rPr>
                <w:b w:val="0"/>
                <w:bCs/>
                <w:szCs w:val="22"/>
              </w:rPr>
              <w:t>Celkem</w:t>
            </w:r>
          </w:p>
        </w:tc>
      </w:tr>
      <w:tr w:rsidR="00480305" w:rsidRPr="00480305" w14:paraId="73BEDCFD" w14:textId="77777777" w:rsidTr="005B53F9">
        <w:trPr>
          <w:trHeight w:val="315"/>
        </w:trPr>
        <w:tc>
          <w:tcPr>
            <w:tcW w:w="0" w:type="auto"/>
            <w:tcBorders>
              <w:top w:val="single" w:sz="8" w:space="0" w:color="auto"/>
              <w:left w:val="single" w:sz="12" w:space="0" w:color="auto"/>
              <w:bottom w:val="single" w:sz="4" w:space="0" w:color="auto"/>
              <w:right w:val="nil"/>
            </w:tcBorders>
            <w:shd w:val="clear" w:color="FFFFFF" w:fill="FFFFFF"/>
            <w:noWrap/>
            <w:vAlign w:val="bottom"/>
            <w:hideMark/>
          </w:tcPr>
          <w:p w14:paraId="5FB32615" w14:textId="77777777" w:rsidR="00480305" w:rsidRPr="00480305" w:rsidRDefault="00480305">
            <w:pPr>
              <w:rPr>
                <w:b w:val="0"/>
                <w:bCs/>
                <w:szCs w:val="22"/>
              </w:rPr>
            </w:pPr>
            <w:r w:rsidRPr="00480305">
              <w:rPr>
                <w:b w:val="0"/>
                <w:bCs/>
                <w:szCs w:val="22"/>
              </w:rPr>
              <w:t>VŠ-pedagogika</w:t>
            </w:r>
          </w:p>
        </w:tc>
        <w:tc>
          <w:tcPr>
            <w:tcW w:w="0" w:type="auto"/>
            <w:tcBorders>
              <w:top w:val="single" w:sz="8" w:space="0" w:color="auto"/>
              <w:left w:val="double" w:sz="6" w:space="0" w:color="auto"/>
              <w:bottom w:val="single" w:sz="4" w:space="0" w:color="auto"/>
              <w:right w:val="single" w:sz="4" w:space="0" w:color="auto"/>
            </w:tcBorders>
            <w:shd w:val="clear" w:color="FFFFFF" w:fill="FFFFFF"/>
            <w:noWrap/>
            <w:vAlign w:val="bottom"/>
            <w:hideMark/>
          </w:tcPr>
          <w:p w14:paraId="76C8E465" w14:textId="77777777" w:rsidR="00480305" w:rsidRPr="00480305" w:rsidRDefault="00480305">
            <w:pPr>
              <w:jc w:val="center"/>
              <w:rPr>
                <w:b w:val="0"/>
                <w:bCs/>
                <w:szCs w:val="22"/>
              </w:rPr>
            </w:pPr>
            <w:r w:rsidRPr="00480305">
              <w:rPr>
                <w:b w:val="0"/>
                <w:bCs/>
                <w:szCs w:val="22"/>
              </w:rPr>
              <w:t>3</w:t>
            </w:r>
          </w:p>
        </w:tc>
        <w:tc>
          <w:tcPr>
            <w:tcW w:w="0" w:type="auto"/>
            <w:tcBorders>
              <w:top w:val="single" w:sz="8" w:space="0" w:color="auto"/>
              <w:left w:val="nil"/>
              <w:bottom w:val="single" w:sz="4" w:space="0" w:color="auto"/>
              <w:right w:val="single" w:sz="4" w:space="0" w:color="auto"/>
            </w:tcBorders>
            <w:shd w:val="clear" w:color="FFFFFF" w:fill="FFFFFF"/>
            <w:noWrap/>
            <w:vAlign w:val="bottom"/>
            <w:hideMark/>
          </w:tcPr>
          <w:p w14:paraId="13EEDEB2" w14:textId="77777777" w:rsidR="00480305" w:rsidRPr="00480305" w:rsidRDefault="00480305">
            <w:pPr>
              <w:jc w:val="center"/>
              <w:rPr>
                <w:b w:val="0"/>
                <w:bCs/>
                <w:szCs w:val="22"/>
              </w:rPr>
            </w:pPr>
            <w:r w:rsidRPr="00480305">
              <w:rPr>
                <w:b w:val="0"/>
                <w:bCs/>
                <w:szCs w:val="22"/>
              </w:rPr>
              <w:t>2</w:t>
            </w:r>
          </w:p>
        </w:tc>
        <w:tc>
          <w:tcPr>
            <w:tcW w:w="0" w:type="auto"/>
            <w:tcBorders>
              <w:top w:val="single" w:sz="8" w:space="0" w:color="auto"/>
              <w:left w:val="double" w:sz="6" w:space="0" w:color="auto"/>
              <w:bottom w:val="single" w:sz="4" w:space="0" w:color="auto"/>
              <w:right w:val="single" w:sz="12" w:space="0" w:color="auto"/>
            </w:tcBorders>
            <w:shd w:val="clear" w:color="FFFFFF" w:fill="FFFFFF"/>
            <w:noWrap/>
            <w:vAlign w:val="bottom"/>
            <w:hideMark/>
          </w:tcPr>
          <w:p w14:paraId="4DE20AA3" w14:textId="77777777" w:rsidR="00480305" w:rsidRPr="00480305" w:rsidRDefault="00480305">
            <w:pPr>
              <w:jc w:val="center"/>
              <w:rPr>
                <w:b w:val="0"/>
                <w:bCs/>
                <w:szCs w:val="22"/>
              </w:rPr>
            </w:pPr>
            <w:r w:rsidRPr="00480305">
              <w:rPr>
                <w:b w:val="0"/>
                <w:bCs/>
                <w:szCs w:val="22"/>
              </w:rPr>
              <w:t>5</w:t>
            </w:r>
          </w:p>
        </w:tc>
      </w:tr>
      <w:tr w:rsidR="00480305" w:rsidRPr="00480305" w14:paraId="170984FF" w14:textId="77777777" w:rsidTr="005B53F9">
        <w:trPr>
          <w:trHeight w:val="315"/>
        </w:trPr>
        <w:tc>
          <w:tcPr>
            <w:tcW w:w="0" w:type="auto"/>
            <w:tcBorders>
              <w:top w:val="nil"/>
              <w:left w:val="single" w:sz="12" w:space="0" w:color="auto"/>
              <w:bottom w:val="single" w:sz="4" w:space="0" w:color="auto"/>
              <w:right w:val="nil"/>
            </w:tcBorders>
            <w:shd w:val="clear" w:color="FFFFFF" w:fill="FFFFFF"/>
            <w:noWrap/>
            <w:vAlign w:val="bottom"/>
            <w:hideMark/>
          </w:tcPr>
          <w:p w14:paraId="7C30C493" w14:textId="77777777" w:rsidR="00480305" w:rsidRPr="00480305" w:rsidRDefault="00480305">
            <w:pPr>
              <w:rPr>
                <w:b w:val="0"/>
                <w:bCs/>
                <w:szCs w:val="22"/>
              </w:rPr>
            </w:pPr>
            <w:r w:rsidRPr="00480305">
              <w:rPr>
                <w:b w:val="0"/>
                <w:bCs/>
                <w:szCs w:val="22"/>
              </w:rPr>
              <w:t>VŠ-ekonom., management</w:t>
            </w:r>
          </w:p>
        </w:tc>
        <w:tc>
          <w:tcPr>
            <w:tcW w:w="0" w:type="auto"/>
            <w:tcBorders>
              <w:top w:val="nil"/>
              <w:left w:val="double" w:sz="6" w:space="0" w:color="auto"/>
              <w:bottom w:val="single" w:sz="4" w:space="0" w:color="auto"/>
              <w:right w:val="single" w:sz="4" w:space="0" w:color="auto"/>
            </w:tcBorders>
            <w:shd w:val="clear" w:color="FFFFFF" w:fill="FFFFFF"/>
            <w:noWrap/>
            <w:vAlign w:val="bottom"/>
            <w:hideMark/>
          </w:tcPr>
          <w:p w14:paraId="75F2468B" w14:textId="77777777" w:rsidR="00480305" w:rsidRPr="00480305" w:rsidRDefault="00480305">
            <w:pPr>
              <w:jc w:val="center"/>
              <w:rPr>
                <w:b w:val="0"/>
                <w:bCs/>
                <w:szCs w:val="22"/>
              </w:rPr>
            </w:pPr>
            <w:r w:rsidRPr="00480305">
              <w:rPr>
                <w:b w:val="0"/>
                <w:bCs/>
                <w:szCs w:val="22"/>
              </w:rPr>
              <w:t>3</w:t>
            </w:r>
          </w:p>
        </w:tc>
        <w:tc>
          <w:tcPr>
            <w:tcW w:w="0" w:type="auto"/>
            <w:tcBorders>
              <w:top w:val="nil"/>
              <w:left w:val="nil"/>
              <w:bottom w:val="single" w:sz="4" w:space="0" w:color="auto"/>
              <w:right w:val="single" w:sz="4" w:space="0" w:color="auto"/>
            </w:tcBorders>
            <w:shd w:val="clear" w:color="FFFFFF" w:fill="FFFFFF"/>
            <w:noWrap/>
            <w:vAlign w:val="bottom"/>
            <w:hideMark/>
          </w:tcPr>
          <w:p w14:paraId="6A89282C" w14:textId="77777777" w:rsidR="00480305" w:rsidRPr="00480305" w:rsidRDefault="00480305">
            <w:pPr>
              <w:jc w:val="center"/>
              <w:rPr>
                <w:b w:val="0"/>
                <w:bCs/>
                <w:szCs w:val="22"/>
              </w:rPr>
            </w:pPr>
            <w:r w:rsidRPr="00480305">
              <w:rPr>
                <w:b w:val="0"/>
                <w:bCs/>
                <w:szCs w:val="22"/>
              </w:rPr>
              <w:t>6</w:t>
            </w:r>
          </w:p>
        </w:tc>
        <w:tc>
          <w:tcPr>
            <w:tcW w:w="0" w:type="auto"/>
            <w:tcBorders>
              <w:top w:val="nil"/>
              <w:left w:val="double" w:sz="6" w:space="0" w:color="auto"/>
              <w:bottom w:val="single" w:sz="4" w:space="0" w:color="auto"/>
              <w:right w:val="single" w:sz="12" w:space="0" w:color="auto"/>
            </w:tcBorders>
            <w:shd w:val="clear" w:color="FFFFFF" w:fill="FFFFFF"/>
            <w:noWrap/>
            <w:vAlign w:val="bottom"/>
            <w:hideMark/>
          </w:tcPr>
          <w:p w14:paraId="2AD70C8F" w14:textId="77777777" w:rsidR="00480305" w:rsidRPr="00480305" w:rsidRDefault="00480305">
            <w:pPr>
              <w:jc w:val="center"/>
              <w:rPr>
                <w:b w:val="0"/>
                <w:bCs/>
                <w:szCs w:val="22"/>
              </w:rPr>
            </w:pPr>
            <w:r w:rsidRPr="00480305">
              <w:rPr>
                <w:b w:val="0"/>
                <w:bCs/>
                <w:szCs w:val="22"/>
              </w:rPr>
              <w:t>9</w:t>
            </w:r>
          </w:p>
        </w:tc>
      </w:tr>
      <w:tr w:rsidR="00480305" w:rsidRPr="00480305" w14:paraId="26AF8478" w14:textId="77777777" w:rsidTr="005B53F9">
        <w:trPr>
          <w:trHeight w:val="315"/>
        </w:trPr>
        <w:tc>
          <w:tcPr>
            <w:tcW w:w="0" w:type="auto"/>
            <w:tcBorders>
              <w:top w:val="nil"/>
              <w:left w:val="single" w:sz="12" w:space="0" w:color="auto"/>
              <w:bottom w:val="single" w:sz="4" w:space="0" w:color="auto"/>
              <w:right w:val="nil"/>
            </w:tcBorders>
            <w:shd w:val="clear" w:color="FFFFFF" w:fill="FFFFFF"/>
            <w:noWrap/>
            <w:vAlign w:val="bottom"/>
            <w:hideMark/>
          </w:tcPr>
          <w:p w14:paraId="633FE335" w14:textId="77777777" w:rsidR="00480305" w:rsidRPr="00480305" w:rsidRDefault="00480305">
            <w:pPr>
              <w:rPr>
                <w:b w:val="0"/>
                <w:bCs/>
                <w:szCs w:val="22"/>
              </w:rPr>
            </w:pPr>
            <w:r w:rsidRPr="00480305">
              <w:rPr>
                <w:b w:val="0"/>
                <w:bCs/>
                <w:szCs w:val="22"/>
              </w:rPr>
              <w:t>VŠ-medicína, farmacie, …</w:t>
            </w:r>
          </w:p>
        </w:tc>
        <w:tc>
          <w:tcPr>
            <w:tcW w:w="0" w:type="auto"/>
            <w:tcBorders>
              <w:top w:val="nil"/>
              <w:left w:val="double" w:sz="6" w:space="0" w:color="auto"/>
              <w:bottom w:val="single" w:sz="4" w:space="0" w:color="auto"/>
              <w:right w:val="single" w:sz="4" w:space="0" w:color="auto"/>
            </w:tcBorders>
            <w:shd w:val="clear" w:color="FFFFFF" w:fill="FFFFFF"/>
            <w:noWrap/>
            <w:vAlign w:val="bottom"/>
            <w:hideMark/>
          </w:tcPr>
          <w:p w14:paraId="24FC476A" w14:textId="77777777" w:rsidR="00480305" w:rsidRPr="00480305" w:rsidRDefault="00480305">
            <w:pPr>
              <w:jc w:val="center"/>
              <w:rPr>
                <w:b w:val="0"/>
                <w:bCs/>
                <w:szCs w:val="22"/>
              </w:rPr>
            </w:pPr>
            <w:r w:rsidRPr="00480305">
              <w:rPr>
                <w:b w:val="0"/>
                <w:bCs/>
                <w:szCs w:val="22"/>
              </w:rPr>
              <w:t>4</w:t>
            </w:r>
          </w:p>
        </w:tc>
        <w:tc>
          <w:tcPr>
            <w:tcW w:w="0" w:type="auto"/>
            <w:tcBorders>
              <w:top w:val="nil"/>
              <w:left w:val="nil"/>
              <w:bottom w:val="single" w:sz="4" w:space="0" w:color="auto"/>
              <w:right w:val="single" w:sz="4" w:space="0" w:color="auto"/>
            </w:tcBorders>
            <w:shd w:val="clear" w:color="FFFFFF" w:fill="FFFFFF"/>
            <w:noWrap/>
            <w:vAlign w:val="bottom"/>
            <w:hideMark/>
          </w:tcPr>
          <w:p w14:paraId="7D4C7B34" w14:textId="77777777" w:rsidR="00480305" w:rsidRPr="00480305" w:rsidRDefault="00480305">
            <w:pPr>
              <w:jc w:val="center"/>
              <w:rPr>
                <w:b w:val="0"/>
                <w:bCs/>
                <w:szCs w:val="22"/>
              </w:rPr>
            </w:pPr>
            <w:r w:rsidRPr="00480305">
              <w:rPr>
                <w:b w:val="0"/>
                <w:bCs/>
                <w:szCs w:val="22"/>
              </w:rPr>
              <w:t>4</w:t>
            </w:r>
          </w:p>
        </w:tc>
        <w:tc>
          <w:tcPr>
            <w:tcW w:w="0" w:type="auto"/>
            <w:tcBorders>
              <w:top w:val="nil"/>
              <w:left w:val="double" w:sz="6" w:space="0" w:color="auto"/>
              <w:bottom w:val="single" w:sz="4" w:space="0" w:color="auto"/>
              <w:right w:val="single" w:sz="12" w:space="0" w:color="auto"/>
            </w:tcBorders>
            <w:shd w:val="clear" w:color="FFFFFF" w:fill="FFFFFF"/>
            <w:noWrap/>
            <w:vAlign w:val="bottom"/>
            <w:hideMark/>
          </w:tcPr>
          <w:p w14:paraId="7A1F87F4" w14:textId="77777777" w:rsidR="00480305" w:rsidRPr="00480305" w:rsidRDefault="00480305">
            <w:pPr>
              <w:jc w:val="center"/>
              <w:rPr>
                <w:b w:val="0"/>
                <w:bCs/>
                <w:szCs w:val="22"/>
              </w:rPr>
            </w:pPr>
            <w:r w:rsidRPr="00480305">
              <w:rPr>
                <w:b w:val="0"/>
                <w:bCs/>
                <w:szCs w:val="22"/>
              </w:rPr>
              <w:t>8</w:t>
            </w:r>
          </w:p>
        </w:tc>
      </w:tr>
      <w:tr w:rsidR="00480305" w:rsidRPr="00480305" w14:paraId="33340868" w14:textId="77777777" w:rsidTr="005B53F9">
        <w:trPr>
          <w:trHeight w:val="315"/>
        </w:trPr>
        <w:tc>
          <w:tcPr>
            <w:tcW w:w="0" w:type="auto"/>
            <w:tcBorders>
              <w:top w:val="nil"/>
              <w:left w:val="single" w:sz="12" w:space="0" w:color="auto"/>
              <w:bottom w:val="single" w:sz="4" w:space="0" w:color="auto"/>
              <w:right w:val="nil"/>
            </w:tcBorders>
            <w:shd w:val="clear" w:color="FFFFFF" w:fill="FFFFFF"/>
            <w:noWrap/>
            <w:vAlign w:val="bottom"/>
            <w:hideMark/>
          </w:tcPr>
          <w:p w14:paraId="3679A791" w14:textId="77777777" w:rsidR="00480305" w:rsidRPr="00480305" w:rsidRDefault="00480305">
            <w:pPr>
              <w:rPr>
                <w:b w:val="0"/>
                <w:bCs/>
                <w:szCs w:val="22"/>
              </w:rPr>
            </w:pPr>
            <w:r w:rsidRPr="00480305">
              <w:rPr>
                <w:b w:val="0"/>
                <w:bCs/>
                <w:szCs w:val="22"/>
              </w:rPr>
              <w:t xml:space="preserve">VŠ-technika (elektro, </w:t>
            </w:r>
            <w:proofErr w:type="gramStart"/>
            <w:r w:rsidRPr="00480305">
              <w:rPr>
                <w:b w:val="0"/>
                <w:bCs/>
                <w:szCs w:val="22"/>
              </w:rPr>
              <w:t>staveb...</w:t>
            </w:r>
            <w:proofErr w:type="gramEnd"/>
            <w:r w:rsidRPr="00480305">
              <w:rPr>
                <w:b w:val="0"/>
                <w:bCs/>
                <w:szCs w:val="22"/>
              </w:rPr>
              <w:t>)</w:t>
            </w:r>
          </w:p>
        </w:tc>
        <w:tc>
          <w:tcPr>
            <w:tcW w:w="0" w:type="auto"/>
            <w:tcBorders>
              <w:top w:val="nil"/>
              <w:left w:val="double" w:sz="6" w:space="0" w:color="auto"/>
              <w:bottom w:val="single" w:sz="4" w:space="0" w:color="auto"/>
              <w:right w:val="single" w:sz="4" w:space="0" w:color="auto"/>
            </w:tcBorders>
            <w:shd w:val="clear" w:color="FFFFFF" w:fill="FFFFFF"/>
            <w:noWrap/>
            <w:vAlign w:val="bottom"/>
            <w:hideMark/>
          </w:tcPr>
          <w:p w14:paraId="741E3373" w14:textId="77777777" w:rsidR="00480305" w:rsidRPr="00480305" w:rsidRDefault="00480305">
            <w:pPr>
              <w:jc w:val="center"/>
              <w:rPr>
                <w:b w:val="0"/>
                <w:bCs/>
                <w:szCs w:val="22"/>
              </w:rPr>
            </w:pPr>
            <w:r w:rsidRPr="00480305">
              <w:rPr>
                <w:b w:val="0"/>
                <w:bCs/>
                <w:szCs w:val="22"/>
              </w:rPr>
              <w:t>0</w:t>
            </w:r>
          </w:p>
        </w:tc>
        <w:tc>
          <w:tcPr>
            <w:tcW w:w="0" w:type="auto"/>
            <w:tcBorders>
              <w:top w:val="nil"/>
              <w:left w:val="nil"/>
              <w:bottom w:val="single" w:sz="4" w:space="0" w:color="auto"/>
              <w:right w:val="single" w:sz="4" w:space="0" w:color="auto"/>
            </w:tcBorders>
            <w:shd w:val="clear" w:color="FFFFFF" w:fill="FFFFFF"/>
            <w:noWrap/>
            <w:vAlign w:val="bottom"/>
            <w:hideMark/>
          </w:tcPr>
          <w:p w14:paraId="45A8B172" w14:textId="77777777" w:rsidR="00480305" w:rsidRPr="00480305" w:rsidRDefault="00480305">
            <w:pPr>
              <w:jc w:val="center"/>
              <w:rPr>
                <w:b w:val="0"/>
                <w:bCs/>
                <w:szCs w:val="22"/>
              </w:rPr>
            </w:pPr>
            <w:r w:rsidRPr="00480305">
              <w:rPr>
                <w:b w:val="0"/>
                <w:bCs/>
                <w:szCs w:val="22"/>
              </w:rPr>
              <w:t>1</w:t>
            </w:r>
          </w:p>
        </w:tc>
        <w:tc>
          <w:tcPr>
            <w:tcW w:w="0" w:type="auto"/>
            <w:tcBorders>
              <w:top w:val="nil"/>
              <w:left w:val="double" w:sz="6" w:space="0" w:color="auto"/>
              <w:bottom w:val="single" w:sz="4" w:space="0" w:color="auto"/>
              <w:right w:val="single" w:sz="12" w:space="0" w:color="auto"/>
            </w:tcBorders>
            <w:shd w:val="clear" w:color="FFFFFF" w:fill="FFFFFF"/>
            <w:noWrap/>
            <w:vAlign w:val="bottom"/>
            <w:hideMark/>
          </w:tcPr>
          <w:p w14:paraId="73AC4731" w14:textId="77777777" w:rsidR="00480305" w:rsidRPr="00480305" w:rsidRDefault="00480305">
            <w:pPr>
              <w:jc w:val="center"/>
              <w:rPr>
                <w:b w:val="0"/>
                <w:bCs/>
                <w:szCs w:val="22"/>
              </w:rPr>
            </w:pPr>
            <w:r w:rsidRPr="00480305">
              <w:rPr>
                <w:b w:val="0"/>
                <w:bCs/>
                <w:szCs w:val="22"/>
              </w:rPr>
              <w:t>1</w:t>
            </w:r>
          </w:p>
        </w:tc>
      </w:tr>
      <w:tr w:rsidR="00480305" w:rsidRPr="00480305" w14:paraId="10C124EE" w14:textId="77777777" w:rsidTr="005B53F9">
        <w:trPr>
          <w:trHeight w:val="315"/>
        </w:trPr>
        <w:tc>
          <w:tcPr>
            <w:tcW w:w="0" w:type="auto"/>
            <w:tcBorders>
              <w:top w:val="nil"/>
              <w:left w:val="single" w:sz="12" w:space="0" w:color="auto"/>
              <w:bottom w:val="single" w:sz="4" w:space="0" w:color="auto"/>
              <w:right w:val="nil"/>
            </w:tcBorders>
            <w:shd w:val="clear" w:color="FFFFFF" w:fill="FFFFFF"/>
            <w:noWrap/>
            <w:vAlign w:val="bottom"/>
            <w:hideMark/>
          </w:tcPr>
          <w:p w14:paraId="6E333CF1" w14:textId="77777777" w:rsidR="00480305" w:rsidRPr="00480305" w:rsidRDefault="00480305">
            <w:pPr>
              <w:rPr>
                <w:b w:val="0"/>
                <w:bCs/>
                <w:szCs w:val="22"/>
              </w:rPr>
            </w:pPr>
            <w:r w:rsidRPr="00480305">
              <w:rPr>
                <w:b w:val="0"/>
                <w:bCs/>
                <w:szCs w:val="22"/>
              </w:rPr>
              <w:t>VŠ-přírodní vědy, zemědělství</w:t>
            </w:r>
          </w:p>
        </w:tc>
        <w:tc>
          <w:tcPr>
            <w:tcW w:w="0" w:type="auto"/>
            <w:tcBorders>
              <w:top w:val="nil"/>
              <w:left w:val="double" w:sz="6" w:space="0" w:color="auto"/>
              <w:bottom w:val="single" w:sz="4" w:space="0" w:color="auto"/>
              <w:right w:val="single" w:sz="4" w:space="0" w:color="auto"/>
            </w:tcBorders>
            <w:shd w:val="clear" w:color="FFFFFF" w:fill="FFFFFF"/>
            <w:noWrap/>
            <w:vAlign w:val="bottom"/>
            <w:hideMark/>
          </w:tcPr>
          <w:p w14:paraId="3EB5EE79" w14:textId="77777777" w:rsidR="00480305" w:rsidRPr="00480305" w:rsidRDefault="00480305">
            <w:pPr>
              <w:jc w:val="center"/>
              <w:rPr>
                <w:b w:val="0"/>
                <w:bCs/>
                <w:szCs w:val="22"/>
              </w:rPr>
            </w:pPr>
            <w:r w:rsidRPr="00480305">
              <w:rPr>
                <w:b w:val="0"/>
                <w:bCs/>
                <w:szCs w:val="22"/>
              </w:rPr>
              <w:t>2</w:t>
            </w:r>
          </w:p>
        </w:tc>
        <w:tc>
          <w:tcPr>
            <w:tcW w:w="0" w:type="auto"/>
            <w:tcBorders>
              <w:top w:val="nil"/>
              <w:left w:val="nil"/>
              <w:bottom w:val="single" w:sz="4" w:space="0" w:color="auto"/>
              <w:right w:val="single" w:sz="4" w:space="0" w:color="auto"/>
            </w:tcBorders>
            <w:shd w:val="clear" w:color="FFFFFF" w:fill="FFFFFF"/>
            <w:noWrap/>
            <w:vAlign w:val="bottom"/>
            <w:hideMark/>
          </w:tcPr>
          <w:p w14:paraId="648A7AC9" w14:textId="77777777" w:rsidR="00480305" w:rsidRPr="00480305" w:rsidRDefault="00480305">
            <w:pPr>
              <w:jc w:val="center"/>
              <w:rPr>
                <w:b w:val="0"/>
                <w:bCs/>
                <w:szCs w:val="22"/>
              </w:rPr>
            </w:pPr>
            <w:r w:rsidRPr="00480305">
              <w:rPr>
                <w:b w:val="0"/>
                <w:bCs/>
                <w:szCs w:val="22"/>
              </w:rPr>
              <w:t>1</w:t>
            </w:r>
          </w:p>
        </w:tc>
        <w:tc>
          <w:tcPr>
            <w:tcW w:w="0" w:type="auto"/>
            <w:tcBorders>
              <w:top w:val="nil"/>
              <w:left w:val="double" w:sz="6" w:space="0" w:color="auto"/>
              <w:bottom w:val="single" w:sz="4" w:space="0" w:color="auto"/>
              <w:right w:val="single" w:sz="12" w:space="0" w:color="auto"/>
            </w:tcBorders>
            <w:shd w:val="clear" w:color="FFFFFF" w:fill="FFFFFF"/>
            <w:noWrap/>
            <w:vAlign w:val="bottom"/>
            <w:hideMark/>
          </w:tcPr>
          <w:p w14:paraId="2F956143" w14:textId="77777777" w:rsidR="00480305" w:rsidRPr="00480305" w:rsidRDefault="00480305">
            <w:pPr>
              <w:jc w:val="center"/>
              <w:rPr>
                <w:b w:val="0"/>
                <w:bCs/>
                <w:szCs w:val="22"/>
              </w:rPr>
            </w:pPr>
            <w:r w:rsidRPr="00480305">
              <w:rPr>
                <w:b w:val="0"/>
                <w:bCs/>
                <w:szCs w:val="22"/>
              </w:rPr>
              <w:t>3</w:t>
            </w:r>
          </w:p>
        </w:tc>
      </w:tr>
      <w:tr w:rsidR="00480305" w:rsidRPr="00480305" w14:paraId="13C285EA" w14:textId="77777777" w:rsidTr="005B53F9">
        <w:trPr>
          <w:trHeight w:val="315"/>
        </w:trPr>
        <w:tc>
          <w:tcPr>
            <w:tcW w:w="0" w:type="auto"/>
            <w:tcBorders>
              <w:top w:val="nil"/>
              <w:left w:val="single" w:sz="12" w:space="0" w:color="auto"/>
              <w:bottom w:val="single" w:sz="4" w:space="0" w:color="auto"/>
              <w:right w:val="nil"/>
            </w:tcBorders>
            <w:shd w:val="clear" w:color="FFFFFF" w:fill="FFFFFF"/>
            <w:noWrap/>
            <w:vAlign w:val="bottom"/>
            <w:hideMark/>
          </w:tcPr>
          <w:p w14:paraId="5CB26CEA" w14:textId="77777777" w:rsidR="00480305" w:rsidRPr="00480305" w:rsidRDefault="00480305">
            <w:pPr>
              <w:rPr>
                <w:b w:val="0"/>
                <w:bCs/>
                <w:szCs w:val="22"/>
              </w:rPr>
            </w:pPr>
            <w:r w:rsidRPr="00480305">
              <w:rPr>
                <w:b w:val="0"/>
                <w:bCs/>
                <w:szCs w:val="22"/>
              </w:rPr>
              <w:t>VŠ-právo, filozofie</w:t>
            </w:r>
          </w:p>
        </w:tc>
        <w:tc>
          <w:tcPr>
            <w:tcW w:w="0" w:type="auto"/>
            <w:tcBorders>
              <w:top w:val="nil"/>
              <w:left w:val="double" w:sz="6" w:space="0" w:color="auto"/>
              <w:bottom w:val="single" w:sz="4" w:space="0" w:color="auto"/>
              <w:right w:val="single" w:sz="4" w:space="0" w:color="auto"/>
            </w:tcBorders>
            <w:shd w:val="clear" w:color="FFFFFF" w:fill="FFFFFF"/>
            <w:noWrap/>
            <w:vAlign w:val="bottom"/>
            <w:hideMark/>
          </w:tcPr>
          <w:p w14:paraId="44093E86" w14:textId="77777777" w:rsidR="00480305" w:rsidRPr="00480305" w:rsidRDefault="00480305">
            <w:pPr>
              <w:jc w:val="center"/>
              <w:rPr>
                <w:b w:val="0"/>
                <w:bCs/>
                <w:szCs w:val="22"/>
              </w:rPr>
            </w:pPr>
            <w:r w:rsidRPr="00480305">
              <w:rPr>
                <w:b w:val="0"/>
                <w:bCs/>
                <w:szCs w:val="22"/>
              </w:rPr>
              <w:t>2</w:t>
            </w:r>
          </w:p>
        </w:tc>
        <w:tc>
          <w:tcPr>
            <w:tcW w:w="0" w:type="auto"/>
            <w:tcBorders>
              <w:top w:val="nil"/>
              <w:left w:val="nil"/>
              <w:bottom w:val="single" w:sz="4" w:space="0" w:color="auto"/>
              <w:right w:val="single" w:sz="4" w:space="0" w:color="auto"/>
            </w:tcBorders>
            <w:shd w:val="clear" w:color="FFFFFF" w:fill="FFFFFF"/>
            <w:noWrap/>
            <w:vAlign w:val="bottom"/>
            <w:hideMark/>
          </w:tcPr>
          <w:p w14:paraId="31B07BA3" w14:textId="77777777" w:rsidR="00480305" w:rsidRPr="00480305" w:rsidRDefault="00480305">
            <w:pPr>
              <w:jc w:val="center"/>
              <w:rPr>
                <w:b w:val="0"/>
                <w:bCs/>
                <w:szCs w:val="22"/>
              </w:rPr>
            </w:pPr>
            <w:r w:rsidRPr="00480305">
              <w:rPr>
                <w:b w:val="0"/>
                <w:bCs/>
                <w:szCs w:val="22"/>
              </w:rPr>
              <w:t>5</w:t>
            </w:r>
          </w:p>
        </w:tc>
        <w:tc>
          <w:tcPr>
            <w:tcW w:w="0" w:type="auto"/>
            <w:tcBorders>
              <w:top w:val="nil"/>
              <w:left w:val="double" w:sz="6" w:space="0" w:color="auto"/>
              <w:bottom w:val="single" w:sz="4" w:space="0" w:color="auto"/>
              <w:right w:val="single" w:sz="12" w:space="0" w:color="auto"/>
            </w:tcBorders>
            <w:shd w:val="clear" w:color="FFFFFF" w:fill="FFFFFF"/>
            <w:noWrap/>
            <w:vAlign w:val="bottom"/>
            <w:hideMark/>
          </w:tcPr>
          <w:p w14:paraId="5A83F7B3" w14:textId="77777777" w:rsidR="00480305" w:rsidRPr="00480305" w:rsidRDefault="00480305">
            <w:pPr>
              <w:jc w:val="center"/>
              <w:rPr>
                <w:b w:val="0"/>
                <w:bCs/>
                <w:szCs w:val="22"/>
              </w:rPr>
            </w:pPr>
            <w:r w:rsidRPr="00480305">
              <w:rPr>
                <w:b w:val="0"/>
                <w:bCs/>
                <w:szCs w:val="22"/>
              </w:rPr>
              <w:t>7</w:t>
            </w:r>
          </w:p>
        </w:tc>
      </w:tr>
      <w:tr w:rsidR="00480305" w:rsidRPr="00480305" w14:paraId="4BB2D2E2" w14:textId="77777777" w:rsidTr="005B53F9">
        <w:trPr>
          <w:trHeight w:val="315"/>
        </w:trPr>
        <w:tc>
          <w:tcPr>
            <w:tcW w:w="0" w:type="auto"/>
            <w:tcBorders>
              <w:top w:val="nil"/>
              <w:left w:val="single" w:sz="12" w:space="0" w:color="auto"/>
              <w:bottom w:val="single" w:sz="4" w:space="0" w:color="auto"/>
              <w:right w:val="nil"/>
            </w:tcBorders>
            <w:shd w:val="clear" w:color="FFFFFF" w:fill="FFFFFF"/>
            <w:noWrap/>
            <w:vAlign w:val="bottom"/>
            <w:hideMark/>
          </w:tcPr>
          <w:p w14:paraId="28982D76" w14:textId="77777777" w:rsidR="00480305" w:rsidRPr="00480305" w:rsidRDefault="00480305">
            <w:pPr>
              <w:rPr>
                <w:b w:val="0"/>
                <w:bCs/>
                <w:szCs w:val="22"/>
              </w:rPr>
            </w:pPr>
            <w:r w:rsidRPr="00480305">
              <w:rPr>
                <w:b w:val="0"/>
                <w:bCs/>
                <w:szCs w:val="22"/>
              </w:rPr>
              <w:t>VŠ-cestovní ruch</w:t>
            </w:r>
          </w:p>
        </w:tc>
        <w:tc>
          <w:tcPr>
            <w:tcW w:w="0" w:type="auto"/>
            <w:tcBorders>
              <w:top w:val="nil"/>
              <w:left w:val="double" w:sz="6" w:space="0" w:color="auto"/>
              <w:bottom w:val="single" w:sz="4" w:space="0" w:color="auto"/>
              <w:right w:val="single" w:sz="4" w:space="0" w:color="auto"/>
            </w:tcBorders>
            <w:shd w:val="clear" w:color="FFFFFF" w:fill="FFFFFF"/>
            <w:noWrap/>
            <w:vAlign w:val="bottom"/>
            <w:hideMark/>
          </w:tcPr>
          <w:p w14:paraId="7114DE55" w14:textId="77777777" w:rsidR="00480305" w:rsidRPr="00480305" w:rsidRDefault="00480305">
            <w:pPr>
              <w:jc w:val="center"/>
              <w:rPr>
                <w:b w:val="0"/>
                <w:bCs/>
                <w:szCs w:val="22"/>
              </w:rPr>
            </w:pPr>
            <w:r w:rsidRPr="00480305">
              <w:rPr>
                <w:b w:val="0"/>
                <w:bCs/>
                <w:szCs w:val="22"/>
              </w:rPr>
              <w:t>0</w:t>
            </w:r>
          </w:p>
        </w:tc>
        <w:tc>
          <w:tcPr>
            <w:tcW w:w="0" w:type="auto"/>
            <w:tcBorders>
              <w:top w:val="nil"/>
              <w:left w:val="nil"/>
              <w:bottom w:val="single" w:sz="4" w:space="0" w:color="auto"/>
              <w:right w:val="single" w:sz="4" w:space="0" w:color="auto"/>
            </w:tcBorders>
            <w:shd w:val="clear" w:color="FFFFFF" w:fill="FFFFFF"/>
            <w:noWrap/>
            <w:vAlign w:val="bottom"/>
            <w:hideMark/>
          </w:tcPr>
          <w:p w14:paraId="48A2543F" w14:textId="77777777" w:rsidR="00480305" w:rsidRPr="00480305" w:rsidRDefault="00480305">
            <w:pPr>
              <w:jc w:val="center"/>
              <w:rPr>
                <w:b w:val="0"/>
                <w:bCs/>
                <w:szCs w:val="22"/>
              </w:rPr>
            </w:pPr>
            <w:r w:rsidRPr="00480305">
              <w:rPr>
                <w:b w:val="0"/>
                <w:bCs/>
                <w:szCs w:val="22"/>
              </w:rPr>
              <w:t>1</w:t>
            </w:r>
          </w:p>
        </w:tc>
        <w:tc>
          <w:tcPr>
            <w:tcW w:w="0" w:type="auto"/>
            <w:tcBorders>
              <w:top w:val="nil"/>
              <w:left w:val="double" w:sz="6" w:space="0" w:color="auto"/>
              <w:bottom w:val="single" w:sz="4" w:space="0" w:color="auto"/>
              <w:right w:val="single" w:sz="12" w:space="0" w:color="auto"/>
            </w:tcBorders>
            <w:shd w:val="clear" w:color="FFFFFF" w:fill="FFFFFF"/>
            <w:noWrap/>
            <w:vAlign w:val="bottom"/>
            <w:hideMark/>
          </w:tcPr>
          <w:p w14:paraId="1686C7FC" w14:textId="77777777" w:rsidR="00480305" w:rsidRPr="00480305" w:rsidRDefault="00480305">
            <w:pPr>
              <w:jc w:val="center"/>
              <w:rPr>
                <w:b w:val="0"/>
                <w:bCs/>
                <w:szCs w:val="22"/>
              </w:rPr>
            </w:pPr>
            <w:r w:rsidRPr="00480305">
              <w:rPr>
                <w:b w:val="0"/>
                <w:bCs/>
                <w:szCs w:val="22"/>
              </w:rPr>
              <w:t>1</w:t>
            </w:r>
          </w:p>
        </w:tc>
      </w:tr>
      <w:tr w:rsidR="00480305" w:rsidRPr="00480305" w14:paraId="404ACA82" w14:textId="77777777" w:rsidTr="005B53F9">
        <w:trPr>
          <w:trHeight w:val="330"/>
        </w:trPr>
        <w:tc>
          <w:tcPr>
            <w:tcW w:w="0" w:type="auto"/>
            <w:tcBorders>
              <w:top w:val="nil"/>
              <w:left w:val="single" w:sz="12" w:space="0" w:color="auto"/>
              <w:bottom w:val="single" w:sz="8" w:space="0" w:color="auto"/>
              <w:right w:val="nil"/>
            </w:tcBorders>
            <w:shd w:val="clear" w:color="FFFFFF" w:fill="FFFFFF"/>
            <w:noWrap/>
            <w:vAlign w:val="bottom"/>
            <w:hideMark/>
          </w:tcPr>
          <w:p w14:paraId="2650F4C1" w14:textId="77777777" w:rsidR="00480305" w:rsidRPr="00480305" w:rsidRDefault="00480305">
            <w:pPr>
              <w:rPr>
                <w:b w:val="0"/>
                <w:bCs/>
                <w:szCs w:val="22"/>
              </w:rPr>
            </w:pPr>
            <w:r w:rsidRPr="00480305">
              <w:rPr>
                <w:b w:val="0"/>
                <w:bCs/>
                <w:szCs w:val="22"/>
              </w:rPr>
              <w:t>VŠ-historie, sociolog., psycholog.</w:t>
            </w:r>
          </w:p>
        </w:tc>
        <w:tc>
          <w:tcPr>
            <w:tcW w:w="0" w:type="auto"/>
            <w:tcBorders>
              <w:top w:val="nil"/>
              <w:left w:val="double" w:sz="6" w:space="0" w:color="auto"/>
              <w:bottom w:val="single" w:sz="8" w:space="0" w:color="auto"/>
              <w:right w:val="single" w:sz="4" w:space="0" w:color="auto"/>
            </w:tcBorders>
            <w:shd w:val="clear" w:color="FFFFFF" w:fill="FFFFFF"/>
            <w:noWrap/>
            <w:vAlign w:val="bottom"/>
            <w:hideMark/>
          </w:tcPr>
          <w:p w14:paraId="0ACA62FD" w14:textId="77777777" w:rsidR="00480305" w:rsidRPr="00480305" w:rsidRDefault="00480305">
            <w:pPr>
              <w:jc w:val="center"/>
              <w:rPr>
                <w:b w:val="0"/>
                <w:bCs/>
                <w:szCs w:val="22"/>
              </w:rPr>
            </w:pPr>
            <w:r w:rsidRPr="00480305">
              <w:rPr>
                <w:b w:val="0"/>
                <w:bCs/>
                <w:szCs w:val="22"/>
              </w:rPr>
              <w:t>0</w:t>
            </w:r>
          </w:p>
        </w:tc>
        <w:tc>
          <w:tcPr>
            <w:tcW w:w="0" w:type="auto"/>
            <w:tcBorders>
              <w:top w:val="nil"/>
              <w:left w:val="nil"/>
              <w:bottom w:val="single" w:sz="8" w:space="0" w:color="auto"/>
              <w:right w:val="single" w:sz="4" w:space="0" w:color="auto"/>
            </w:tcBorders>
            <w:shd w:val="clear" w:color="FFFFFF" w:fill="FFFFFF"/>
            <w:noWrap/>
            <w:vAlign w:val="bottom"/>
            <w:hideMark/>
          </w:tcPr>
          <w:p w14:paraId="11443358" w14:textId="77777777" w:rsidR="00480305" w:rsidRPr="00480305" w:rsidRDefault="00480305">
            <w:pPr>
              <w:jc w:val="center"/>
              <w:rPr>
                <w:b w:val="0"/>
                <w:bCs/>
                <w:szCs w:val="22"/>
              </w:rPr>
            </w:pPr>
            <w:r w:rsidRPr="00480305">
              <w:rPr>
                <w:b w:val="0"/>
                <w:bCs/>
                <w:szCs w:val="22"/>
              </w:rPr>
              <w:t>4</w:t>
            </w:r>
          </w:p>
        </w:tc>
        <w:tc>
          <w:tcPr>
            <w:tcW w:w="0" w:type="auto"/>
            <w:tcBorders>
              <w:top w:val="nil"/>
              <w:left w:val="double" w:sz="6" w:space="0" w:color="auto"/>
              <w:bottom w:val="single" w:sz="8" w:space="0" w:color="auto"/>
              <w:right w:val="single" w:sz="12" w:space="0" w:color="auto"/>
            </w:tcBorders>
            <w:shd w:val="clear" w:color="FFFFFF" w:fill="FFFFFF"/>
            <w:noWrap/>
            <w:vAlign w:val="bottom"/>
            <w:hideMark/>
          </w:tcPr>
          <w:p w14:paraId="007269A0" w14:textId="77777777" w:rsidR="00480305" w:rsidRPr="00480305" w:rsidRDefault="00480305">
            <w:pPr>
              <w:jc w:val="center"/>
              <w:rPr>
                <w:b w:val="0"/>
                <w:bCs/>
                <w:szCs w:val="22"/>
              </w:rPr>
            </w:pPr>
            <w:r w:rsidRPr="00480305">
              <w:rPr>
                <w:b w:val="0"/>
                <w:bCs/>
                <w:szCs w:val="22"/>
              </w:rPr>
              <w:t>4</w:t>
            </w:r>
          </w:p>
        </w:tc>
      </w:tr>
      <w:tr w:rsidR="00480305" w:rsidRPr="00480305" w14:paraId="016DBAB5" w14:textId="77777777" w:rsidTr="005B53F9">
        <w:trPr>
          <w:trHeight w:val="330"/>
        </w:trPr>
        <w:tc>
          <w:tcPr>
            <w:tcW w:w="0" w:type="auto"/>
            <w:tcBorders>
              <w:top w:val="nil"/>
              <w:left w:val="single" w:sz="12" w:space="0" w:color="auto"/>
              <w:bottom w:val="nil"/>
              <w:right w:val="nil"/>
            </w:tcBorders>
            <w:shd w:val="clear" w:color="FFFFFF" w:fill="FFFFFF"/>
            <w:noWrap/>
            <w:vAlign w:val="bottom"/>
            <w:hideMark/>
          </w:tcPr>
          <w:p w14:paraId="1047BD97" w14:textId="77777777" w:rsidR="00480305" w:rsidRPr="00480305" w:rsidRDefault="00480305" w:rsidP="005B53F9">
            <w:pPr>
              <w:jc w:val="right"/>
              <w:rPr>
                <w:b w:val="0"/>
                <w:bCs/>
                <w:szCs w:val="22"/>
              </w:rPr>
            </w:pPr>
            <w:proofErr w:type="gramStart"/>
            <w:r w:rsidRPr="00480305">
              <w:rPr>
                <w:b w:val="0"/>
                <w:bCs/>
                <w:szCs w:val="22"/>
              </w:rPr>
              <w:t>Celkem :</w:t>
            </w:r>
            <w:proofErr w:type="gramEnd"/>
          </w:p>
        </w:tc>
        <w:tc>
          <w:tcPr>
            <w:tcW w:w="0" w:type="auto"/>
            <w:tcBorders>
              <w:top w:val="nil"/>
              <w:left w:val="double" w:sz="6" w:space="0" w:color="auto"/>
              <w:bottom w:val="double" w:sz="6" w:space="0" w:color="auto"/>
              <w:right w:val="single" w:sz="4" w:space="0" w:color="auto"/>
            </w:tcBorders>
            <w:shd w:val="clear" w:color="FFFFFF" w:fill="FFFFFF"/>
            <w:noWrap/>
            <w:vAlign w:val="bottom"/>
            <w:hideMark/>
          </w:tcPr>
          <w:p w14:paraId="2B40F910" w14:textId="77777777" w:rsidR="00480305" w:rsidRPr="00480305" w:rsidRDefault="00480305">
            <w:pPr>
              <w:jc w:val="center"/>
              <w:rPr>
                <w:b w:val="0"/>
                <w:bCs/>
                <w:szCs w:val="22"/>
              </w:rPr>
            </w:pPr>
            <w:r w:rsidRPr="00480305">
              <w:rPr>
                <w:b w:val="0"/>
                <w:bCs/>
                <w:szCs w:val="22"/>
              </w:rPr>
              <w:t>14</w:t>
            </w:r>
          </w:p>
        </w:tc>
        <w:tc>
          <w:tcPr>
            <w:tcW w:w="0" w:type="auto"/>
            <w:tcBorders>
              <w:top w:val="nil"/>
              <w:left w:val="nil"/>
              <w:bottom w:val="double" w:sz="6" w:space="0" w:color="auto"/>
              <w:right w:val="single" w:sz="4" w:space="0" w:color="auto"/>
            </w:tcBorders>
            <w:shd w:val="clear" w:color="FFFFFF" w:fill="FFFFFF"/>
            <w:noWrap/>
            <w:vAlign w:val="bottom"/>
            <w:hideMark/>
          </w:tcPr>
          <w:p w14:paraId="769F9EEB" w14:textId="77777777" w:rsidR="00480305" w:rsidRPr="00480305" w:rsidRDefault="00480305">
            <w:pPr>
              <w:jc w:val="center"/>
              <w:rPr>
                <w:b w:val="0"/>
                <w:bCs/>
                <w:szCs w:val="22"/>
              </w:rPr>
            </w:pPr>
            <w:r w:rsidRPr="00480305">
              <w:rPr>
                <w:b w:val="0"/>
                <w:bCs/>
                <w:szCs w:val="22"/>
              </w:rPr>
              <w:t>24</w:t>
            </w:r>
          </w:p>
        </w:tc>
        <w:tc>
          <w:tcPr>
            <w:tcW w:w="0" w:type="auto"/>
            <w:tcBorders>
              <w:top w:val="nil"/>
              <w:left w:val="double" w:sz="6" w:space="0" w:color="auto"/>
              <w:bottom w:val="double" w:sz="6" w:space="0" w:color="auto"/>
              <w:right w:val="single" w:sz="12" w:space="0" w:color="auto"/>
            </w:tcBorders>
            <w:shd w:val="clear" w:color="FFFFFF" w:fill="FFFFFF"/>
            <w:noWrap/>
            <w:vAlign w:val="bottom"/>
            <w:hideMark/>
          </w:tcPr>
          <w:p w14:paraId="64A0A1D8" w14:textId="77777777" w:rsidR="00480305" w:rsidRPr="00480305" w:rsidRDefault="00480305">
            <w:pPr>
              <w:jc w:val="center"/>
              <w:rPr>
                <w:b w:val="0"/>
                <w:bCs/>
                <w:szCs w:val="22"/>
              </w:rPr>
            </w:pPr>
            <w:r w:rsidRPr="00480305">
              <w:rPr>
                <w:b w:val="0"/>
                <w:bCs/>
                <w:szCs w:val="22"/>
              </w:rPr>
              <w:t>38</w:t>
            </w:r>
          </w:p>
        </w:tc>
      </w:tr>
      <w:tr w:rsidR="00480305" w:rsidRPr="00480305" w14:paraId="509CEDAD" w14:textId="77777777" w:rsidTr="005B53F9">
        <w:trPr>
          <w:trHeight w:val="345"/>
        </w:trPr>
        <w:tc>
          <w:tcPr>
            <w:tcW w:w="0" w:type="auto"/>
            <w:tcBorders>
              <w:top w:val="double" w:sz="6" w:space="0" w:color="auto"/>
              <w:left w:val="single" w:sz="12" w:space="0" w:color="auto"/>
              <w:bottom w:val="single" w:sz="8" w:space="0" w:color="auto"/>
              <w:right w:val="nil"/>
            </w:tcBorders>
            <w:shd w:val="clear" w:color="FFFFFF" w:fill="FFFFFF"/>
            <w:noWrap/>
            <w:vAlign w:val="bottom"/>
            <w:hideMark/>
          </w:tcPr>
          <w:p w14:paraId="69A0600F" w14:textId="77777777" w:rsidR="00480305" w:rsidRPr="00480305" w:rsidRDefault="00480305" w:rsidP="00597F3C">
            <w:pPr>
              <w:jc w:val="center"/>
              <w:rPr>
                <w:b w:val="0"/>
                <w:bCs/>
                <w:szCs w:val="22"/>
              </w:rPr>
            </w:pPr>
            <w:r w:rsidRPr="00480305">
              <w:rPr>
                <w:b w:val="0"/>
                <w:bCs/>
                <w:szCs w:val="22"/>
              </w:rPr>
              <w:t>Vyšší odborná škola</w:t>
            </w:r>
          </w:p>
        </w:tc>
        <w:tc>
          <w:tcPr>
            <w:tcW w:w="0" w:type="auto"/>
            <w:tcBorders>
              <w:top w:val="nil"/>
              <w:left w:val="nil"/>
              <w:bottom w:val="single" w:sz="8" w:space="0" w:color="auto"/>
              <w:right w:val="nil"/>
            </w:tcBorders>
            <w:shd w:val="clear" w:color="FFFFFF" w:fill="FFFFFF"/>
            <w:noWrap/>
            <w:vAlign w:val="bottom"/>
            <w:hideMark/>
          </w:tcPr>
          <w:p w14:paraId="48920308" w14:textId="77777777" w:rsidR="00480305" w:rsidRPr="00480305" w:rsidRDefault="00480305">
            <w:pPr>
              <w:jc w:val="center"/>
              <w:rPr>
                <w:b w:val="0"/>
                <w:bCs/>
                <w:szCs w:val="22"/>
              </w:rPr>
            </w:pPr>
            <w:r w:rsidRPr="00480305">
              <w:rPr>
                <w:b w:val="0"/>
                <w:bCs/>
                <w:szCs w:val="22"/>
              </w:rPr>
              <w:t> </w:t>
            </w:r>
          </w:p>
        </w:tc>
        <w:tc>
          <w:tcPr>
            <w:tcW w:w="0" w:type="auto"/>
            <w:tcBorders>
              <w:top w:val="nil"/>
              <w:left w:val="nil"/>
              <w:bottom w:val="single" w:sz="8" w:space="0" w:color="auto"/>
              <w:right w:val="nil"/>
            </w:tcBorders>
            <w:shd w:val="clear" w:color="FFFFFF" w:fill="FFFFFF"/>
            <w:noWrap/>
            <w:vAlign w:val="bottom"/>
            <w:hideMark/>
          </w:tcPr>
          <w:p w14:paraId="248B1835" w14:textId="77777777" w:rsidR="00480305" w:rsidRPr="00480305" w:rsidRDefault="00480305">
            <w:pPr>
              <w:jc w:val="center"/>
              <w:rPr>
                <w:b w:val="0"/>
                <w:bCs/>
                <w:szCs w:val="22"/>
              </w:rPr>
            </w:pPr>
            <w:r w:rsidRPr="00480305">
              <w:rPr>
                <w:b w:val="0"/>
                <w:bCs/>
                <w:szCs w:val="22"/>
              </w:rPr>
              <w:t> </w:t>
            </w:r>
          </w:p>
        </w:tc>
        <w:tc>
          <w:tcPr>
            <w:tcW w:w="0" w:type="auto"/>
            <w:tcBorders>
              <w:top w:val="nil"/>
              <w:left w:val="nil"/>
              <w:bottom w:val="single" w:sz="8" w:space="0" w:color="auto"/>
              <w:right w:val="single" w:sz="12" w:space="0" w:color="auto"/>
            </w:tcBorders>
            <w:shd w:val="clear" w:color="FFFFFF" w:fill="FFFFFF"/>
            <w:noWrap/>
            <w:vAlign w:val="bottom"/>
            <w:hideMark/>
          </w:tcPr>
          <w:p w14:paraId="072C7BFB" w14:textId="77777777" w:rsidR="00480305" w:rsidRPr="00480305" w:rsidRDefault="00480305">
            <w:pPr>
              <w:jc w:val="center"/>
              <w:rPr>
                <w:b w:val="0"/>
                <w:bCs/>
                <w:szCs w:val="22"/>
              </w:rPr>
            </w:pPr>
            <w:r w:rsidRPr="00480305">
              <w:rPr>
                <w:b w:val="0"/>
                <w:bCs/>
                <w:szCs w:val="22"/>
              </w:rPr>
              <w:t> </w:t>
            </w:r>
          </w:p>
        </w:tc>
      </w:tr>
      <w:tr w:rsidR="00480305" w:rsidRPr="00480305" w14:paraId="187406EB" w14:textId="77777777" w:rsidTr="005B53F9">
        <w:trPr>
          <w:trHeight w:val="315"/>
        </w:trPr>
        <w:tc>
          <w:tcPr>
            <w:tcW w:w="0" w:type="auto"/>
            <w:tcBorders>
              <w:top w:val="nil"/>
              <w:left w:val="single" w:sz="12" w:space="0" w:color="auto"/>
              <w:bottom w:val="single" w:sz="4" w:space="0" w:color="auto"/>
              <w:right w:val="nil"/>
            </w:tcBorders>
            <w:shd w:val="clear" w:color="FFFFFF" w:fill="FFFFFF"/>
            <w:noWrap/>
            <w:vAlign w:val="bottom"/>
            <w:hideMark/>
          </w:tcPr>
          <w:p w14:paraId="2F56E71B" w14:textId="77777777" w:rsidR="00480305" w:rsidRPr="00480305" w:rsidRDefault="00480305">
            <w:pPr>
              <w:rPr>
                <w:b w:val="0"/>
                <w:bCs/>
                <w:szCs w:val="22"/>
              </w:rPr>
            </w:pPr>
            <w:r w:rsidRPr="00480305">
              <w:rPr>
                <w:b w:val="0"/>
                <w:bCs/>
                <w:szCs w:val="22"/>
              </w:rPr>
              <w:t>- zdravotní</w:t>
            </w:r>
          </w:p>
        </w:tc>
        <w:tc>
          <w:tcPr>
            <w:tcW w:w="0" w:type="auto"/>
            <w:tcBorders>
              <w:top w:val="nil"/>
              <w:left w:val="double" w:sz="6" w:space="0" w:color="auto"/>
              <w:bottom w:val="single" w:sz="4" w:space="0" w:color="auto"/>
              <w:right w:val="single" w:sz="4" w:space="0" w:color="auto"/>
            </w:tcBorders>
            <w:shd w:val="clear" w:color="FFFFFF" w:fill="FFFFFF"/>
            <w:noWrap/>
            <w:vAlign w:val="bottom"/>
            <w:hideMark/>
          </w:tcPr>
          <w:p w14:paraId="33ECC7CF" w14:textId="77777777" w:rsidR="00480305" w:rsidRPr="00480305" w:rsidRDefault="00480305">
            <w:pPr>
              <w:jc w:val="center"/>
              <w:rPr>
                <w:b w:val="0"/>
                <w:bCs/>
                <w:szCs w:val="22"/>
              </w:rPr>
            </w:pPr>
            <w:r w:rsidRPr="00480305">
              <w:rPr>
                <w:b w:val="0"/>
                <w:bCs/>
                <w:szCs w:val="22"/>
              </w:rPr>
              <w:t>1</w:t>
            </w:r>
          </w:p>
        </w:tc>
        <w:tc>
          <w:tcPr>
            <w:tcW w:w="0" w:type="auto"/>
            <w:tcBorders>
              <w:top w:val="nil"/>
              <w:left w:val="nil"/>
              <w:bottom w:val="single" w:sz="4" w:space="0" w:color="auto"/>
              <w:right w:val="single" w:sz="4" w:space="0" w:color="auto"/>
            </w:tcBorders>
            <w:shd w:val="clear" w:color="FFFFFF" w:fill="FFFFFF"/>
            <w:noWrap/>
            <w:vAlign w:val="bottom"/>
            <w:hideMark/>
          </w:tcPr>
          <w:p w14:paraId="1DBA113D" w14:textId="77777777" w:rsidR="00480305" w:rsidRPr="00480305" w:rsidRDefault="00480305">
            <w:pPr>
              <w:jc w:val="center"/>
              <w:rPr>
                <w:b w:val="0"/>
                <w:bCs/>
                <w:szCs w:val="22"/>
              </w:rPr>
            </w:pPr>
            <w:r w:rsidRPr="00480305">
              <w:rPr>
                <w:b w:val="0"/>
                <w:bCs/>
                <w:szCs w:val="22"/>
              </w:rPr>
              <w:t> </w:t>
            </w:r>
          </w:p>
        </w:tc>
        <w:tc>
          <w:tcPr>
            <w:tcW w:w="0" w:type="auto"/>
            <w:tcBorders>
              <w:top w:val="nil"/>
              <w:left w:val="nil"/>
              <w:bottom w:val="single" w:sz="4" w:space="0" w:color="auto"/>
              <w:right w:val="single" w:sz="12" w:space="0" w:color="auto"/>
            </w:tcBorders>
            <w:shd w:val="clear" w:color="FFFFFF" w:fill="FFFFFF"/>
            <w:noWrap/>
            <w:vAlign w:val="bottom"/>
            <w:hideMark/>
          </w:tcPr>
          <w:p w14:paraId="06341E1E" w14:textId="77777777" w:rsidR="00480305" w:rsidRPr="00480305" w:rsidRDefault="00480305">
            <w:pPr>
              <w:jc w:val="center"/>
              <w:rPr>
                <w:b w:val="0"/>
                <w:bCs/>
                <w:szCs w:val="22"/>
              </w:rPr>
            </w:pPr>
            <w:r w:rsidRPr="00480305">
              <w:rPr>
                <w:b w:val="0"/>
                <w:bCs/>
                <w:szCs w:val="22"/>
              </w:rPr>
              <w:t>1</w:t>
            </w:r>
          </w:p>
        </w:tc>
      </w:tr>
      <w:tr w:rsidR="00480305" w:rsidRPr="00480305" w14:paraId="4EED008D" w14:textId="77777777" w:rsidTr="005B53F9">
        <w:trPr>
          <w:trHeight w:val="315"/>
        </w:trPr>
        <w:tc>
          <w:tcPr>
            <w:tcW w:w="0" w:type="auto"/>
            <w:tcBorders>
              <w:top w:val="nil"/>
              <w:left w:val="single" w:sz="12" w:space="0" w:color="auto"/>
              <w:bottom w:val="single" w:sz="4" w:space="0" w:color="auto"/>
              <w:right w:val="nil"/>
            </w:tcBorders>
            <w:shd w:val="clear" w:color="FFFFFF" w:fill="FFFFFF"/>
            <w:noWrap/>
            <w:vAlign w:val="bottom"/>
            <w:hideMark/>
          </w:tcPr>
          <w:p w14:paraId="363A2AAE" w14:textId="77777777" w:rsidR="00480305" w:rsidRPr="00480305" w:rsidRDefault="00480305">
            <w:pPr>
              <w:rPr>
                <w:b w:val="0"/>
                <w:bCs/>
                <w:szCs w:val="22"/>
              </w:rPr>
            </w:pPr>
            <w:r w:rsidRPr="00480305">
              <w:rPr>
                <w:b w:val="0"/>
                <w:bCs/>
                <w:szCs w:val="22"/>
              </w:rPr>
              <w:t>- ekonomika, finance, cestovní ruch</w:t>
            </w:r>
          </w:p>
        </w:tc>
        <w:tc>
          <w:tcPr>
            <w:tcW w:w="0" w:type="auto"/>
            <w:tcBorders>
              <w:top w:val="nil"/>
              <w:left w:val="double" w:sz="6" w:space="0" w:color="auto"/>
              <w:bottom w:val="single" w:sz="4" w:space="0" w:color="auto"/>
              <w:right w:val="single" w:sz="4" w:space="0" w:color="auto"/>
            </w:tcBorders>
            <w:shd w:val="clear" w:color="FFFFFF" w:fill="FFFFFF"/>
            <w:noWrap/>
            <w:vAlign w:val="bottom"/>
            <w:hideMark/>
          </w:tcPr>
          <w:p w14:paraId="70842FB9" w14:textId="77777777" w:rsidR="00480305" w:rsidRPr="00480305" w:rsidRDefault="00480305">
            <w:pPr>
              <w:jc w:val="center"/>
              <w:rPr>
                <w:b w:val="0"/>
                <w:bCs/>
                <w:szCs w:val="22"/>
              </w:rPr>
            </w:pPr>
            <w:r w:rsidRPr="00480305">
              <w:rPr>
                <w:b w:val="0"/>
                <w:bCs/>
                <w:szCs w:val="22"/>
              </w:rPr>
              <w:t> </w:t>
            </w:r>
          </w:p>
        </w:tc>
        <w:tc>
          <w:tcPr>
            <w:tcW w:w="0" w:type="auto"/>
            <w:tcBorders>
              <w:top w:val="nil"/>
              <w:left w:val="nil"/>
              <w:bottom w:val="single" w:sz="4" w:space="0" w:color="auto"/>
              <w:right w:val="single" w:sz="4" w:space="0" w:color="auto"/>
            </w:tcBorders>
            <w:shd w:val="clear" w:color="FFFFFF" w:fill="FFFFFF"/>
            <w:noWrap/>
            <w:vAlign w:val="bottom"/>
            <w:hideMark/>
          </w:tcPr>
          <w:p w14:paraId="1A27B63C" w14:textId="77777777" w:rsidR="00480305" w:rsidRPr="00480305" w:rsidRDefault="00480305">
            <w:pPr>
              <w:jc w:val="center"/>
              <w:rPr>
                <w:b w:val="0"/>
                <w:bCs/>
                <w:szCs w:val="22"/>
              </w:rPr>
            </w:pPr>
            <w:r w:rsidRPr="00480305">
              <w:rPr>
                <w:b w:val="0"/>
                <w:bCs/>
                <w:szCs w:val="22"/>
              </w:rPr>
              <w:t> </w:t>
            </w:r>
          </w:p>
        </w:tc>
        <w:tc>
          <w:tcPr>
            <w:tcW w:w="0" w:type="auto"/>
            <w:tcBorders>
              <w:top w:val="nil"/>
              <w:left w:val="double" w:sz="6" w:space="0" w:color="auto"/>
              <w:bottom w:val="single" w:sz="4" w:space="0" w:color="auto"/>
              <w:right w:val="single" w:sz="12" w:space="0" w:color="auto"/>
            </w:tcBorders>
            <w:shd w:val="clear" w:color="FFFFFF" w:fill="FFFFFF"/>
            <w:noWrap/>
            <w:vAlign w:val="bottom"/>
            <w:hideMark/>
          </w:tcPr>
          <w:p w14:paraId="0086D02D" w14:textId="77777777" w:rsidR="00480305" w:rsidRPr="00480305" w:rsidRDefault="00480305">
            <w:pPr>
              <w:jc w:val="center"/>
              <w:rPr>
                <w:b w:val="0"/>
                <w:bCs/>
                <w:szCs w:val="22"/>
              </w:rPr>
            </w:pPr>
            <w:r w:rsidRPr="00480305">
              <w:rPr>
                <w:b w:val="0"/>
                <w:bCs/>
                <w:szCs w:val="22"/>
              </w:rPr>
              <w:t>0</w:t>
            </w:r>
          </w:p>
        </w:tc>
      </w:tr>
      <w:tr w:rsidR="00480305" w:rsidRPr="00480305" w14:paraId="64A260B8" w14:textId="77777777" w:rsidTr="005B53F9">
        <w:trPr>
          <w:trHeight w:val="315"/>
        </w:trPr>
        <w:tc>
          <w:tcPr>
            <w:tcW w:w="0" w:type="auto"/>
            <w:tcBorders>
              <w:top w:val="nil"/>
              <w:left w:val="single" w:sz="12" w:space="0" w:color="auto"/>
              <w:bottom w:val="single" w:sz="4" w:space="0" w:color="auto"/>
              <w:right w:val="nil"/>
            </w:tcBorders>
            <w:shd w:val="clear" w:color="FFFFFF" w:fill="FFFFFF"/>
            <w:noWrap/>
            <w:vAlign w:val="bottom"/>
            <w:hideMark/>
          </w:tcPr>
          <w:p w14:paraId="753AEF85" w14:textId="77777777" w:rsidR="00480305" w:rsidRPr="00480305" w:rsidRDefault="00480305">
            <w:pPr>
              <w:rPr>
                <w:b w:val="0"/>
                <w:bCs/>
                <w:szCs w:val="22"/>
              </w:rPr>
            </w:pPr>
            <w:r w:rsidRPr="00480305">
              <w:rPr>
                <w:b w:val="0"/>
                <w:bCs/>
                <w:szCs w:val="22"/>
              </w:rPr>
              <w:t>- jazyky</w:t>
            </w:r>
          </w:p>
        </w:tc>
        <w:tc>
          <w:tcPr>
            <w:tcW w:w="0" w:type="auto"/>
            <w:tcBorders>
              <w:top w:val="nil"/>
              <w:left w:val="double" w:sz="6" w:space="0" w:color="auto"/>
              <w:bottom w:val="single" w:sz="4" w:space="0" w:color="auto"/>
              <w:right w:val="single" w:sz="4" w:space="0" w:color="auto"/>
            </w:tcBorders>
            <w:shd w:val="clear" w:color="FFFFFF" w:fill="FFFFFF"/>
            <w:noWrap/>
            <w:vAlign w:val="bottom"/>
            <w:hideMark/>
          </w:tcPr>
          <w:p w14:paraId="7103C5DD" w14:textId="77777777" w:rsidR="00480305" w:rsidRPr="00480305" w:rsidRDefault="00480305">
            <w:pPr>
              <w:jc w:val="center"/>
              <w:rPr>
                <w:b w:val="0"/>
                <w:bCs/>
                <w:szCs w:val="22"/>
              </w:rPr>
            </w:pPr>
            <w:r w:rsidRPr="00480305">
              <w:rPr>
                <w:b w:val="0"/>
                <w:bCs/>
                <w:szCs w:val="22"/>
              </w:rPr>
              <w:t> </w:t>
            </w:r>
          </w:p>
        </w:tc>
        <w:tc>
          <w:tcPr>
            <w:tcW w:w="0" w:type="auto"/>
            <w:tcBorders>
              <w:top w:val="nil"/>
              <w:left w:val="nil"/>
              <w:bottom w:val="single" w:sz="4" w:space="0" w:color="auto"/>
              <w:right w:val="single" w:sz="4" w:space="0" w:color="auto"/>
            </w:tcBorders>
            <w:shd w:val="clear" w:color="FFFFFF" w:fill="FFFFFF"/>
            <w:noWrap/>
            <w:vAlign w:val="bottom"/>
            <w:hideMark/>
          </w:tcPr>
          <w:p w14:paraId="38CA9590" w14:textId="77777777" w:rsidR="00480305" w:rsidRPr="00480305" w:rsidRDefault="00480305">
            <w:pPr>
              <w:jc w:val="center"/>
              <w:rPr>
                <w:b w:val="0"/>
                <w:bCs/>
                <w:szCs w:val="22"/>
              </w:rPr>
            </w:pPr>
            <w:r w:rsidRPr="00480305">
              <w:rPr>
                <w:b w:val="0"/>
                <w:bCs/>
                <w:szCs w:val="22"/>
              </w:rPr>
              <w:t> </w:t>
            </w:r>
          </w:p>
        </w:tc>
        <w:tc>
          <w:tcPr>
            <w:tcW w:w="0" w:type="auto"/>
            <w:tcBorders>
              <w:top w:val="nil"/>
              <w:left w:val="double" w:sz="6" w:space="0" w:color="auto"/>
              <w:bottom w:val="single" w:sz="4" w:space="0" w:color="auto"/>
              <w:right w:val="single" w:sz="12" w:space="0" w:color="auto"/>
            </w:tcBorders>
            <w:shd w:val="clear" w:color="FFFFFF" w:fill="FFFFFF"/>
            <w:noWrap/>
            <w:vAlign w:val="bottom"/>
            <w:hideMark/>
          </w:tcPr>
          <w:p w14:paraId="4ED88CE7" w14:textId="77777777" w:rsidR="00480305" w:rsidRPr="00480305" w:rsidRDefault="00480305">
            <w:pPr>
              <w:jc w:val="center"/>
              <w:rPr>
                <w:b w:val="0"/>
                <w:bCs/>
                <w:szCs w:val="22"/>
              </w:rPr>
            </w:pPr>
            <w:r w:rsidRPr="00480305">
              <w:rPr>
                <w:b w:val="0"/>
                <w:bCs/>
                <w:szCs w:val="22"/>
              </w:rPr>
              <w:t>0</w:t>
            </w:r>
          </w:p>
        </w:tc>
      </w:tr>
      <w:tr w:rsidR="00480305" w:rsidRPr="00480305" w14:paraId="5A200E5D" w14:textId="77777777" w:rsidTr="005B53F9">
        <w:trPr>
          <w:trHeight w:val="330"/>
        </w:trPr>
        <w:tc>
          <w:tcPr>
            <w:tcW w:w="0" w:type="auto"/>
            <w:tcBorders>
              <w:top w:val="nil"/>
              <w:left w:val="single" w:sz="12" w:space="0" w:color="auto"/>
              <w:bottom w:val="single" w:sz="8" w:space="0" w:color="auto"/>
              <w:right w:val="nil"/>
            </w:tcBorders>
            <w:shd w:val="clear" w:color="FFFFFF" w:fill="FFFFFF"/>
            <w:noWrap/>
            <w:vAlign w:val="bottom"/>
            <w:hideMark/>
          </w:tcPr>
          <w:p w14:paraId="446554C6" w14:textId="77777777" w:rsidR="00480305" w:rsidRPr="00480305" w:rsidRDefault="00480305">
            <w:pPr>
              <w:rPr>
                <w:b w:val="0"/>
                <w:bCs/>
                <w:szCs w:val="22"/>
              </w:rPr>
            </w:pPr>
            <w:r w:rsidRPr="00480305">
              <w:rPr>
                <w:b w:val="0"/>
                <w:bCs/>
                <w:szCs w:val="22"/>
              </w:rPr>
              <w:t>- konzervatoř</w:t>
            </w:r>
          </w:p>
        </w:tc>
        <w:tc>
          <w:tcPr>
            <w:tcW w:w="0" w:type="auto"/>
            <w:tcBorders>
              <w:top w:val="nil"/>
              <w:left w:val="double" w:sz="6" w:space="0" w:color="auto"/>
              <w:bottom w:val="single" w:sz="8" w:space="0" w:color="auto"/>
              <w:right w:val="single" w:sz="4" w:space="0" w:color="auto"/>
            </w:tcBorders>
            <w:shd w:val="clear" w:color="FFFFFF" w:fill="FFFFFF"/>
            <w:noWrap/>
            <w:vAlign w:val="bottom"/>
            <w:hideMark/>
          </w:tcPr>
          <w:p w14:paraId="7E721946" w14:textId="77777777" w:rsidR="00480305" w:rsidRPr="00480305" w:rsidRDefault="00480305">
            <w:pPr>
              <w:jc w:val="center"/>
              <w:rPr>
                <w:b w:val="0"/>
                <w:bCs/>
                <w:szCs w:val="22"/>
              </w:rPr>
            </w:pPr>
            <w:r w:rsidRPr="00480305">
              <w:rPr>
                <w:b w:val="0"/>
                <w:bCs/>
                <w:szCs w:val="22"/>
              </w:rPr>
              <w:t> </w:t>
            </w:r>
          </w:p>
        </w:tc>
        <w:tc>
          <w:tcPr>
            <w:tcW w:w="0" w:type="auto"/>
            <w:tcBorders>
              <w:top w:val="nil"/>
              <w:left w:val="nil"/>
              <w:bottom w:val="single" w:sz="8" w:space="0" w:color="auto"/>
              <w:right w:val="single" w:sz="4" w:space="0" w:color="auto"/>
            </w:tcBorders>
            <w:shd w:val="clear" w:color="FFFFFF" w:fill="FFFFFF"/>
            <w:noWrap/>
            <w:vAlign w:val="bottom"/>
            <w:hideMark/>
          </w:tcPr>
          <w:p w14:paraId="7A40A177" w14:textId="77777777" w:rsidR="00480305" w:rsidRPr="00480305" w:rsidRDefault="00480305">
            <w:pPr>
              <w:jc w:val="center"/>
              <w:rPr>
                <w:b w:val="0"/>
                <w:bCs/>
                <w:szCs w:val="22"/>
              </w:rPr>
            </w:pPr>
            <w:r w:rsidRPr="00480305">
              <w:rPr>
                <w:b w:val="0"/>
                <w:bCs/>
                <w:szCs w:val="22"/>
              </w:rPr>
              <w:t> </w:t>
            </w:r>
          </w:p>
        </w:tc>
        <w:tc>
          <w:tcPr>
            <w:tcW w:w="0" w:type="auto"/>
            <w:tcBorders>
              <w:top w:val="nil"/>
              <w:left w:val="double" w:sz="6" w:space="0" w:color="auto"/>
              <w:bottom w:val="single" w:sz="8" w:space="0" w:color="auto"/>
              <w:right w:val="single" w:sz="12" w:space="0" w:color="auto"/>
            </w:tcBorders>
            <w:shd w:val="clear" w:color="FFFFFF" w:fill="FFFFFF"/>
            <w:noWrap/>
            <w:vAlign w:val="bottom"/>
            <w:hideMark/>
          </w:tcPr>
          <w:p w14:paraId="1C7F48FF" w14:textId="77777777" w:rsidR="00480305" w:rsidRPr="00480305" w:rsidRDefault="00480305">
            <w:pPr>
              <w:jc w:val="center"/>
              <w:rPr>
                <w:b w:val="0"/>
                <w:bCs/>
                <w:szCs w:val="22"/>
              </w:rPr>
            </w:pPr>
            <w:r w:rsidRPr="00480305">
              <w:rPr>
                <w:b w:val="0"/>
                <w:bCs/>
                <w:szCs w:val="22"/>
              </w:rPr>
              <w:t>0</w:t>
            </w:r>
          </w:p>
        </w:tc>
      </w:tr>
      <w:tr w:rsidR="00480305" w:rsidRPr="00480305" w14:paraId="6316F487" w14:textId="77777777" w:rsidTr="005B53F9">
        <w:trPr>
          <w:trHeight w:val="330"/>
        </w:trPr>
        <w:tc>
          <w:tcPr>
            <w:tcW w:w="0" w:type="auto"/>
            <w:tcBorders>
              <w:top w:val="nil"/>
              <w:left w:val="single" w:sz="12" w:space="0" w:color="auto"/>
              <w:bottom w:val="nil"/>
              <w:right w:val="nil"/>
            </w:tcBorders>
            <w:shd w:val="clear" w:color="FFFFFF" w:fill="FFFFFF"/>
            <w:noWrap/>
            <w:vAlign w:val="bottom"/>
            <w:hideMark/>
          </w:tcPr>
          <w:p w14:paraId="1AD3FAAD" w14:textId="77777777" w:rsidR="00480305" w:rsidRPr="00480305" w:rsidRDefault="00480305" w:rsidP="005B53F9">
            <w:pPr>
              <w:jc w:val="right"/>
              <w:rPr>
                <w:b w:val="0"/>
                <w:bCs/>
                <w:szCs w:val="22"/>
              </w:rPr>
            </w:pPr>
            <w:proofErr w:type="gramStart"/>
            <w:r w:rsidRPr="00480305">
              <w:rPr>
                <w:b w:val="0"/>
                <w:bCs/>
                <w:szCs w:val="22"/>
              </w:rPr>
              <w:t>Celkem :</w:t>
            </w:r>
            <w:proofErr w:type="gramEnd"/>
          </w:p>
        </w:tc>
        <w:tc>
          <w:tcPr>
            <w:tcW w:w="0" w:type="auto"/>
            <w:tcBorders>
              <w:top w:val="nil"/>
              <w:left w:val="double" w:sz="6" w:space="0" w:color="auto"/>
              <w:bottom w:val="double" w:sz="6" w:space="0" w:color="auto"/>
              <w:right w:val="single" w:sz="4" w:space="0" w:color="auto"/>
            </w:tcBorders>
            <w:shd w:val="clear" w:color="FFFFFF" w:fill="FFFFFF"/>
            <w:noWrap/>
            <w:vAlign w:val="bottom"/>
            <w:hideMark/>
          </w:tcPr>
          <w:p w14:paraId="5144801C" w14:textId="77777777" w:rsidR="00480305" w:rsidRPr="00480305" w:rsidRDefault="00480305">
            <w:pPr>
              <w:jc w:val="center"/>
              <w:rPr>
                <w:b w:val="0"/>
                <w:bCs/>
                <w:szCs w:val="22"/>
              </w:rPr>
            </w:pPr>
            <w:r w:rsidRPr="00480305">
              <w:rPr>
                <w:b w:val="0"/>
                <w:bCs/>
                <w:szCs w:val="22"/>
              </w:rPr>
              <w:t>1</w:t>
            </w:r>
          </w:p>
        </w:tc>
        <w:tc>
          <w:tcPr>
            <w:tcW w:w="0" w:type="auto"/>
            <w:tcBorders>
              <w:top w:val="nil"/>
              <w:left w:val="nil"/>
              <w:bottom w:val="double" w:sz="6" w:space="0" w:color="auto"/>
              <w:right w:val="single" w:sz="4" w:space="0" w:color="auto"/>
            </w:tcBorders>
            <w:shd w:val="clear" w:color="FFFFFF" w:fill="FFFFFF"/>
            <w:noWrap/>
            <w:vAlign w:val="bottom"/>
            <w:hideMark/>
          </w:tcPr>
          <w:p w14:paraId="4BF39407" w14:textId="77777777" w:rsidR="00480305" w:rsidRPr="00480305" w:rsidRDefault="00480305">
            <w:pPr>
              <w:jc w:val="center"/>
              <w:rPr>
                <w:b w:val="0"/>
                <w:bCs/>
                <w:szCs w:val="22"/>
              </w:rPr>
            </w:pPr>
            <w:r w:rsidRPr="00480305">
              <w:rPr>
                <w:b w:val="0"/>
                <w:bCs/>
                <w:szCs w:val="22"/>
              </w:rPr>
              <w:t>0</w:t>
            </w:r>
          </w:p>
        </w:tc>
        <w:tc>
          <w:tcPr>
            <w:tcW w:w="0" w:type="auto"/>
            <w:tcBorders>
              <w:top w:val="nil"/>
              <w:left w:val="double" w:sz="6" w:space="0" w:color="auto"/>
              <w:bottom w:val="double" w:sz="6" w:space="0" w:color="auto"/>
              <w:right w:val="single" w:sz="12" w:space="0" w:color="auto"/>
            </w:tcBorders>
            <w:shd w:val="clear" w:color="FFFFFF" w:fill="FFFFFF"/>
            <w:noWrap/>
            <w:vAlign w:val="bottom"/>
            <w:hideMark/>
          </w:tcPr>
          <w:p w14:paraId="5A82B2EC" w14:textId="77777777" w:rsidR="00480305" w:rsidRPr="00480305" w:rsidRDefault="00480305">
            <w:pPr>
              <w:jc w:val="center"/>
              <w:rPr>
                <w:b w:val="0"/>
                <w:bCs/>
                <w:szCs w:val="22"/>
              </w:rPr>
            </w:pPr>
            <w:r w:rsidRPr="00480305">
              <w:rPr>
                <w:b w:val="0"/>
                <w:bCs/>
                <w:szCs w:val="22"/>
              </w:rPr>
              <w:t>1</w:t>
            </w:r>
          </w:p>
        </w:tc>
      </w:tr>
      <w:tr w:rsidR="00480305" w:rsidRPr="00480305" w14:paraId="1C9F55B9" w14:textId="77777777" w:rsidTr="005B53F9">
        <w:trPr>
          <w:trHeight w:val="345"/>
        </w:trPr>
        <w:tc>
          <w:tcPr>
            <w:tcW w:w="0" w:type="auto"/>
            <w:tcBorders>
              <w:top w:val="double" w:sz="6" w:space="0" w:color="auto"/>
              <w:left w:val="single" w:sz="12" w:space="0" w:color="auto"/>
              <w:bottom w:val="single" w:sz="8" w:space="0" w:color="auto"/>
              <w:right w:val="nil"/>
            </w:tcBorders>
            <w:shd w:val="clear" w:color="FFFFFF" w:fill="FFFFFF"/>
            <w:noWrap/>
            <w:vAlign w:val="bottom"/>
            <w:hideMark/>
          </w:tcPr>
          <w:p w14:paraId="02AFD55C" w14:textId="0ED59875" w:rsidR="00480305" w:rsidRPr="00480305" w:rsidRDefault="00480305" w:rsidP="00597F3C">
            <w:pPr>
              <w:jc w:val="center"/>
              <w:rPr>
                <w:b w:val="0"/>
                <w:bCs/>
                <w:szCs w:val="22"/>
              </w:rPr>
            </w:pPr>
            <w:r w:rsidRPr="00480305">
              <w:rPr>
                <w:b w:val="0"/>
                <w:bCs/>
                <w:szCs w:val="22"/>
              </w:rPr>
              <w:t>Jiné</w:t>
            </w:r>
          </w:p>
        </w:tc>
        <w:tc>
          <w:tcPr>
            <w:tcW w:w="0" w:type="auto"/>
            <w:tcBorders>
              <w:top w:val="nil"/>
              <w:left w:val="nil"/>
              <w:bottom w:val="single" w:sz="8" w:space="0" w:color="auto"/>
              <w:right w:val="nil"/>
            </w:tcBorders>
            <w:shd w:val="clear" w:color="FFFFFF" w:fill="FFFFFF"/>
            <w:noWrap/>
            <w:vAlign w:val="bottom"/>
            <w:hideMark/>
          </w:tcPr>
          <w:p w14:paraId="2E98D6A2" w14:textId="77777777" w:rsidR="00480305" w:rsidRPr="00480305" w:rsidRDefault="00480305">
            <w:pPr>
              <w:jc w:val="center"/>
              <w:rPr>
                <w:b w:val="0"/>
                <w:bCs/>
                <w:szCs w:val="22"/>
              </w:rPr>
            </w:pPr>
            <w:r w:rsidRPr="00480305">
              <w:rPr>
                <w:b w:val="0"/>
                <w:bCs/>
                <w:szCs w:val="22"/>
              </w:rPr>
              <w:t> </w:t>
            </w:r>
          </w:p>
        </w:tc>
        <w:tc>
          <w:tcPr>
            <w:tcW w:w="0" w:type="auto"/>
            <w:tcBorders>
              <w:top w:val="nil"/>
              <w:left w:val="nil"/>
              <w:bottom w:val="single" w:sz="8" w:space="0" w:color="auto"/>
              <w:right w:val="nil"/>
            </w:tcBorders>
            <w:shd w:val="clear" w:color="FFFFFF" w:fill="FFFFFF"/>
            <w:noWrap/>
            <w:vAlign w:val="bottom"/>
            <w:hideMark/>
          </w:tcPr>
          <w:p w14:paraId="386EBEC6" w14:textId="77777777" w:rsidR="00480305" w:rsidRPr="00480305" w:rsidRDefault="00480305">
            <w:pPr>
              <w:jc w:val="center"/>
              <w:rPr>
                <w:b w:val="0"/>
                <w:bCs/>
                <w:szCs w:val="22"/>
              </w:rPr>
            </w:pPr>
            <w:r w:rsidRPr="00480305">
              <w:rPr>
                <w:b w:val="0"/>
                <w:bCs/>
                <w:szCs w:val="22"/>
              </w:rPr>
              <w:t> </w:t>
            </w:r>
          </w:p>
        </w:tc>
        <w:tc>
          <w:tcPr>
            <w:tcW w:w="0" w:type="auto"/>
            <w:tcBorders>
              <w:top w:val="nil"/>
              <w:left w:val="nil"/>
              <w:bottom w:val="single" w:sz="8" w:space="0" w:color="auto"/>
              <w:right w:val="single" w:sz="12" w:space="0" w:color="auto"/>
            </w:tcBorders>
            <w:shd w:val="clear" w:color="FFFFFF" w:fill="FFFFFF"/>
            <w:noWrap/>
            <w:vAlign w:val="bottom"/>
            <w:hideMark/>
          </w:tcPr>
          <w:p w14:paraId="0B998C12" w14:textId="77777777" w:rsidR="00480305" w:rsidRPr="00480305" w:rsidRDefault="00480305">
            <w:pPr>
              <w:jc w:val="center"/>
              <w:rPr>
                <w:b w:val="0"/>
                <w:bCs/>
                <w:szCs w:val="22"/>
              </w:rPr>
            </w:pPr>
            <w:r w:rsidRPr="00480305">
              <w:rPr>
                <w:b w:val="0"/>
                <w:bCs/>
                <w:szCs w:val="22"/>
              </w:rPr>
              <w:t> </w:t>
            </w:r>
          </w:p>
        </w:tc>
      </w:tr>
      <w:tr w:rsidR="00480305" w:rsidRPr="00480305" w14:paraId="150DD61C" w14:textId="77777777" w:rsidTr="005B53F9">
        <w:trPr>
          <w:trHeight w:val="315"/>
        </w:trPr>
        <w:tc>
          <w:tcPr>
            <w:tcW w:w="0" w:type="auto"/>
            <w:tcBorders>
              <w:top w:val="nil"/>
              <w:left w:val="single" w:sz="12" w:space="0" w:color="auto"/>
              <w:bottom w:val="single" w:sz="4" w:space="0" w:color="auto"/>
              <w:right w:val="nil"/>
            </w:tcBorders>
            <w:shd w:val="clear" w:color="FFFFFF" w:fill="FFFFFF"/>
            <w:noWrap/>
            <w:vAlign w:val="bottom"/>
            <w:hideMark/>
          </w:tcPr>
          <w:p w14:paraId="27A8631D" w14:textId="77777777" w:rsidR="00480305" w:rsidRPr="00480305" w:rsidRDefault="00480305">
            <w:pPr>
              <w:rPr>
                <w:b w:val="0"/>
                <w:bCs/>
                <w:szCs w:val="22"/>
              </w:rPr>
            </w:pPr>
            <w:r w:rsidRPr="00480305">
              <w:rPr>
                <w:b w:val="0"/>
                <w:bCs/>
                <w:szCs w:val="22"/>
              </w:rPr>
              <w:t>Práce</w:t>
            </w:r>
          </w:p>
        </w:tc>
        <w:tc>
          <w:tcPr>
            <w:tcW w:w="0" w:type="auto"/>
            <w:tcBorders>
              <w:top w:val="nil"/>
              <w:left w:val="double" w:sz="6" w:space="0" w:color="auto"/>
              <w:bottom w:val="single" w:sz="4" w:space="0" w:color="auto"/>
              <w:right w:val="single" w:sz="4" w:space="0" w:color="auto"/>
            </w:tcBorders>
            <w:shd w:val="clear" w:color="FFFFFF" w:fill="FFFFFF"/>
            <w:noWrap/>
            <w:vAlign w:val="bottom"/>
            <w:hideMark/>
          </w:tcPr>
          <w:p w14:paraId="01EF1F43" w14:textId="77777777" w:rsidR="00480305" w:rsidRPr="00480305" w:rsidRDefault="00480305">
            <w:pPr>
              <w:jc w:val="center"/>
              <w:rPr>
                <w:b w:val="0"/>
                <w:bCs/>
                <w:szCs w:val="22"/>
              </w:rPr>
            </w:pPr>
            <w:r w:rsidRPr="00480305">
              <w:rPr>
                <w:b w:val="0"/>
                <w:bCs/>
                <w:szCs w:val="22"/>
              </w:rPr>
              <w:t>1</w:t>
            </w:r>
          </w:p>
        </w:tc>
        <w:tc>
          <w:tcPr>
            <w:tcW w:w="0" w:type="auto"/>
            <w:tcBorders>
              <w:top w:val="nil"/>
              <w:left w:val="nil"/>
              <w:bottom w:val="single" w:sz="4" w:space="0" w:color="auto"/>
              <w:right w:val="single" w:sz="4" w:space="0" w:color="auto"/>
            </w:tcBorders>
            <w:shd w:val="clear" w:color="FFFFFF" w:fill="FFFFFF"/>
            <w:noWrap/>
            <w:vAlign w:val="bottom"/>
            <w:hideMark/>
          </w:tcPr>
          <w:p w14:paraId="4D8F0B01" w14:textId="77777777" w:rsidR="00480305" w:rsidRPr="00480305" w:rsidRDefault="00480305">
            <w:pPr>
              <w:jc w:val="center"/>
              <w:rPr>
                <w:b w:val="0"/>
                <w:bCs/>
                <w:szCs w:val="22"/>
              </w:rPr>
            </w:pPr>
            <w:r w:rsidRPr="00480305">
              <w:rPr>
                <w:b w:val="0"/>
                <w:bCs/>
                <w:szCs w:val="22"/>
              </w:rPr>
              <w:t>2</w:t>
            </w:r>
          </w:p>
        </w:tc>
        <w:tc>
          <w:tcPr>
            <w:tcW w:w="0" w:type="auto"/>
            <w:tcBorders>
              <w:top w:val="nil"/>
              <w:left w:val="nil"/>
              <w:bottom w:val="single" w:sz="4" w:space="0" w:color="auto"/>
              <w:right w:val="single" w:sz="12" w:space="0" w:color="auto"/>
            </w:tcBorders>
            <w:shd w:val="clear" w:color="FFFFFF" w:fill="FFFFFF"/>
            <w:noWrap/>
            <w:vAlign w:val="bottom"/>
            <w:hideMark/>
          </w:tcPr>
          <w:p w14:paraId="03A61204" w14:textId="77777777" w:rsidR="00480305" w:rsidRPr="00480305" w:rsidRDefault="00480305">
            <w:pPr>
              <w:jc w:val="center"/>
              <w:rPr>
                <w:b w:val="0"/>
                <w:bCs/>
                <w:szCs w:val="22"/>
              </w:rPr>
            </w:pPr>
            <w:r w:rsidRPr="00480305">
              <w:rPr>
                <w:b w:val="0"/>
                <w:bCs/>
                <w:szCs w:val="22"/>
              </w:rPr>
              <w:t>3</w:t>
            </w:r>
          </w:p>
        </w:tc>
      </w:tr>
      <w:tr w:rsidR="00480305" w:rsidRPr="00480305" w14:paraId="6C61D75E" w14:textId="77777777" w:rsidTr="005B53F9">
        <w:trPr>
          <w:trHeight w:val="315"/>
        </w:trPr>
        <w:tc>
          <w:tcPr>
            <w:tcW w:w="0" w:type="auto"/>
            <w:tcBorders>
              <w:top w:val="nil"/>
              <w:left w:val="single" w:sz="12" w:space="0" w:color="auto"/>
              <w:bottom w:val="single" w:sz="4" w:space="0" w:color="auto"/>
              <w:right w:val="nil"/>
            </w:tcBorders>
            <w:shd w:val="clear" w:color="FFFFFF" w:fill="FFFFFF"/>
            <w:noWrap/>
            <w:vAlign w:val="bottom"/>
            <w:hideMark/>
          </w:tcPr>
          <w:p w14:paraId="4EDB9B8E" w14:textId="77777777" w:rsidR="00480305" w:rsidRPr="00480305" w:rsidRDefault="00480305">
            <w:pPr>
              <w:rPr>
                <w:b w:val="0"/>
                <w:bCs/>
                <w:szCs w:val="22"/>
              </w:rPr>
            </w:pPr>
            <w:r w:rsidRPr="00480305">
              <w:rPr>
                <w:b w:val="0"/>
                <w:bCs/>
                <w:szCs w:val="22"/>
              </w:rPr>
              <w:t>Jiná střední škola</w:t>
            </w:r>
          </w:p>
        </w:tc>
        <w:tc>
          <w:tcPr>
            <w:tcW w:w="0" w:type="auto"/>
            <w:tcBorders>
              <w:top w:val="nil"/>
              <w:left w:val="double" w:sz="6" w:space="0" w:color="auto"/>
              <w:bottom w:val="single" w:sz="4" w:space="0" w:color="auto"/>
              <w:right w:val="single" w:sz="4" w:space="0" w:color="auto"/>
            </w:tcBorders>
            <w:shd w:val="clear" w:color="FFFFFF" w:fill="FFFFFF"/>
            <w:noWrap/>
            <w:vAlign w:val="bottom"/>
            <w:hideMark/>
          </w:tcPr>
          <w:p w14:paraId="59EB76F1" w14:textId="77777777" w:rsidR="00480305" w:rsidRPr="00480305" w:rsidRDefault="00480305">
            <w:pPr>
              <w:jc w:val="center"/>
              <w:rPr>
                <w:b w:val="0"/>
                <w:bCs/>
                <w:szCs w:val="22"/>
              </w:rPr>
            </w:pPr>
            <w:r w:rsidRPr="00480305">
              <w:rPr>
                <w:b w:val="0"/>
                <w:bCs/>
                <w:szCs w:val="22"/>
              </w:rPr>
              <w:t>2</w:t>
            </w:r>
          </w:p>
        </w:tc>
        <w:tc>
          <w:tcPr>
            <w:tcW w:w="0" w:type="auto"/>
            <w:tcBorders>
              <w:top w:val="nil"/>
              <w:left w:val="nil"/>
              <w:bottom w:val="single" w:sz="4" w:space="0" w:color="auto"/>
              <w:right w:val="single" w:sz="4" w:space="0" w:color="auto"/>
            </w:tcBorders>
            <w:shd w:val="clear" w:color="FFFFFF" w:fill="FFFFFF"/>
            <w:noWrap/>
            <w:vAlign w:val="bottom"/>
            <w:hideMark/>
          </w:tcPr>
          <w:p w14:paraId="393EEC05" w14:textId="77777777" w:rsidR="00480305" w:rsidRPr="00480305" w:rsidRDefault="00480305">
            <w:pPr>
              <w:jc w:val="center"/>
              <w:rPr>
                <w:b w:val="0"/>
                <w:bCs/>
                <w:szCs w:val="22"/>
              </w:rPr>
            </w:pPr>
            <w:r w:rsidRPr="00480305">
              <w:rPr>
                <w:b w:val="0"/>
                <w:bCs/>
                <w:szCs w:val="22"/>
              </w:rPr>
              <w:t> </w:t>
            </w:r>
          </w:p>
        </w:tc>
        <w:tc>
          <w:tcPr>
            <w:tcW w:w="0" w:type="auto"/>
            <w:tcBorders>
              <w:top w:val="nil"/>
              <w:left w:val="nil"/>
              <w:bottom w:val="single" w:sz="4" w:space="0" w:color="auto"/>
              <w:right w:val="single" w:sz="12" w:space="0" w:color="auto"/>
            </w:tcBorders>
            <w:shd w:val="clear" w:color="FFFFFF" w:fill="FFFFFF"/>
            <w:noWrap/>
            <w:vAlign w:val="bottom"/>
            <w:hideMark/>
          </w:tcPr>
          <w:p w14:paraId="3DF147F2" w14:textId="77777777" w:rsidR="00480305" w:rsidRPr="00480305" w:rsidRDefault="00480305">
            <w:pPr>
              <w:jc w:val="center"/>
              <w:rPr>
                <w:b w:val="0"/>
                <w:bCs/>
                <w:szCs w:val="22"/>
              </w:rPr>
            </w:pPr>
            <w:r w:rsidRPr="00480305">
              <w:rPr>
                <w:b w:val="0"/>
                <w:bCs/>
                <w:szCs w:val="22"/>
              </w:rPr>
              <w:t>2</w:t>
            </w:r>
          </w:p>
        </w:tc>
      </w:tr>
      <w:tr w:rsidR="00480305" w:rsidRPr="00480305" w14:paraId="3AC165FA" w14:textId="77777777" w:rsidTr="005B53F9">
        <w:trPr>
          <w:trHeight w:val="315"/>
        </w:trPr>
        <w:tc>
          <w:tcPr>
            <w:tcW w:w="0" w:type="auto"/>
            <w:tcBorders>
              <w:top w:val="nil"/>
              <w:left w:val="single" w:sz="12" w:space="0" w:color="auto"/>
              <w:bottom w:val="single" w:sz="4" w:space="0" w:color="auto"/>
              <w:right w:val="nil"/>
            </w:tcBorders>
            <w:shd w:val="clear" w:color="FFFFFF" w:fill="FFFFFF"/>
            <w:noWrap/>
            <w:vAlign w:val="bottom"/>
            <w:hideMark/>
          </w:tcPr>
          <w:p w14:paraId="009023CB" w14:textId="77777777" w:rsidR="00480305" w:rsidRPr="00480305" w:rsidRDefault="00480305">
            <w:pPr>
              <w:rPr>
                <w:b w:val="0"/>
                <w:bCs/>
                <w:szCs w:val="22"/>
              </w:rPr>
            </w:pPr>
            <w:r w:rsidRPr="00480305">
              <w:rPr>
                <w:b w:val="0"/>
                <w:bCs/>
                <w:szCs w:val="22"/>
              </w:rPr>
              <w:t>Zahraničí</w:t>
            </w:r>
          </w:p>
        </w:tc>
        <w:tc>
          <w:tcPr>
            <w:tcW w:w="0" w:type="auto"/>
            <w:tcBorders>
              <w:top w:val="nil"/>
              <w:left w:val="double" w:sz="6" w:space="0" w:color="auto"/>
              <w:bottom w:val="single" w:sz="4" w:space="0" w:color="auto"/>
              <w:right w:val="single" w:sz="4" w:space="0" w:color="auto"/>
            </w:tcBorders>
            <w:shd w:val="clear" w:color="FFFFFF" w:fill="FFFFFF"/>
            <w:noWrap/>
            <w:vAlign w:val="bottom"/>
            <w:hideMark/>
          </w:tcPr>
          <w:p w14:paraId="34B9D2ED" w14:textId="77777777" w:rsidR="00480305" w:rsidRPr="00480305" w:rsidRDefault="00480305">
            <w:pPr>
              <w:jc w:val="center"/>
              <w:rPr>
                <w:b w:val="0"/>
                <w:bCs/>
                <w:szCs w:val="22"/>
              </w:rPr>
            </w:pPr>
            <w:r w:rsidRPr="00480305">
              <w:rPr>
                <w:b w:val="0"/>
                <w:bCs/>
                <w:szCs w:val="22"/>
              </w:rPr>
              <w:t>1</w:t>
            </w:r>
          </w:p>
        </w:tc>
        <w:tc>
          <w:tcPr>
            <w:tcW w:w="0" w:type="auto"/>
            <w:tcBorders>
              <w:top w:val="nil"/>
              <w:left w:val="nil"/>
              <w:bottom w:val="single" w:sz="4" w:space="0" w:color="auto"/>
              <w:right w:val="single" w:sz="4" w:space="0" w:color="auto"/>
            </w:tcBorders>
            <w:shd w:val="clear" w:color="FFFFFF" w:fill="FFFFFF"/>
            <w:noWrap/>
            <w:vAlign w:val="bottom"/>
            <w:hideMark/>
          </w:tcPr>
          <w:p w14:paraId="57DDA012" w14:textId="77777777" w:rsidR="00480305" w:rsidRPr="00480305" w:rsidRDefault="00480305">
            <w:pPr>
              <w:jc w:val="center"/>
              <w:rPr>
                <w:b w:val="0"/>
                <w:bCs/>
                <w:szCs w:val="22"/>
              </w:rPr>
            </w:pPr>
            <w:r w:rsidRPr="00480305">
              <w:rPr>
                <w:b w:val="0"/>
                <w:bCs/>
                <w:szCs w:val="22"/>
              </w:rPr>
              <w:t> </w:t>
            </w:r>
          </w:p>
        </w:tc>
        <w:tc>
          <w:tcPr>
            <w:tcW w:w="0" w:type="auto"/>
            <w:tcBorders>
              <w:top w:val="nil"/>
              <w:left w:val="nil"/>
              <w:bottom w:val="single" w:sz="4" w:space="0" w:color="auto"/>
              <w:right w:val="single" w:sz="12" w:space="0" w:color="auto"/>
            </w:tcBorders>
            <w:shd w:val="clear" w:color="FFFFFF" w:fill="FFFFFF"/>
            <w:noWrap/>
            <w:vAlign w:val="bottom"/>
            <w:hideMark/>
          </w:tcPr>
          <w:p w14:paraId="6C52ACF0" w14:textId="77777777" w:rsidR="00480305" w:rsidRPr="00480305" w:rsidRDefault="00480305">
            <w:pPr>
              <w:jc w:val="center"/>
              <w:rPr>
                <w:b w:val="0"/>
                <w:bCs/>
                <w:szCs w:val="22"/>
              </w:rPr>
            </w:pPr>
            <w:r w:rsidRPr="00480305">
              <w:rPr>
                <w:b w:val="0"/>
                <w:bCs/>
                <w:szCs w:val="22"/>
              </w:rPr>
              <w:t>1</w:t>
            </w:r>
          </w:p>
        </w:tc>
      </w:tr>
      <w:tr w:rsidR="00480305" w:rsidRPr="00480305" w14:paraId="05A87055" w14:textId="77777777" w:rsidTr="005B53F9">
        <w:trPr>
          <w:trHeight w:val="330"/>
        </w:trPr>
        <w:tc>
          <w:tcPr>
            <w:tcW w:w="0" w:type="auto"/>
            <w:tcBorders>
              <w:top w:val="nil"/>
              <w:left w:val="single" w:sz="12" w:space="0" w:color="auto"/>
              <w:bottom w:val="nil"/>
              <w:right w:val="nil"/>
            </w:tcBorders>
            <w:shd w:val="clear" w:color="FFFFFF" w:fill="FFFFFF"/>
            <w:noWrap/>
            <w:vAlign w:val="bottom"/>
            <w:hideMark/>
          </w:tcPr>
          <w:p w14:paraId="28720C27" w14:textId="77777777" w:rsidR="00480305" w:rsidRPr="00480305" w:rsidRDefault="00480305">
            <w:pPr>
              <w:rPr>
                <w:b w:val="0"/>
                <w:bCs/>
                <w:szCs w:val="22"/>
              </w:rPr>
            </w:pPr>
            <w:r w:rsidRPr="00480305">
              <w:rPr>
                <w:b w:val="0"/>
                <w:bCs/>
                <w:szCs w:val="22"/>
              </w:rPr>
              <w:t>Nezjištěno</w:t>
            </w:r>
          </w:p>
        </w:tc>
        <w:tc>
          <w:tcPr>
            <w:tcW w:w="0" w:type="auto"/>
            <w:tcBorders>
              <w:top w:val="nil"/>
              <w:left w:val="double" w:sz="6" w:space="0" w:color="auto"/>
              <w:bottom w:val="single" w:sz="8" w:space="0" w:color="auto"/>
              <w:right w:val="single" w:sz="4" w:space="0" w:color="auto"/>
            </w:tcBorders>
            <w:shd w:val="clear" w:color="FFFFFF" w:fill="FFFFFF"/>
            <w:noWrap/>
            <w:vAlign w:val="bottom"/>
            <w:hideMark/>
          </w:tcPr>
          <w:p w14:paraId="3A48EFF6" w14:textId="77777777" w:rsidR="00480305" w:rsidRPr="00480305" w:rsidRDefault="00480305">
            <w:pPr>
              <w:jc w:val="center"/>
              <w:rPr>
                <w:b w:val="0"/>
                <w:bCs/>
                <w:szCs w:val="22"/>
              </w:rPr>
            </w:pPr>
            <w:r w:rsidRPr="00480305">
              <w:rPr>
                <w:b w:val="0"/>
                <w:bCs/>
                <w:szCs w:val="22"/>
              </w:rPr>
              <w:t> </w:t>
            </w:r>
          </w:p>
        </w:tc>
        <w:tc>
          <w:tcPr>
            <w:tcW w:w="0" w:type="auto"/>
            <w:tcBorders>
              <w:top w:val="nil"/>
              <w:left w:val="nil"/>
              <w:bottom w:val="single" w:sz="8" w:space="0" w:color="auto"/>
              <w:right w:val="single" w:sz="4" w:space="0" w:color="auto"/>
            </w:tcBorders>
            <w:shd w:val="clear" w:color="FFFFFF" w:fill="FFFFFF"/>
            <w:noWrap/>
            <w:vAlign w:val="bottom"/>
            <w:hideMark/>
          </w:tcPr>
          <w:p w14:paraId="1B2A8843" w14:textId="77777777" w:rsidR="00480305" w:rsidRPr="00480305" w:rsidRDefault="00480305">
            <w:pPr>
              <w:jc w:val="center"/>
              <w:rPr>
                <w:b w:val="0"/>
                <w:bCs/>
                <w:szCs w:val="22"/>
              </w:rPr>
            </w:pPr>
            <w:r w:rsidRPr="00480305">
              <w:rPr>
                <w:b w:val="0"/>
                <w:bCs/>
                <w:szCs w:val="22"/>
              </w:rPr>
              <w:t> </w:t>
            </w:r>
          </w:p>
        </w:tc>
        <w:tc>
          <w:tcPr>
            <w:tcW w:w="0" w:type="auto"/>
            <w:tcBorders>
              <w:top w:val="nil"/>
              <w:left w:val="nil"/>
              <w:bottom w:val="nil"/>
              <w:right w:val="single" w:sz="12" w:space="0" w:color="auto"/>
            </w:tcBorders>
            <w:shd w:val="clear" w:color="FFFFFF" w:fill="FFFFFF"/>
            <w:noWrap/>
            <w:vAlign w:val="bottom"/>
            <w:hideMark/>
          </w:tcPr>
          <w:p w14:paraId="49BA284A" w14:textId="77777777" w:rsidR="00480305" w:rsidRPr="00480305" w:rsidRDefault="00480305">
            <w:pPr>
              <w:jc w:val="center"/>
              <w:rPr>
                <w:b w:val="0"/>
                <w:bCs/>
                <w:szCs w:val="22"/>
              </w:rPr>
            </w:pPr>
            <w:r w:rsidRPr="00480305">
              <w:rPr>
                <w:b w:val="0"/>
                <w:bCs/>
                <w:szCs w:val="22"/>
              </w:rPr>
              <w:t>0</w:t>
            </w:r>
          </w:p>
        </w:tc>
      </w:tr>
      <w:tr w:rsidR="00480305" w:rsidRPr="00480305" w14:paraId="2CFC4EC1" w14:textId="77777777" w:rsidTr="005B53F9">
        <w:trPr>
          <w:trHeight w:val="330"/>
        </w:trPr>
        <w:tc>
          <w:tcPr>
            <w:tcW w:w="0" w:type="auto"/>
            <w:tcBorders>
              <w:top w:val="single" w:sz="8" w:space="0" w:color="auto"/>
              <w:left w:val="single" w:sz="12" w:space="0" w:color="auto"/>
              <w:bottom w:val="double" w:sz="6" w:space="0" w:color="auto"/>
              <w:right w:val="nil"/>
            </w:tcBorders>
            <w:shd w:val="clear" w:color="FFFFFF" w:fill="FFFFFF"/>
            <w:noWrap/>
            <w:vAlign w:val="bottom"/>
            <w:hideMark/>
          </w:tcPr>
          <w:p w14:paraId="29EA315D" w14:textId="77777777" w:rsidR="00480305" w:rsidRPr="00480305" w:rsidRDefault="00480305" w:rsidP="005B53F9">
            <w:pPr>
              <w:jc w:val="center"/>
              <w:rPr>
                <w:b w:val="0"/>
                <w:bCs/>
                <w:szCs w:val="22"/>
              </w:rPr>
            </w:pPr>
            <w:r w:rsidRPr="00480305">
              <w:rPr>
                <w:b w:val="0"/>
                <w:bCs/>
                <w:szCs w:val="22"/>
              </w:rPr>
              <w:t>Celkem jiné</w:t>
            </w:r>
          </w:p>
        </w:tc>
        <w:tc>
          <w:tcPr>
            <w:tcW w:w="0" w:type="auto"/>
            <w:tcBorders>
              <w:top w:val="nil"/>
              <w:left w:val="double" w:sz="6" w:space="0" w:color="auto"/>
              <w:bottom w:val="double" w:sz="6" w:space="0" w:color="auto"/>
              <w:right w:val="single" w:sz="4" w:space="0" w:color="auto"/>
            </w:tcBorders>
            <w:shd w:val="clear" w:color="FFFFFF" w:fill="FFFFFF"/>
            <w:noWrap/>
            <w:vAlign w:val="bottom"/>
            <w:hideMark/>
          </w:tcPr>
          <w:p w14:paraId="18749760" w14:textId="77777777" w:rsidR="00480305" w:rsidRPr="00480305" w:rsidRDefault="00480305">
            <w:pPr>
              <w:jc w:val="center"/>
              <w:rPr>
                <w:b w:val="0"/>
                <w:bCs/>
                <w:szCs w:val="22"/>
              </w:rPr>
            </w:pPr>
            <w:r w:rsidRPr="00480305">
              <w:rPr>
                <w:b w:val="0"/>
                <w:bCs/>
                <w:szCs w:val="22"/>
              </w:rPr>
              <w:t>4</w:t>
            </w:r>
          </w:p>
        </w:tc>
        <w:tc>
          <w:tcPr>
            <w:tcW w:w="0" w:type="auto"/>
            <w:tcBorders>
              <w:top w:val="nil"/>
              <w:left w:val="nil"/>
              <w:bottom w:val="double" w:sz="6" w:space="0" w:color="auto"/>
              <w:right w:val="single" w:sz="4" w:space="0" w:color="auto"/>
            </w:tcBorders>
            <w:shd w:val="clear" w:color="FFFFFF" w:fill="FFFFFF"/>
            <w:noWrap/>
            <w:vAlign w:val="bottom"/>
            <w:hideMark/>
          </w:tcPr>
          <w:p w14:paraId="4BE00881" w14:textId="77777777" w:rsidR="00480305" w:rsidRPr="00480305" w:rsidRDefault="00480305">
            <w:pPr>
              <w:jc w:val="center"/>
              <w:rPr>
                <w:b w:val="0"/>
                <w:bCs/>
                <w:szCs w:val="22"/>
              </w:rPr>
            </w:pPr>
            <w:r w:rsidRPr="00480305">
              <w:rPr>
                <w:b w:val="0"/>
                <w:bCs/>
                <w:szCs w:val="22"/>
              </w:rPr>
              <w:t>2</w:t>
            </w:r>
          </w:p>
        </w:tc>
        <w:tc>
          <w:tcPr>
            <w:tcW w:w="0" w:type="auto"/>
            <w:tcBorders>
              <w:top w:val="single" w:sz="8" w:space="0" w:color="auto"/>
              <w:left w:val="nil"/>
              <w:bottom w:val="double" w:sz="6" w:space="0" w:color="auto"/>
              <w:right w:val="single" w:sz="12" w:space="0" w:color="auto"/>
            </w:tcBorders>
            <w:shd w:val="clear" w:color="FFFFFF" w:fill="FFFFFF"/>
            <w:noWrap/>
            <w:vAlign w:val="bottom"/>
            <w:hideMark/>
          </w:tcPr>
          <w:p w14:paraId="6CB31367" w14:textId="77777777" w:rsidR="00480305" w:rsidRPr="00480305" w:rsidRDefault="00480305">
            <w:pPr>
              <w:jc w:val="center"/>
              <w:rPr>
                <w:b w:val="0"/>
                <w:bCs/>
                <w:szCs w:val="22"/>
              </w:rPr>
            </w:pPr>
            <w:r w:rsidRPr="00480305">
              <w:rPr>
                <w:b w:val="0"/>
                <w:bCs/>
                <w:szCs w:val="22"/>
              </w:rPr>
              <w:t>6</w:t>
            </w:r>
          </w:p>
        </w:tc>
      </w:tr>
      <w:tr w:rsidR="00480305" w:rsidRPr="00480305" w14:paraId="6CFA07A2" w14:textId="77777777" w:rsidTr="005B53F9">
        <w:trPr>
          <w:trHeight w:val="345"/>
        </w:trPr>
        <w:tc>
          <w:tcPr>
            <w:tcW w:w="0" w:type="auto"/>
            <w:tcBorders>
              <w:top w:val="nil"/>
              <w:left w:val="single" w:sz="12" w:space="0" w:color="auto"/>
              <w:bottom w:val="single" w:sz="12" w:space="0" w:color="auto"/>
              <w:right w:val="nil"/>
            </w:tcBorders>
            <w:shd w:val="clear" w:color="FFFFFF" w:fill="FFFFFF"/>
            <w:noWrap/>
            <w:vAlign w:val="bottom"/>
            <w:hideMark/>
          </w:tcPr>
          <w:p w14:paraId="66661129" w14:textId="714334E6" w:rsidR="005B53F9" w:rsidRPr="00480305" w:rsidRDefault="00480305" w:rsidP="008869FF">
            <w:pPr>
              <w:jc w:val="right"/>
              <w:rPr>
                <w:b w:val="0"/>
                <w:bCs/>
                <w:szCs w:val="22"/>
              </w:rPr>
            </w:pPr>
            <w:proofErr w:type="gramStart"/>
            <w:r w:rsidRPr="00480305">
              <w:rPr>
                <w:b w:val="0"/>
                <w:bCs/>
                <w:szCs w:val="22"/>
              </w:rPr>
              <w:t>Celkem</w:t>
            </w:r>
            <w:r w:rsidR="008869FF">
              <w:rPr>
                <w:b w:val="0"/>
                <w:bCs/>
                <w:szCs w:val="22"/>
              </w:rPr>
              <w:t xml:space="preserve"> </w:t>
            </w:r>
            <w:r w:rsidR="005B53F9">
              <w:rPr>
                <w:b w:val="0"/>
                <w:bCs/>
                <w:szCs w:val="22"/>
              </w:rPr>
              <w:t>:</w:t>
            </w:r>
            <w:proofErr w:type="gramEnd"/>
          </w:p>
        </w:tc>
        <w:tc>
          <w:tcPr>
            <w:tcW w:w="0" w:type="auto"/>
            <w:tcBorders>
              <w:top w:val="nil"/>
              <w:left w:val="double" w:sz="6" w:space="0" w:color="auto"/>
              <w:bottom w:val="single" w:sz="12" w:space="0" w:color="auto"/>
              <w:right w:val="single" w:sz="4" w:space="0" w:color="auto"/>
            </w:tcBorders>
            <w:shd w:val="clear" w:color="FFFFFF" w:fill="FFFFFF"/>
            <w:noWrap/>
            <w:vAlign w:val="bottom"/>
            <w:hideMark/>
          </w:tcPr>
          <w:p w14:paraId="74AD43EF" w14:textId="77777777" w:rsidR="00480305" w:rsidRPr="00480305" w:rsidRDefault="00480305">
            <w:pPr>
              <w:jc w:val="center"/>
              <w:rPr>
                <w:b w:val="0"/>
                <w:bCs/>
                <w:szCs w:val="22"/>
              </w:rPr>
            </w:pPr>
            <w:r w:rsidRPr="00480305">
              <w:rPr>
                <w:b w:val="0"/>
                <w:bCs/>
                <w:szCs w:val="22"/>
              </w:rPr>
              <w:t>19</w:t>
            </w:r>
          </w:p>
        </w:tc>
        <w:tc>
          <w:tcPr>
            <w:tcW w:w="0" w:type="auto"/>
            <w:tcBorders>
              <w:top w:val="nil"/>
              <w:left w:val="nil"/>
              <w:bottom w:val="single" w:sz="12" w:space="0" w:color="auto"/>
              <w:right w:val="single" w:sz="4" w:space="0" w:color="auto"/>
            </w:tcBorders>
            <w:shd w:val="clear" w:color="FFFFFF" w:fill="FFFFFF"/>
            <w:noWrap/>
            <w:vAlign w:val="bottom"/>
            <w:hideMark/>
          </w:tcPr>
          <w:p w14:paraId="36141333" w14:textId="77777777" w:rsidR="00480305" w:rsidRPr="00480305" w:rsidRDefault="00480305">
            <w:pPr>
              <w:jc w:val="center"/>
              <w:rPr>
                <w:b w:val="0"/>
                <w:bCs/>
                <w:szCs w:val="22"/>
              </w:rPr>
            </w:pPr>
            <w:r w:rsidRPr="00480305">
              <w:rPr>
                <w:b w:val="0"/>
                <w:bCs/>
                <w:szCs w:val="22"/>
              </w:rPr>
              <w:t>26</w:t>
            </w:r>
          </w:p>
        </w:tc>
        <w:tc>
          <w:tcPr>
            <w:tcW w:w="0" w:type="auto"/>
            <w:tcBorders>
              <w:top w:val="nil"/>
              <w:left w:val="nil"/>
              <w:bottom w:val="single" w:sz="12" w:space="0" w:color="auto"/>
              <w:right w:val="single" w:sz="12" w:space="0" w:color="auto"/>
            </w:tcBorders>
            <w:shd w:val="clear" w:color="FFFFFF" w:fill="FFFFFF"/>
            <w:noWrap/>
            <w:vAlign w:val="bottom"/>
            <w:hideMark/>
          </w:tcPr>
          <w:p w14:paraId="3B314A3E" w14:textId="77777777" w:rsidR="00480305" w:rsidRPr="00480305" w:rsidRDefault="00480305">
            <w:pPr>
              <w:jc w:val="center"/>
              <w:rPr>
                <w:b w:val="0"/>
                <w:bCs/>
                <w:szCs w:val="22"/>
              </w:rPr>
            </w:pPr>
            <w:r w:rsidRPr="00480305">
              <w:rPr>
                <w:b w:val="0"/>
                <w:bCs/>
                <w:szCs w:val="22"/>
              </w:rPr>
              <w:t>45</w:t>
            </w:r>
          </w:p>
        </w:tc>
      </w:tr>
    </w:tbl>
    <w:p w14:paraId="417CCF8D" w14:textId="77777777" w:rsidR="00E56E2C" w:rsidRDefault="00E56E2C" w:rsidP="00E56E2C">
      <w:pPr>
        <w:keepNext/>
        <w:spacing w:before="240" w:after="40"/>
        <w:ind w:left="862" w:firstLine="414"/>
      </w:pPr>
    </w:p>
    <w:p w14:paraId="6741B9A8" w14:textId="15824424" w:rsidR="00E24EEC" w:rsidRDefault="00E24EEC" w:rsidP="00E56E2C">
      <w:pPr>
        <w:keepNext/>
        <w:spacing w:before="240" w:after="40"/>
        <w:ind w:left="862" w:firstLine="414"/>
      </w:pPr>
      <w:r w:rsidRPr="00E12581">
        <w:t>Přehled o absolventech přijatých do dalšího vzdělávání podle tříd</w:t>
      </w:r>
    </w:p>
    <w:tbl>
      <w:tblPr>
        <w:tblW w:w="6162" w:type="dxa"/>
        <w:tblInd w:w="1261" w:type="dxa"/>
        <w:tblCellMar>
          <w:left w:w="0" w:type="dxa"/>
          <w:right w:w="0" w:type="dxa"/>
        </w:tblCellMar>
        <w:tblLook w:val="04A0" w:firstRow="1" w:lastRow="0" w:firstColumn="1" w:lastColumn="0" w:noHBand="0" w:noVBand="1"/>
      </w:tblPr>
      <w:tblGrid>
        <w:gridCol w:w="1000"/>
        <w:gridCol w:w="1000"/>
        <w:gridCol w:w="1043"/>
        <w:gridCol w:w="1019"/>
        <w:gridCol w:w="684"/>
        <w:gridCol w:w="746"/>
        <w:gridCol w:w="670"/>
      </w:tblGrid>
      <w:tr w:rsidR="001A5A2D" w:rsidRPr="00F97F11" w14:paraId="77D1A0BB" w14:textId="77777777" w:rsidTr="00E56E2C">
        <w:trPr>
          <w:trHeight w:val="315"/>
        </w:trPr>
        <w:tc>
          <w:tcPr>
            <w:tcW w:w="1000" w:type="dxa"/>
            <w:tcBorders>
              <w:top w:val="single" w:sz="12" w:space="0" w:color="auto"/>
              <w:left w:val="single" w:sz="12" w:space="0" w:color="auto"/>
              <w:bottom w:val="nil"/>
              <w:right w:val="double" w:sz="6" w:space="0" w:color="auto"/>
            </w:tcBorders>
            <w:shd w:val="clear" w:color="auto" w:fill="auto"/>
            <w:noWrap/>
            <w:vAlign w:val="center"/>
            <w:hideMark/>
          </w:tcPr>
          <w:p w14:paraId="3D0BFD2D" w14:textId="77777777" w:rsidR="001A5A2D" w:rsidRPr="00F97F11" w:rsidRDefault="001A5A2D">
            <w:pPr>
              <w:jc w:val="center"/>
              <w:rPr>
                <w:b w:val="0"/>
                <w:bCs/>
                <w:szCs w:val="22"/>
              </w:rPr>
            </w:pPr>
            <w:bookmarkStart w:id="43" w:name="_Toc19348903"/>
            <w:r w:rsidRPr="00F97F11">
              <w:rPr>
                <w:b w:val="0"/>
                <w:bCs/>
                <w:szCs w:val="22"/>
              </w:rPr>
              <w:t> </w:t>
            </w:r>
          </w:p>
        </w:tc>
        <w:tc>
          <w:tcPr>
            <w:tcW w:w="1000" w:type="dxa"/>
            <w:tcBorders>
              <w:top w:val="single" w:sz="12" w:space="0" w:color="auto"/>
              <w:left w:val="nil"/>
              <w:bottom w:val="nil"/>
              <w:right w:val="double" w:sz="6" w:space="0" w:color="auto"/>
            </w:tcBorders>
            <w:shd w:val="clear" w:color="auto" w:fill="auto"/>
            <w:noWrap/>
            <w:vAlign w:val="center"/>
            <w:hideMark/>
          </w:tcPr>
          <w:p w14:paraId="0FFC7B45" w14:textId="77777777" w:rsidR="001A5A2D" w:rsidRPr="00F97F11" w:rsidRDefault="001A5A2D">
            <w:pPr>
              <w:jc w:val="center"/>
              <w:rPr>
                <w:b w:val="0"/>
                <w:bCs/>
                <w:szCs w:val="22"/>
              </w:rPr>
            </w:pPr>
            <w:r w:rsidRPr="00F97F11">
              <w:rPr>
                <w:b w:val="0"/>
                <w:bCs/>
                <w:szCs w:val="22"/>
              </w:rPr>
              <w:t>žáků</w:t>
            </w:r>
          </w:p>
        </w:tc>
        <w:tc>
          <w:tcPr>
            <w:tcW w:w="1043" w:type="dxa"/>
            <w:tcBorders>
              <w:top w:val="single" w:sz="12" w:space="0" w:color="auto"/>
              <w:left w:val="nil"/>
              <w:bottom w:val="nil"/>
              <w:right w:val="single" w:sz="4" w:space="0" w:color="auto"/>
            </w:tcBorders>
            <w:shd w:val="clear" w:color="auto" w:fill="auto"/>
            <w:noWrap/>
            <w:vAlign w:val="center"/>
            <w:hideMark/>
          </w:tcPr>
          <w:p w14:paraId="6411CA53" w14:textId="77777777" w:rsidR="001A5A2D" w:rsidRPr="00F97F11" w:rsidRDefault="001A5A2D">
            <w:pPr>
              <w:jc w:val="center"/>
              <w:rPr>
                <w:b w:val="0"/>
                <w:bCs/>
                <w:szCs w:val="22"/>
              </w:rPr>
            </w:pPr>
            <w:r w:rsidRPr="00F97F11">
              <w:rPr>
                <w:b w:val="0"/>
                <w:bCs/>
                <w:szCs w:val="22"/>
              </w:rPr>
              <w:t>z toho</w:t>
            </w:r>
          </w:p>
        </w:tc>
        <w:tc>
          <w:tcPr>
            <w:tcW w:w="1019" w:type="dxa"/>
            <w:tcBorders>
              <w:top w:val="single" w:sz="12" w:space="0" w:color="auto"/>
              <w:left w:val="nil"/>
              <w:bottom w:val="nil"/>
              <w:right w:val="double" w:sz="6" w:space="0" w:color="auto"/>
            </w:tcBorders>
            <w:shd w:val="clear" w:color="auto" w:fill="auto"/>
            <w:noWrap/>
            <w:vAlign w:val="center"/>
            <w:hideMark/>
          </w:tcPr>
          <w:p w14:paraId="198BBE34" w14:textId="77777777" w:rsidR="001A5A2D" w:rsidRPr="00F97F11" w:rsidRDefault="001A5A2D">
            <w:pPr>
              <w:jc w:val="center"/>
              <w:rPr>
                <w:b w:val="0"/>
                <w:bCs/>
                <w:szCs w:val="22"/>
              </w:rPr>
            </w:pPr>
            <w:r w:rsidRPr="00F97F11">
              <w:rPr>
                <w:b w:val="0"/>
                <w:bCs/>
                <w:szCs w:val="22"/>
              </w:rPr>
              <w:t>přihlášeno</w:t>
            </w:r>
          </w:p>
        </w:tc>
        <w:tc>
          <w:tcPr>
            <w:tcW w:w="2100" w:type="dxa"/>
            <w:gridSpan w:val="3"/>
            <w:tcBorders>
              <w:top w:val="single" w:sz="12" w:space="0" w:color="auto"/>
              <w:left w:val="nil"/>
              <w:bottom w:val="single" w:sz="4" w:space="0" w:color="auto"/>
              <w:right w:val="single" w:sz="12" w:space="0" w:color="000000"/>
            </w:tcBorders>
            <w:shd w:val="clear" w:color="auto" w:fill="auto"/>
            <w:noWrap/>
            <w:vAlign w:val="center"/>
            <w:hideMark/>
          </w:tcPr>
          <w:p w14:paraId="210C8185" w14:textId="77777777" w:rsidR="001A5A2D" w:rsidRPr="00F97F11" w:rsidRDefault="001A5A2D">
            <w:pPr>
              <w:jc w:val="center"/>
              <w:rPr>
                <w:b w:val="0"/>
                <w:bCs/>
                <w:szCs w:val="22"/>
              </w:rPr>
            </w:pPr>
            <w:r w:rsidRPr="00F97F11">
              <w:rPr>
                <w:b w:val="0"/>
                <w:bCs/>
                <w:szCs w:val="22"/>
              </w:rPr>
              <w:t xml:space="preserve">   Přijato (% z </w:t>
            </w:r>
            <w:proofErr w:type="spellStart"/>
            <w:r w:rsidRPr="00F97F11">
              <w:rPr>
                <w:b w:val="0"/>
                <w:bCs/>
                <w:szCs w:val="22"/>
              </w:rPr>
              <w:t>abs</w:t>
            </w:r>
            <w:proofErr w:type="spellEnd"/>
            <w:r w:rsidRPr="00F97F11">
              <w:rPr>
                <w:b w:val="0"/>
                <w:bCs/>
                <w:szCs w:val="22"/>
              </w:rPr>
              <w:t>.)</w:t>
            </w:r>
          </w:p>
        </w:tc>
      </w:tr>
      <w:tr w:rsidR="001A5A2D" w:rsidRPr="00F97F11" w14:paraId="4CD40C89" w14:textId="77777777" w:rsidTr="00E56E2C">
        <w:trPr>
          <w:trHeight w:val="315"/>
        </w:trPr>
        <w:tc>
          <w:tcPr>
            <w:tcW w:w="0" w:type="auto"/>
            <w:tcBorders>
              <w:top w:val="nil"/>
              <w:left w:val="single" w:sz="12" w:space="0" w:color="auto"/>
              <w:bottom w:val="double" w:sz="6" w:space="0" w:color="auto"/>
              <w:right w:val="double" w:sz="6" w:space="0" w:color="auto"/>
            </w:tcBorders>
            <w:shd w:val="clear" w:color="auto" w:fill="auto"/>
            <w:noWrap/>
            <w:vAlign w:val="center"/>
            <w:hideMark/>
          </w:tcPr>
          <w:p w14:paraId="401028D5" w14:textId="77777777" w:rsidR="001A5A2D" w:rsidRPr="00F97F11" w:rsidRDefault="001A5A2D">
            <w:pPr>
              <w:jc w:val="center"/>
              <w:rPr>
                <w:b w:val="0"/>
                <w:bCs/>
                <w:szCs w:val="22"/>
              </w:rPr>
            </w:pPr>
            <w:r w:rsidRPr="00F97F11">
              <w:rPr>
                <w:b w:val="0"/>
                <w:bCs/>
                <w:szCs w:val="22"/>
              </w:rPr>
              <w:t>Třída</w:t>
            </w:r>
          </w:p>
        </w:tc>
        <w:tc>
          <w:tcPr>
            <w:tcW w:w="0" w:type="auto"/>
            <w:tcBorders>
              <w:top w:val="nil"/>
              <w:left w:val="nil"/>
              <w:bottom w:val="double" w:sz="6" w:space="0" w:color="auto"/>
              <w:right w:val="double" w:sz="6" w:space="0" w:color="auto"/>
            </w:tcBorders>
            <w:shd w:val="clear" w:color="auto" w:fill="auto"/>
            <w:noWrap/>
            <w:vAlign w:val="center"/>
            <w:hideMark/>
          </w:tcPr>
          <w:p w14:paraId="46FB59CE" w14:textId="77777777" w:rsidR="001A5A2D" w:rsidRPr="00F97F11" w:rsidRDefault="001A5A2D">
            <w:pPr>
              <w:jc w:val="center"/>
              <w:rPr>
                <w:b w:val="0"/>
                <w:bCs/>
                <w:szCs w:val="22"/>
              </w:rPr>
            </w:pPr>
            <w:r w:rsidRPr="00F97F11">
              <w:rPr>
                <w:b w:val="0"/>
                <w:bCs/>
                <w:szCs w:val="22"/>
              </w:rPr>
              <w:t>celkem</w:t>
            </w:r>
          </w:p>
        </w:tc>
        <w:tc>
          <w:tcPr>
            <w:tcW w:w="0" w:type="auto"/>
            <w:tcBorders>
              <w:top w:val="nil"/>
              <w:left w:val="nil"/>
              <w:bottom w:val="double" w:sz="6" w:space="0" w:color="auto"/>
              <w:right w:val="single" w:sz="4" w:space="0" w:color="auto"/>
            </w:tcBorders>
            <w:shd w:val="clear" w:color="auto" w:fill="auto"/>
            <w:noWrap/>
            <w:vAlign w:val="center"/>
            <w:hideMark/>
          </w:tcPr>
          <w:p w14:paraId="33B1194A" w14:textId="77777777" w:rsidR="001A5A2D" w:rsidRPr="00F97F11" w:rsidRDefault="001A5A2D">
            <w:pPr>
              <w:jc w:val="center"/>
              <w:rPr>
                <w:b w:val="0"/>
                <w:bCs/>
                <w:szCs w:val="22"/>
              </w:rPr>
            </w:pPr>
            <w:r w:rsidRPr="00F97F11">
              <w:rPr>
                <w:b w:val="0"/>
                <w:bCs/>
                <w:szCs w:val="22"/>
              </w:rPr>
              <w:t>absolventů</w:t>
            </w:r>
          </w:p>
        </w:tc>
        <w:tc>
          <w:tcPr>
            <w:tcW w:w="0" w:type="auto"/>
            <w:tcBorders>
              <w:top w:val="nil"/>
              <w:left w:val="nil"/>
              <w:bottom w:val="double" w:sz="6" w:space="0" w:color="auto"/>
              <w:right w:val="double" w:sz="6" w:space="0" w:color="auto"/>
            </w:tcBorders>
            <w:shd w:val="clear" w:color="auto" w:fill="auto"/>
            <w:noWrap/>
            <w:vAlign w:val="center"/>
            <w:hideMark/>
          </w:tcPr>
          <w:p w14:paraId="2C24037A" w14:textId="77777777" w:rsidR="001A5A2D" w:rsidRPr="00F97F11" w:rsidRDefault="001A5A2D">
            <w:pPr>
              <w:jc w:val="center"/>
              <w:rPr>
                <w:b w:val="0"/>
                <w:bCs/>
                <w:szCs w:val="22"/>
              </w:rPr>
            </w:pPr>
            <w:r w:rsidRPr="00F97F11">
              <w:rPr>
                <w:b w:val="0"/>
                <w:bCs/>
                <w:szCs w:val="22"/>
              </w:rPr>
              <w:t>na VŠ</w:t>
            </w:r>
          </w:p>
        </w:tc>
        <w:tc>
          <w:tcPr>
            <w:tcW w:w="0" w:type="auto"/>
            <w:tcBorders>
              <w:top w:val="nil"/>
              <w:left w:val="nil"/>
              <w:bottom w:val="nil"/>
              <w:right w:val="single" w:sz="4" w:space="0" w:color="auto"/>
            </w:tcBorders>
            <w:shd w:val="clear" w:color="auto" w:fill="auto"/>
            <w:noWrap/>
            <w:vAlign w:val="center"/>
            <w:hideMark/>
          </w:tcPr>
          <w:p w14:paraId="7CA61FC1" w14:textId="77777777" w:rsidR="001A5A2D" w:rsidRPr="00F97F11" w:rsidRDefault="001A5A2D">
            <w:pPr>
              <w:jc w:val="center"/>
              <w:rPr>
                <w:b w:val="0"/>
                <w:bCs/>
                <w:szCs w:val="22"/>
              </w:rPr>
            </w:pPr>
            <w:r w:rsidRPr="00F97F11">
              <w:rPr>
                <w:b w:val="0"/>
                <w:bCs/>
                <w:szCs w:val="22"/>
              </w:rPr>
              <w:t>VŠ</w:t>
            </w:r>
          </w:p>
        </w:tc>
        <w:tc>
          <w:tcPr>
            <w:tcW w:w="0" w:type="auto"/>
            <w:tcBorders>
              <w:top w:val="nil"/>
              <w:left w:val="nil"/>
              <w:bottom w:val="nil"/>
              <w:right w:val="single" w:sz="4" w:space="0" w:color="auto"/>
            </w:tcBorders>
            <w:shd w:val="clear" w:color="auto" w:fill="auto"/>
            <w:noWrap/>
            <w:vAlign w:val="center"/>
            <w:hideMark/>
          </w:tcPr>
          <w:p w14:paraId="0C1D3769" w14:textId="77777777" w:rsidR="001A5A2D" w:rsidRPr="00F97F11" w:rsidRDefault="001A5A2D">
            <w:pPr>
              <w:jc w:val="center"/>
              <w:rPr>
                <w:b w:val="0"/>
                <w:bCs/>
                <w:szCs w:val="22"/>
              </w:rPr>
            </w:pPr>
            <w:r w:rsidRPr="00F97F11">
              <w:rPr>
                <w:b w:val="0"/>
                <w:bCs/>
                <w:szCs w:val="22"/>
              </w:rPr>
              <w:t>VOŠ</w:t>
            </w:r>
          </w:p>
        </w:tc>
        <w:tc>
          <w:tcPr>
            <w:tcW w:w="0" w:type="auto"/>
            <w:tcBorders>
              <w:top w:val="nil"/>
              <w:left w:val="nil"/>
              <w:bottom w:val="nil"/>
              <w:right w:val="single" w:sz="12" w:space="0" w:color="auto"/>
            </w:tcBorders>
            <w:shd w:val="clear" w:color="auto" w:fill="auto"/>
            <w:noWrap/>
            <w:vAlign w:val="center"/>
            <w:hideMark/>
          </w:tcPr>
          <w:p w14:paraId="57E37A34" w14:textId="77777777" w:rsidR="001A5A2D" w:rsidRPr="00F97F11" w:rsidRDefault="001A5A2D">
            <w:pPr>
              <w:jc w:val="center"/>
              <w:rPr>
                <w:b w:val="0"/>
                <w:bCs/>
                <w:szCs w:val="22"/>
              </w:rPr>
            </w:pPr>
            <w:r w:rsidRPr="00F97F11">
              <w:rPr>
                <w:b w:val="0"/>
                <w:bCs/>
                <w:szCs w:val="22"/>
              </w:rPr>
              <w:t>Jiné</w:t>
            </w:r>
          </w:p>
        </w:tc>
      </w:tr>
      <w:tr w:rsidR="001A5A2D" w:rsidRPr="00F97F11" w14:paraId="3522EF33" w14:textId="77777777" w:rsidTr="00E56E2C">
        <w:trPr>
          <w:trHeight w:val="315"/>
        </w:trPr>
        <w:tc>
          <w:tcPr>
            <w:tcW w:w="0" w:type="auto"/>
            <w:tcBorders>
              <w:top w:val="nil"/>
              <w:left w:val="single" w:sz="12" w:space="0" w:color="auto"/>
              <w:bottom w:val="single" w:sz="4" w:space="0" w:color="auto"/>
              <w:right w:val="nil"/>
            </w:tcBorders>
            <w:shd w:val="clear" w:color="auto" w:fill="auto"/>
            <w:noWrap/>
            <w:vAlign w:val="center"/>
            <w:hideMark/>
          </w:tcPr>
          <w:p w14:paraId="7DF1AFF8" w14:textId="77777777" w:rsidR="001A5A2D" w:rsidRPr="00F97F11" w:rsidRDefault="001A5A2D">
            <w:pPr>
              <w:jc w:val="center"/>
              <w:rPr>
                <w:szCs w:val="22"/>
              </w:rPr>
            </w:pPr>
            <w:r w:rsidRPr="00F97F11">
              <w:rPr>
                <w:szCs w:val="22"/>
              </w:rPr>
              <w:t>4.A</w:t>
            </w:r>
          </w:p>
        </w:tc>
        <w:tc>
          <w:tcPr>
            <w:tcW w:w="0" w:type="auto"/>
            <w:tcBorders>
              <w:top w:val="nil"/>
              <w:left w:val="double" w:sz="6" w:space="0" w:color="auto"/>
              <w:bottom w:val="single" w:sz="4" w:space="0" w:color="auto"/>
              <w:right w:val="double" w:sz="6" w:space="0" w:color="auto"/>
            </w:tcBorders>
            <w:shd w:val="clear" w:color="auto" w:fill="auto"/>
            <w:noWrap/>
            <w:vAlign w:val="center"/>
            <w:hideMark/>
          </w:tcPr>
          <w:p w14:paraId="3BF8B2E2" w14:textId="77777777" w:rsidR="001A5A2D" w:rsidRPr="00F97F11" w:rsidRDefault="001A5A2D">
            <w:pPr>
              <w:jc w:val="center"/>
              <w:rPr>
                <w:b w:val="0"/>
                <w:bCs/>
                <w:szCs w:val="22"/>
              </w:rPr>
            </w:pPr>
            <w:r w:rsidRPr="00F97F11">
              <w:rPr>
                <w:b w:val="0"/>
                <w:bCs/>
                <w:szCs w:val="22"/>
              </w:rPr>
              <w:t>19</w:t>
            </w:r>
          </w:p>
        </w:tc>
        <w:tc>
          <w:tcPr>
            <w:tcW w:w="0" w:type="auto"/>
            <w:tcBorders>
              <w:top w:val="nil"/>
              <w:left w:val="nil"/>
              <w:bottom w:val="single" w:sz="4" w:space="0" w:color="auto"/>
              <w:right w:val="single" w:sz="4" w:space="0" w:color="auto"/>
            </w:tcBorders>
            <w:shd w:val="clear" w:color="auto" w:fill="auto"/>
            <w:noWrap/>
            <w:vAlign w:val="center"/>
            <w:hideMark/>
          </w:tcPr>
          <w:p w14:paraId="4EF35042" w14:textId="77777777" w:rsidR="001A5A2D" w:rsidRPr="00F97F11" w:rsidRDefault="001A5A2D">
            <w:pPr>
              <w:jc w:val="center"/>
              <w:rPr>
                <w:b w:val="0"/>
                <w:bCs/>
                <w:szCs w:val="22"/>
              </w:rPr>
            </w:pPr>
            <w:r w:rsidRPr="00F97F11">
              <w:rPr>
                <w:b w:val="0"/>
                <w:bCs/>
                <w:szCs w:val="22"/>
              </w:rPr>
              <w:t>19</w:t>
            </w:r>
          </w:p>
        </w:tc>
        <w:tc>
          <w:tcPr>
            <w:tcW w:w="0" w:type="auto"/>
            <w:tcBorders>
              <w:top w:val="nil"/>
              <w:left w:val="nil"/>
              <w:bottom w:val="single" w:sz="4" w:space="0" w:color="auto"/>
              <w:right w:val="nil"/>
            </w:tcBorders>
            <w:shd w:val="clear" w:color="auto" w:fill="auto"/>
            <w:noWrap/>
            <w:vAlign w:val="center"/>
            <w:hideMark/>
          </w:tcPr>
          <w:p w14:paraId="675ACABE" w14:textId="77777777" w:rsidR="001A5A2D" w:rsidRPr="00F97F11" w:rsidRDefault="001A5A2D">
            <w:pPr>
              <w:jc w:val="center"/>
              <w:rPr>
                <w:b w:val="0"/>
                <w:bCs/>
                <w:szCs w:val="22"/>
              </w:rPr>
            </w:pPr>
            <w:r w:rsidRPr="00F97F11">
              <w:rPr>
                <w:b w:val="0"/>
                <w:bCs/>
                <w:szCs w:val="22"/>
              </w:rPr>
              <w:t>15</w:t>
            </w:r>
          </w:p>
        </w:tc>
        <w:tc>
          <w:tcPr>
            <w:tcW w:w="0" w:type="auto"/>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2120C1E7" w14:textId="77777777" w:rsidR="001A5A2D" w:rsidRPr="00F97F11" w:rsidRDefault="001A5A2D">
            <w:pPr>
              <w:jc w:val="center"/>
              <w:rPr>
                <w:b w:val="0"/>
                <w:bCs/>
                <w:szCs w:val="22"/>
              </w:rPr>
            </w:pPr>
            <w:r w:rsidRPr="00F97F11">
              <w:rPr>
                <w:b w:val="0"/>
                <w:bCs/>
                <w:szCs w:val="22"/>
              </w:rPr>
              <w:t>14</w:t>
            </w:r>
          </w:p>
        </w:tc>
        <w:tc>
          <w:tcPr>
            <w:tcW w:w="0" w:type="auto"/>
            <w:tcBorders>
              <w:top w:val="double" w:sz="6" w:space="0" w:color="auto"/>
              <w:left w:val="nil"/>
              <w:bottom w:val="single" w:sz="4" w:space="0" w:color="auto"/>
              <w:right w:val="single" w:sz="4" w:space="0" w:color="auto"/>
            </w:tcBorders>
            <w:shd w:val="clear" w:color="auto" w:fill="auto"/>
            <w:noWrap/>
            <w:vAlign w:val="center"/>
            <w:hideMark/>
          </w:tcPr>
          <w:p w14:paraId="00BB7D75" w14:textId="77777777" w:rsidR="001A5A2D" w:rsidRPr="00F97F11" w:rsidRDefault="001A5A2D">
            <w:pPr>
              <w:jc w:val="center"/>
              <w:rPr>
                <w:b w:val="0"/>
                <w:bCs/>
                <w:szCs w:val="22"/>
              </w:rPr>
            </w:pPr>
            <w:r w:rsidRPr="00F97F11">
              <w:rPr>
                <w:b w:val="0"/>
                <w:bCs/>
                <w:szCs w:val="22"/>
              </w:rPr>
              <w:t>1</w:t>
            </w:r>
          </w:p>
        </w:tc>
        <w:tc>
          <w:tcPr>
            <w:tcW w:w="0" w:type="auto"/>
            <w:tcBorders>
              <w:top w:val="double" w:sz="6" w:space="0" w:color="auto"/>
              <w:left w:val="nil"/>
              <w:bottom w:val="single" w:sz="4" w:space="0" w:color="auto"/>
              <w:right w:val="single" w:sz="12" w:space="0" w:color="auto"/>
            </w:tcBorders>
            <w:shd w:val="clear" w:color="auto" w:fill="auto"/>
            <w:noWrap/>
            <w:vAlign w:val="center"/>
            <w:hideMark/>
          </w:tcPr>
          <w:p w14:paraId="33C8B05F" w14:textId="77777777" w:rsidR="001A5A2D" w:rsidRPr="00F97F11" w:rsidRDefault="001A5A2D">
            <w:pPr>
              <w:jc w:val="center"/>
              <w:rPr>
                <w:b w:val="0"/>
                <w:bCs/>
                <w:szCs w:val="22"/>
              </w:rPr>
            </w:pPr>
            <w:r w:rsidRPr="00F97F11">
              <w:rPr>
                <w:b w:val="0"/>
                <w:bCs/>
                <w:szCs w:val="22"/>
              </w:rPr>
              <w:t>4</w:t>
            </w:r>
          </w:p>
        </w:tc>
      </w:tr>
      <w:tr w:rsidR="001A5A2D" w:rsidRPr="00F97F11" w14:paraId="5ECCEEE0" w14:textId="77777777" w:rsidTr="00E56E2C">
        <w:trPr>
          <w:trHeight w:val="315"/>
        </w:trPr>
        <w:tc>
          <w:tcPr>
            <w:tcW w:w="0" w:type="auto"/>
            <w:tcBorders>
              <w:top w:val="nil"/>
              <w:left w:val="single" w:sz="12" w:space="0" w:color="auto"/>
              <w:bottom w:val="nil"/>
              <w:right w:val="nil"/>
            </w:tcBorders>
            <w:shd w:val="clear" w:color="auto" w:fill="auto"/>
            <w:noWrap/>
            <w:vAlign w:val="center"/>
            <w:hideMark/>
          </w:tcPr>
          <w:p w14:paraId="183F4FD5" w14:textId="77777777" w:rsidR="001A5A2D" w:rsidRPr="00F97F11" w:rsidRDefault="001A5A2D">
            <w:pPr>
              <w:jc w:val="center"/>
              <w:rPr>
                <w:b w:val="0"/>
                <w:bCs/>
                <w:szCs w:val="22"/>
              </w:rPr>
            </w:pPr>
            <w:r w:rsidRPr="00F97F11">
              <w:rPr>
                <w:b w:val="0"/>
                <w:bCs/>
                <w:szCs w:val="22"/>
              </w:rPr>
              <w:t>Procent</w:t>
            </w:r>
          </w:p>
        </w:tc>
        <w:tc>
          <w:tcPr>
            <w:tcW w:w="0" w:type="auto"/>
            <w:tcBorders>
              <w:top w:val="nil"/>
              <w:left w:val="double" w:sz="6" w:space="0" w:color="auto"/>
              <w:bottom w:val="nil"/>
              <w:right w:val="double" w:sz="6" w:space="0" w:color="auto"/>
            </w:tcBorders>
            <w:shd w:val="clear" w:color="auto" w:fill="auto"/>
            <w:noWrap/>
            <w:vAlign w:val="center"/>
            <w:hideMark/>
          </w:tcPr>
          <w:p w14:paraId="4FE66779" w14:textId="77777777" w:rsidR="001A5A2D" w:rsidRPr="00F97F11" w:rsidRDefault="001A5A2D">
            <w:pPr>
              <w:jc w:val="center"/>
              <w:rPr>
                <w:b w:val="0"/>
                <w:bCs/>
                <w:szCs w:val="22"/>
              </w:rPr>
            </w:pPr>
            <w:r w:rsidRPr="00F97F11">
              <w:rPr>
                <w:b w:val="0"/>
                <w:bCs/>
                <w:szCs w:val="22"/>
              </w:rPr>
              <w:t> </w:t>
            </w:r>
          </w:p>
        </w:tc>
        <w:tc>
          <w:tcPr>
            <w:tcW w:w="0" w:type="auto"/>
            <w:tcBorders>
              <w:top w:val="nil"/>
              <w:left w:val="nil"/>
              <w:bottom w:val="nil"/>
              <w:right w:val="single" w:sz="4" w:space="0" w:color="auto"/>
            </w:tcBorders>
            <w:shd w:val="clear" w:color="auto" w:fill="auto"/>
            <w:noWrap/>
            <w:vAlign w:val="center"/>
            <w:hideMark/>
          </w:tcPr>
          <w:p w14:paraId="551C5AEB" w14:textId="77777777" w:rsidR="001A5A2D" w:rsidRPr="00F97F11" w:rsidRDefault="001A5A2D">
            <w:pPr>
              <w:jc w:val="center"/>
              <w:rPr>
                <w:b w:val="0"/>
                <w:bCs/>
                <w:szCs w:val="22"/>
              </w:rPr>
            </w:pPr>
            <w:r w:rsidRPr="00F97F11">
              <w:rPr>
                <w:b w:val="0"/>
                <w:bCs/>
                <w:szCs w:val="22"/>
              </w:rPr>
              <w:t> </w:t>
            </w:r>
          </w:p>
        </w:tc>
        <w:tc>
          <w:tcPr>
            <w:tcW w:w="0" w:type="auto"/>
            <w:tcBorders>
              <w:top w:val="nil"/>
              <w:left w:val="nil"/>
              <w:bottom w:val="nil"/>
              <w:right w:val="nil"/>
            </w:tcBorders>
            <w:shd w:val="clear" w:color="auto" w:fill="auto"/>
            <w:noWrap/>
            <w:vAlign w:val="center"/>
            <w:hideMark/>
          </w:tcPr>
          <w:p w14:paraId="3BD8D651" w14:textId="77777777" w:rsidR="001A5A2D" w:rsidRPr="00F97F11" w:rsidRDefault="001A5A2D">
            <w:pPr>
              <w:jc w:val="center"/>
              <w:rPr>
                <w:b w:val="0"/>
                <w:bCs/>
                <w:szCs w:val="22"/>
              </w:rPr>
            </w:pPr>
            <w:r w:rsidRPr="00F97F11">
              <w:rPr>
                <w:b w:val="0"/>
                <w:bCs/>
                <w:szCs w:val="22"/>
              </w:rPr>
              <w:t>78,9</w:t>
            </w:r>
          </w:p>
        </w:tc>
        <w:tc>
          <w:tcPr>
            <w:tcW w:w="0" w:type="auto"/>
            <w:tcBorders>
              <w:top w:val="nil"/>
              <w:left w:val="double" w:sz="6" w:space="0" w:color="auto"/>
              <w:bottom w:val="nil"/>
              <w:right w:val="single" w:sz="4" w:space="0" w:color="auto"/>
            </w:tcBorders>
            <w:shd w:val="clear" w:color="auto" w:fill="auto"/>
            <w:noWrap/>
            <w:vAlign w:val="center"/>
            <w:hideMark/>
          </w:tcPr>
          <w:p w14:paraId="08A2BF51" w14:textId="77777777" w:rsidR="001A5A2D" w:rsidRPr="00F97F11" w:rsidRDefault="001A5A2D">
            <w:pPr>
              <w:jc w:val="center"/>
              <w:rPr>
                <w:b w:val="0"/>
                <w:bCs/>
                <w:szCs w:val="22"/>
              </w:rPr>
            </w:pPr>
            <w:r w:rsidRPr="00F97F11">
              <w:rPr>
                <w:b w:val="0"/>
                <w:bCs/>
                <w:szCs w:val="22"/>
              </w:rPr>
              <w:t>73,7</w:t>
            </w:r>
          </w:p>
        </w:tc>
        <w:tc>
          <w:tcPr>
            <w:tcW w:w="0" w:type="auto"/>
            <w:tcBorders>
              <w:top w:val="nil"/>
              <w:left w:val="nil"/>
              <w:bottom w:val="nil"/>
              <w:right w:val="single" w:sz="4" w:space="0" w:color="auto"/>
            </w:tcBorders>
            <w:shd w:val="clear" w:color="auto" w:fill="auto"/>
            <w:noWrap/>
            <w:vAlign w:val="center"/>
            <w:hideMark/>
          </w:tcPr>
          <w:p w14:paraId="66922A64" w14:textId="77777777" w:rsidR="001A5A2D" w:rsidRPr="00F97F11" w:rsidRDefault="001A5A2D">
            <w:pPr>
              <w:jc w:val="center"/>
              <w:rPr>
                <w:b w:val="0"/>
                <w:bCs/>
                <w:szCs w:val="22"/>
              </w:rPr>
            </w:pPr>
            <w:r w:rsidRPr="00F97F11">
              <w:rPr>
                <w:b w:val="0"/>
                <w:bCs/>
                <w:szCs w:val="22"/>
              </w:rPr>
              <w:t>5,3</w:t>
            </w:r>
          </w:p>
        </w:tc>
        <w:tc>
          <w:tcPr>
            <w:tcW w:w="0" w:type="auto"/>
            <w:tcBorders>
              <w:top w:val="nil"/>
              <w:left w:val="nil"/>
              <w:bottom w:val="nil"/>
              <w:right w:val="single" w:sz="12" w:space="0" w:color="auto"/>
            </w:tcBorders>
            <w:shd w:val="clear" w:color="auto" w:fill="auto"/>
            <w:noWrap/>
            <w:vAlign w:val="center"/>
            <w:hideMark/>
          </w:tcPr>
          <w:p w14:paraId="10711F5D" w14:textId="77777777" w:rsidR="001A5A2D" w:rsidRPr="00F97F11" w:rsidRDefault="001A5A2D">
            <w:pPr>
              <w:jc w:val="center"/>
              <w:rPr>
                <w:b w:val="0"/>
                <w:bCs/>
                <w:szCs w:val="22"/>
              </w:rPr>
            </w:pPr>
            <w:r w:rsidRPr="00F97F11">
              <w:rPr>
                <w:b w:val="0"/>
                <w:bCs/>
                <w:szCs w:val="22"/>
              </w:rPr>
              <w:t>21,1</w:t>
            </w:r>
          </w:p>
        </w:tc>
      </w:tr>
      <w:tr w:rsidR="001A5A2D" w:rsidRPr="00F97F11" w14:paraId="0B365751" w14:textId="77777777" w:rsidTr="00E56E2C">
        <w:trPr>
          <w:trHeight w:val="300"/>
        </w:trPr>
        <w:tc>
          <w:tcPr>
            <w:tcW w:w="0" w:type="auto"/>
            <w:tcBorders>
              <w:top w:val="single" w:sz="8" w:space="0" w:color="auto"/>
              <w:left w:val="single" w:sz="12" w:space="0" w:color="auto"/>
              <w:bottom w:val="single" w:sz="4" w:space="0" w:color="auto"/>
              <w:right w:val="nil"/>
            </w:tcBorders>
            <w:shd w:val="clear" w:color="auto" w:fill="auto"/>
            <w:noWrap/>
            <w:vAlign w:val="center"/>
            <w:hideMark/>
          </w:tcPr>
          <w:p w14:paraId="76F4FB23" w14:textId="77777777" w:rsidR="001A5A2D" w:rsidRPr="00F97F11" w:rsidRDefault="001A5A2D">
            <w:pPr>
              <w:jc w:val="center"/>
              <w:rPr>
                <w:szCs w:val="22"/>
              </w:rPr>
            </w:pPr>
            <w:r w:rsidRPr="00F97F11">
              <w:rPr>
                <w:szCs w:val="22"/>
              </w:rPr>
              <w:t>Oktáva</w:t>
            </w:r>
          </w:p>
        </w:tc>
        <w:tc>
          <w:tcPr>
            <w:tcW w:w="0" w:type="auto"/>
            <w:tcBorders>
              <w:top w:val="single" w:sz="8" w:space="0" w:color="auto"/>
              <w:left w:val="double" w:sz="6" w:space="0" w:color="auto"/>
              <w:bottom w:val="single" w:sz="4" w:space="0" w:color="auto"/>
              <w:right w:val="double" w:sz="6" w:space="0" w:color="auto"/>
            </w:tcBorders>
            <w:shd w:val="clear" w:color="auto" w:fill="auto"/>
            <w:noWrap/>
            <w:vAlign w:val="center"/>
            <w:hideMark/>
          </w:tcPr>
          <w:p w14:paraId="2F535FE8" w14:textId="77777777" w:rsidR="001A5A2D" w:rsidRPr="00F97F11" w:rsidRDefault="001A5A2D">
            <w:pPr>
              <w:jc w:val="center"/>
              <w:rPr>
                <w:b w:val="0"/>
                <w:bCs/>
                <w:szCs w:val="22"/>
              </w:rPr>
            </w:pPr>
            <w:r w:rsidRPr="00F97F11">
              <w:rPr>
                <w:b w:val="0"/>
                <w:bCs/>
                <w:szCs w:val="22"/>
              </w:rPr>
              <w:t>27</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C931A3A" w14:textId="77777777" w:rsidR="001A5A2D" w:rsidRPr="00F97F11" w:rsidRDefault="001A5A2D">
            <w:pPr>
              <w:jc w:val="center"/>
              <w:rPr>
                <w:b w:val="0"/>
                <w:bCs/>
                <w:szCs w:val="22"/>
              </w:rPr>
            </w:pPr>
            <w:r w:rsidRPr="00F97F11">
              <w:rPr>
                <w:b w:val="0"/>
                <w:bCs/>
                <w:szCs w:val="22"/>
              </w:rPr>
              <w:t>26</w:t>
            </w:r>
          </w:p>
        </w:tc>
        <w:tc>
          <w:tcPr>
            <w:tcW w:w="0" w:type="auto"/>
            <w:tcBorders>
              <w:top w:val="single" w:sz="8" w:space="0" w:color="auto"/>
              <w:left w:val="nil"/>
              <w:bottom w:val="single" w:sz="4" w:space="0" w:color="auto"/>
              <w:right w:val="nil"/>
            </w:tcBorders>
            <w:shd w:val="clear" w:color="auto" w:fill="auto"/>
            <w:noWrap/>
            <w:vAlign w:val="center"/>
            <w:hideMark/>
          </w:tcPr>
          <w:p w14:paraId="2261FFD5" w14:textId="77777777" w:rsidR="001A5A2D" w:rsidRPr="00F97F11" w:rsidRDefault="001A5A2D">
            <w:pPr>
              <w:jc w:val="center"/>
              <w:rPr>
                <w:b w:val="0"/>
                <w:bCs/>
                <w:szCs w:val="22"/>
              </w:rPr>
            </w:pPr>
            <w:r w:rsidRPr="00F97F11">
              <w:rPr>
                <w:b w:val="0"/>
                <w:bCs/>
                <w:szCs w:val="22"/>
              </w:rPr>
              <w:t>25</w:t>
            </w:r>
          </w:p>
        </w:tc>
        <w:tc>
          <w:tcPr>
            <w:tcW w:w="0" w:type="auto"/>
            <w:tcBorders>
              <w:top w:val="single" w:sz="8" w:space="0" w:color="auto"/>
              <w:left w:val="double" w:sz="6" w:space="0" w:color="auto"/>
              <w:bottom w:val="single" w:sz="4" w:space="0" w:color="auto"/>
              <w:right w:val="single" w:sz="4" w:space="0" w:color="auto"/>
            </w:tcBorders>
            <w:shd w:val="clear" w:color="auto" w:fill="auto"/>
            <w:noWrap/>
            <w:vAlign w:val="center"/>
            <w:hideMark/>
          </w:tcPr>
          <w:p w14:paraId="24A06346" w14:textId="77777777" w:rsidR="001A5A2D" w:rsidRPr="00F97F11" w:rsidRDefault="001A5A2D">
            <w:pPr>
              <w:jc w:val="center"/>
              <w:rPr>
                <w:b w:val="0"/>
                <w:bCs/>
                <w:szCs w:val="22"/>
              </w:rPr>
            </w:pPr>
            <w:r w:rsidRPr="00F97F11">
              <w:rPr>
                <w:b w:val="0"/>
                <w:bCs/>
                <w:szCs w:val="22"/>
              </w:rPr>
              <w:t>24</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80D468D" w14:textId="77777777" w:rsidR="001A5A2D" w:rsidRPr="00F97F11" w:rsidRDefault="001A5A2D">
            <w:pPr>
              <w:jc w:val="center"/>
              <w:rPr>
                <w:b w:val="0"/>
                <w:bCs/>
                <w:szCs w:val="22"/>
              </w:rPr>
            </w:pPr>
            <w:r w:rsidRPr="00F97F11">
              <w:rPr>
                <w:b w:val="0"/>
                <w:bCs/>
                <w:szCs w:val="22"/>
              </w:rPr>
              <w:t>0</w:t>
            </w:r>
          </w:p>
        </w:tc>
        <w:tc>
          <w:tcPr>
            <w:tcW w:w="0" w:type="auto"/>
            <w:tcBorders>
              <w:top w:val="single" w:sz="8" w:space="0" w:color="auto"/>
              <w:left w:val="nil"/>
              <w:bottom w:val="single" w:sz="4" w:space="0" w:color="auto"/>
              <w:right w:val="single" w:sz="12" w:space="0" w:color="auto"/>
            </w:tcBorders>
            <w:shd w:val="clear" w:color="auto" w:fill="auto"/>
            <w:noWrap/>
            <w:vAlign w:val="center"/>
            <w:hideMark/>
          </w:tcPr>
          <w:p w14:paraId="70586C0E" w14:textId="77777777" w:rsidR="001A5A2D" w:rsidRPr="00F97F11" w:rsidRDefault="001A5A2D">
            <w:pPr>
              <w:jc w:val="center"/>
              <w:rPr>
                <w:b w:val="0"/>
                <w:bCs/>
                <w:szCs w:val="22"/>
              </w:rPr>
            </w:pPr>
            <w:r w:rsidRPr="00F97F11">
              <w:rPr>
                <w:b w:val="0"/>
                <w:bCs/>
                <w:szCs w:val="22"/>
              </w:rPr>
              <w:t>2</w:t>
            </w:r>
          </w:p>
        </w:tc>
      </w:tr>
      <w:tr w:rsidR="001A5A2D" w:rsidRPr="00F97F11" w14:paraId="21BF95ED" w14:textId="77777777" w:rsidTr="00E56E2C">
        <w:trPr>
          <w:trHeight w:val="315"/>
        </w:trPr>
        <w:tc>
          <w:tcPr>
            <w:tcW w:w="0" w:type="auto"/>
            <w:tcBorders>
              <w:top w:val="nil"/>
              <w:left w:val="single" w:sz="12" w:space="0" w:color="auto"/>
              <w:bottom w:val="single" w:sz="8" w:space="0" w:color="auto"/>
              <w:right w:val="nil"/>
            </w:tcBorders>
            <w:shd w:val="clear" w:color="auto" w:fill="auto"/>
            <w:noWrap/>
            <w:vAlign w:val="center"/>
            <w:hideMark/>
          </w:tcPr>
          <w:p w14:paraId="3EC06637" w14:textId="77777777" w:rsidR="001A5A2D" w:rsidRPr="00F97F11" w:rsidRDefault="001A5A2D">
            <w:pPr>
              <w:jc w:val="center"/>
              <w:rPr>
                <w:b w:val="0"/>
                <w:bCs/>
                <w:szCs w:val="22"/>
              </w:rPr>
            </w:pPr>
            <w:r w:rsidRPr="00F97F11">
              <w:rPr>
                <w:b w:val="0"/>
                <w:bCs/>
                <w:szCs w:val="22"/>
              </w:rPr>
              <w:t>Procent</w:t>
            </w:r>
          </w:p>
        </w:tc>
        <w:tc>
          <w:tcPr>
            <w:tcW w:w="0" w:type="auto"/>
            <w:tcBorders>
              <w:top w:val="nil"/>
              <w:left w:val="double" w:sz="6" w:space="0" w:color="auto"/>
              <w:bottom w:val="single" w:sz="8" w:space="0" w:color="auto"/>
              <w:right w:val="double" w:sz="6" w:space="0" w:color="auto"/>
            </w:tcBorders>
            <w:shd w:val="clear" w:color="auto" w:fill="auto"/>
            <w:noWrap/>
            <w:vAlign w:val="center"/>
            <w:hideMark/>
          </w:tcPr>
          <w:p w14:paraId="761E10C3" w14:textId="77777777" w:rsidR="001A5A2D" w:rsidRPr="00F97F11" w:rsidRDefault="001A5A2D">
            <w:pPr>
              <w:jc w:val="center"/>
              <w:rPr>
                <w:b w:val="0"/>
                <w:bCs/>
                <w:szCs w:val="22"/>
              </w:rPr>
            </w:pPr>
            <w:r w:rsidRPr="00F97F11">
              <w:rPr>
                <w:b w:val="0"/>
                <w:bCs/>
                <w:szCs w:val="22"/>
              </w:rPr>
              <w:t> </w:t>
            </w:r>
          </w:p>
        </w:tc>
        <w:tc>
          <w:tcPr>
            <w:tcW w:w="0" w:type="auto"/>
            <w:tcBorders>
              <w:top w:val="nil"/>
              <w:left w:val="nil"/>
              <w:bottom w:val="single" w:sz="8" w:space="0" w:color="auto"/>
              <w:right w:val="single" w:sz="4" w:space="0" w:color="auto"/>
            </w:tcBorders>
            <w:shd w:val="clear" w:color="auto" w:fill="auto"/>
            <w:noWrap/>
            <w:vAlign w:val="center"/>
            <w:hideMark/>
          </w:tcPr>
          <w:p w14:paraId="7A75FF4C" w14:textId="77777777" w:rsidR="001A5A2D" w:rsidRPr="00F97F11" w:rsidRDefault="001A5A2D">
            <w:pPr>
              <w:jc w:val="center"/>
              <w:rPr>
                <w:b w:val="0"/>
                <w:bCs/>
                <w:szCs w:val="22"/>
              </w:rPr>
            </w:pPr>
            <w:r w:rsidRPr="00F97F11">
              <w:rPr>
                <w:b w:val="0"/>
                <w:bCs/>
                <w:szCs w:val="22"/>
              </w:rPr>
              <w:t> </w:t>
            </w:r>
          </w:p>
        </w:tc>
        <w:tc>
          <w:tcPr>
            <w:tcW w:w="0" w:type="auto"/>
            <w:tcBorders>
              <w:top w:val="nil"/>
              <w:left w:val="nil"/>
              <w:bottom w:val="single" w:sz="8" w:space="0" w:color="auto"/>
              <w:right w:val="nil"/>
            </w:tcBorders>
            <w:shd w:val="clear" w:color="auto" w:fill="auto"/>
            <w:noWrap/>
            <w:vAlign w:val="center"/>
            <w:hideMark/>
          </w:tcPr>
          <w:p w14:paraId="1BD00D8F" w14:textId="77777777" w:rsidR="001A5A2D" w:rsidRPr="00F97F11" w:rsidRDefault="001A5A2D">
            <w:pPr>
              <w:jc w:val="center"/>
              <w:rPr>
                <w:b w:val="0"/>
                <w:bCs/>
                <w:szCs w:val="22"/>
              </w:rPr>
            </w:pPr>
            <w:r w:rsidRPr="00F97F11">
              <w:rPr>
                <w:b w:val="0"/>
                <w:bCs/>
                <w:szCs w:val="22"/>
              </w:rPr>
              <w:t>96,2</w:t>
            </w:r>
          </w:p>
        </w:tc>
        <w:tc>
          <w:tcPr>
            <w:tcW w:w="0" w:type="auto"/>
            <w:tcBorders>
              <w:top w:val="nil"/>
              <w:left w:val="double" w:sz="6" w:space="0" w:color="auto"/>
              <w:bottom w:val="nil"/>
              <w:right w:val="single" w:sz="4" w:space="0" w:color="auto"/>
            </w:tcBorders>
            <w:shd w:val="clear" w:color="auto" w:fill="auto"/>
            <w:noWrap/>
            <w:vAlign w:val="center"/>
            <w:hideMark/>
          </w:tcPr>
          <w:p w14:paraId="17A4DFAC" w14:textId="77777777" w:rsidR="001A5A2D" w:rsidRPr="00F97F11" w:rsidRDefault="001A5A2D">
            <w:pPr>
              <w:jc w:val="center"/>
              <w:rPr>
                <w:b w:val="0"/>
                <w:bCs/>
                <w:szCs w:val="22"/>
              </w:rPr>
            </w:pPr>
            <w:r w:rsidRPr="00F97F11">
              <w:rPr>
                <w:b w:val="0"/>
                <w:bCs/>
                <w:szCs w:val="22"/>
              </w:rPr>
              <w:t>92,3</w:t>
            </w:r>
          </w:p>
        </w:tc>
        <w:tc>
          <w:tcPr>
            <w:tcW w:w="0" w:type="auto"/>
            <w:tcBorders>
              <w:top w:val="nil"/>
              <w:left w:val="nil"/>
              <w:bottom w:val="single" w:sz="8" w:space="0" w:color="auto"/>
              <w:right w:val="single" w:sz="4" w:space="0" w:color="auto"/>
            </w:tcBorders>
            <w:shd w:val="clear" w:color="auto" w:fill="auto"/>
            <w:noWrap/>
            <w:vAlign w:val="center"/>
            <w:hideMark/>
          </w:tcPr>
          <w:p w14:paraId="2B259038" w14:textId="77777777" w:rsidR="001A5A2D" w:rsidRPr="00F97F11" w:rsidRDefault="001A5A2D">
            <w:pPr>
              <w:jc w:val="center"/>
              <w:rPr>
                <w:b w:val="0"/>
                <w:bCs/>
                <w:szCs w:val="22"/>
              </w:rPr>
            </w:pPr>
            <w:r w:rsidRPr="00F97F11">
              <w:rPr>
                <w:b w:val="0"/>
                <w:bCs/>
                <w:szCs w:val="22"/>
              </w:rPr>
              <w:t>0,0</w:t>
            </w:r>
          </w:p>
        </w:tc>
        <w:tc>
          <w:tcPr>
            <w:tcW w:w="0" w:type="auto"/>
            <w:tcBorders>
              <w:top w:val="nil"/>
              <w:left w:val="nil"/>
              <w:bottom w:val="single" w:sz="8" w:space="0" w:color="auto"/>
              <w:right w:val="single" w:sz="12" w:space="0" w:color="auto"/>
            </w:tcBorders>
            <w:shd w:val="clear" w:color="auto" w:fill="auto"/>
            <w:noWrap/>
            <w:vAlign w:val="center"/>
            <w:hideMark/>
          </w:tcPr>
          <w:p w14:paraId="5B1A79CD" w14:textId="77777777" w:rsidR="001A5A2D" w:rsidRPr="00F97F11" w:rsidRDefault="001A5A2D">
            <w:pPr>
              <w:jc w:val="center"/>
              <w:rPr>
                <w:b w:val="0"/>
                <w:bCs/>
                <w:szCs w:val="22"/>
              </w:rPr>
            </w:pPr>
            <w:r w:rsidRPr="00F97F11">
              <w:rPr>
                <w:b w:val="0"/>
                <w:bCs/>
                <w:szCs w:val="22"/>
              </w:rPr>
              <w:t>7,7</w:t>
            </w:r>
          </w:p>
        </w:tc>
      </w:tr>
      <w:tr w:rsidR="001A5A2D" w:rsidRPr="00F97F11" w14:paraId="0B3D6851" w14:textId="77777777" w:rsidTr="00E56E2C">
        <w:trPr>
          <w:trHeight w:val="300"/>
        </w:trPr>
        <w:tc>
          <w:tcPr>
            <w:tcW w:w="0" w:type="auto"/>
            <w:tcBorders>
              <w:top w:val="nil"/>
              <w:left w:val="single" w:sz="12" w:space="0" w:color="auto"/>
              <w:bottom w:val="single" w:sz="4" w:space="0" w:color="auto"/>
              <w:right w:val="nil"/>
            </w:tcBorders>
            <w:shd w:val="clear" w:color="auto" w:fill="auto"/>
            <w:noWrap/>
            <w:vAlign w:val="center"/>
            <w:hideMark/>
          </w:tcPr>
          <w:p w14:paraId="4DE76084" w14:textId="77777777" w:rsidR="001A5A2D" w:rsidRPr="00F97F11" w:rsidRDefault="001A5A2D">
            <w:pPr>
              <w:jc w:val="center"/>
              <w:rPr>
                <w:szCs w:val="22"/>
              </w:rPr>
            </w:pPr>
            <w:r w:rsidRPr="00F97F11">
              <w:rPr>
                <w:szCs w:val="22"/>
              </w:rPr>
              <w:t>Celkem</w:t>
            </w:r>
          </w:p>
        </w:tc>
        <w:tc>
          <w:tcPr>
            <w:tcW w:w="0" w:type="auto"/>
            <w:tcBorders>
              <w:top w:val="nil"/>
              <w:left w:val="double" w:sz="6" w:space="0" w:color="auto"/>
              <w:bottom w:val="single" w:sz="4" w:space="0" w:color="auto"/>
              <w:right w:val="double" w:sz="6" w:space="0" w:color="auto"/>
            </w:tcBorders>
            <w:shd w:val="clear" w:color="auto" w:fill="auto"/>
            <w:noWrap/>
            <w:vAlign w:val="center"/>
            <w:hideMark/>
          </w:tcPr>
          <w:p w14:paraId="406E835E" w14:textId="77777777" w:rsidR="001A5A2D" w:rsidRPr="00F97F11" w:rsidRDefault="001A5A2D">
            <w:pPr>
              <w:jc w:val="center"/>
              <w:rPr>
                <w:b w:val="0"/>
                <w:bCs/>
                <w:szCs w:val="22"/>
              </w:rPr>
            </w:pPr>
            <w:r w:rsidRPr="00F97F11">
              <w:rPr>
                <w:b w:val="0"/>
                <w:bCs/>
                <w:szCs w:val="22"/>
              </w:rPr>
              <w:t>46</w:t>
            </w:r>
          </w:p>
        </w:tc>
        <w:tc>
          <w:tcPr>
            <w:tcW w:w="0" w:type="auto"/>
            <w:tcBorders>
              <w:top w:val="nil"/>
              <w:left w:val="nil"/>
              <w:bottom w:val="single" w:sz="4" w:space="0" w:color="auto"/>
              <w:right w:val="single" w:sz="4" w:space="0" w:color="auto"/>
            </w:tcBorders>
            <w:shd w:val="clear" w:color="auto" w:fill="auto"/>
            <w:noWrap/>
            <w:vAlign w:val="center"/>
            <w:hideMark/>
          </w:tcPr>
          <w:p w14:paraId="6AB277B3" w14:textId="77777777" w:rsidR="001A5A2D" w:rsidRPr="00F97F11" w:rsidRDefault="001A5A2D">
            <w:pPr>
              <w:jc w:val="center"/>
              <w:rPr>
                <w:b w:val="0"/>
                <w:bCs/>
                <w:szCs w:val="22"/>
              </w:rPr>
            </w:pPr>
            <w:r w:rsidRPr="00F97F11">
              <w:rPr>
                <w:b w:val="0"/>
                <w:bCs/>
                <w:szCs w:val="22"/>
              </w:rPr>
              <w:t>45</w:t>
            </w:r>
          </w:p>
        </w:tc>
        <w:tc>
          <w:tcPr>
            <w:tcW w:w="0" w:type="auto"/>
            <w:tcBorders>
              <w:top w:val="nil"/>
              <w:left w:val="nil"/>
              <w:bottom w:val="single" w:sz="4" w:space="0" w:color="auto"/>
              <w:right w:val="nil"/>
            </w:tcBorders>
            <w:shd w:val="clear" w:color="auto" w:fill="auto"/>
            <w:noWrap/>
            <w:vAlign w:val="center"/>
            <w:hideMark/>
          </w:tcPr>
          <w:p w14:paraId="5BA703F7" w14:textId="77777777" w:rsidR="001A5A2D" w:rsidRPr="00F97F11" w:rsidRDefault="001A5A2D">
            <w:pPr>
              <w:jc w:val="center"/>
              <w:rPr>
                <w:b w:val="0"/>
                <w:bCs/>
                <w:szCs w:val="22"/>
              </w:rPr>
            </w:pPr>
            <w:r w:rsidRPr="00F97F11">
              <w:rPr>
                <w:b w:val="0"/>
                <w:bCs/>
                <w:szCs w:val="22"/>
              </w:rPr>
              <w:t>40</w:t>
            </w:r>
          </w:p>
        </w:tc>
        <w:tc>
          <w:tcPr>
            <w:tcW w:w="0" w:type="auto"/>
            <w:tcBorders>
              <w:top w:val="single" w:sz="8" w:space="0" w:color="auto"/>
              <w:left w:val="double" w:sz="6" w:space="0" w:color="auto"/>
              <w:bottom w:val="single" w:sz="4" w:space="0" w:color="auto"/>
              <w:right w:val="single" w:sz="4" w:space="0" w:color="auto"/>
            </w:tcBorders>
            <w:shd w:val="clear" w:color="auto" w:fill="auto"/>
            <w:noWrap/>
            <w:vAlign w:val="center"/>
            <w:hideMark/>
          </w:tcPr>
          <w:p w14:paraId="314FF0D3" w14:textId="77777777" w:rsidR="001A5A2D" w:rsidRPr="00F97F11" w:rsidRDefault="001A5A2D">
            <w:pPr>
              <w:jc w:val="center"/>
              <w:rPr>
                <w:b w:val="0"/>
                <w:bCs/>
                <w:szCs w:val="22"/>
              </w:rPr>
            </w:pPr>
            <w:r w:rsidRPr="00F97F11">
              <w:rPr>
                <w:b w:val="0"/>
                <w:bCs/>
                <w:szCs w:val="22"/>
              </w:rPr>
              <w:t>38</w:t>
            </w:r>
          </w:p>
        </w:tc>
        <w:tc>
          <w:tcPr>
            <w:tcW w:w="0" w:type="auto"/>
            <w:tcBorders>
              <w:top w:val="nil"/>
              <w:left w:val="nil"/>
              <w:bottom w:val="single" w:sz="4" w:space="0" w:color="auto"/>
              <w:right w:val="single" w:sz="4" w:space="0" w:color="auto"/>
            </w:tcBorders>
            <w:shd w:val="clear" w:color="auto" w:fill="auto"/>
            <w:noWrap/>
            <w:vAlign w:val="center"/>
            <w:hideMark/>
          </w:tcPr>
          <w:p w14:paraId="62D69D2D" w14:textId="77777777" w:rsidR="001A5A2D" w:rsidRPr="00F97F11" w:rsidRDefault="001A5A2D">
            <w:pPr>
              <w:jc w:val="center"/>
              <w:rPr>
                <w:b w:val="0"/>
                <w:bCs/>
                <w:szCs w:val="22"/>
              </w:rPr>
            </w:pPr>
            <w:r w:rsidRPr="00F97F11">
              <w:rPr>
                <w:b w:val="0"/>
                <w:bCs/>
                <w:szCs w:val="22"/>
              </w:rPr>
              <w:t>1</w:t>
            </w:r>
          </w:p>
        </w:tc>
        <w:tc>
          <w:tcPr>
            <w:tcW w:w="0" w:type="auto"/>
            <w:tcBorders>
              <w:top w:val="nil"/>
              <w:left w:val="nil"/>
              <w:bottom w:val="single" w:sz="4" w:space="0" w:color="auto"/>
              <w:right w:val="single" w:sz="12" w:space="0" w:color="auto"/>
            </w:tcBorders>
            <w:shd w:val="clear" w:color="auto" w:fill="auto"/>
            <w:noWrap/>
            <w:vAlign w:val="center"/>
            <w:hideMark/>
          </w:tcPr>
          <w:p w14:paraId="5E58AEF9" w14:textId="77777777" w:rsidR="001A5A2D" w:rsidRPr="00F97F11" w:rsidRDefault="001A5A2D">
            <w:pPr>
              <w:jc w:val="center"/>
              <w:rPr>
                <w:b w:val="0"/>
                <w:bCs/>
                <w:szCs w:val="22"/>
              </w:rPr>
            </w:pPr>
            <w:r w:rsidRPr="00F97F11">
              <w:rPr>
                <w:b w:val="0"/>
                <w:bCs/>
                <w:szCs w:val="22"/>
              </w:rPr>
              <w:t>6</w:t>
            </w:r>
          </w:p>
        </w:tc>
      </w:tr>
      <w:tr w:rsidR="001A5A2D" w:rsidRPr="00F97F11" w14:paraId="26248097" w14:textId="77777777" w:rsidTr="00E56E2C">
        <w:trPr>
          <w:trHeight w:val="315"/>
        </w:trPr>
        <w:tc>
          <w:tcPr>
            <w:tcW w:w="0" w:type="auto"/>
            <w:tcBorders>
              <w:top w:val="nil"/>
              <w:left w:val="single" w:sz="12" w:space="0" w:color="auto"/>
              <w:bottom w:val="single" w:sz="12" w:space="0" w:color="auto"/>
              <w:right w:val="nil"/>
            </w:tcBorders>
            <w:shd w:val="clear" w:color="auto" w:fill="auto"/>
            <w:noWrap/>
            <w:vAlign w:val="center"/>
            <w:hideMark/>
          </w:tcPr>
          <w:p w14:paraId="4DD7A771" w14:textId="77777777" w:rsidR="001A5A2D" w:rsidRPr="00F97F11" w:rsidRDefault="001A5A2D">
            <w:pPr>
              <w:jc w:val="center"/>
              <w:rPr>
                <w:b w:val="0"/>
                <w:bCs/>
                <w:szCs w:val="22"/>
              </w:rPr>
            </w:pPr>
            <w:r w:rsidRPr="00F97F11">
              <w:rPr>
                <w:b w:val="0"/>
                <w:bCs/>
                <w:szCs w:val="22"/>
              </w:rPr>
              <w:t>Procent</w:t>
            </w:r>
          </w:p>
        </w:tc>
        <w:tc>
          <w:tcPr>
            <w:tcW w:w="0" w:type="auto"/>
            <w:tcBorders>
              <w:top w:val="nil"/>
              <w:left w:val="double" w:sz="6" w:space="0" w:color="auto"/>
              <w:bottom w:val="single" w:sz="12" w:space="0" w:color="auto"/>
              <w:right w:val="double" w:sz="6" w:space="0" w:color="auto"/>
            </w:tcBorders>
            <w:shd w:val="clear" w:color="auto" w:fill="auto"/>
            <w:noWrap/>
            <w:vAlign w:val="center"/>
            <w:hideMark/>
          </w:tcPr>
          <w:p w14:paraId="653F86D8" w14:textId="77777777" w:rsidR="001A5A2D" w:rsidRPr="00F97F11" w:rsidRDefault="001A5A2D">
            <w:pPr>
              <w:jc w:val="center"/>
              <w:rPr>
                <w:b w:val="0"/>
                <w:bCs/>
                <w:szCs w:val="22"/>
              </w:rPr>
            </w:pPr>
            <w:r w:rsidRPr="00F97F11">
              <w:rPr>
                <w:b w:val="0"/>
                <w:bCs/>
                <w:szCs w:val="22"/>
              </w:rPr>
              <w:t> </w:t>
            </w:r>
          </w:p>
        </w:tc>
        <w:tc>
          <w:tcPr>
            <w:tcW w:w="0" w:type="auto"/>
            <w:tcBorders>
              <w:top w:val="nil"/>
              <w:left w:val="nil"/>
              <w:bottom w:val="single" w:sz="12" w:space="0" w:color="auto"/>
              <w:right w:val="single" w:sz="4" w:space="0" w:color="auto"/>
            </w:tcBorders>
            <w:shd w:val="clear" w:color="auto" w:fill="auto"/>
            <w:noWrap/>
            <w:vAlign w:val="center"/>
            <w:hideMark/>
          </w:tcPr>
          <w:p w14:paraId="512502C8" w14:textId="77777777" w:rsidR="001A5A2D" w:rsidRPr="00F97F11" w:rsidRDefault="001A5A2D">
            <w:pPr>
              <w:jc w:val="center"/>
              <w:rPr>
                <w:b w:val="0"/>
                <w:bCs/>
                <w:szCs w:val="22"/>
              </w:rPr>
            </w:pPr>
            <w:r w:rsidRPr="00F97F11">
              <w:rPr>
                <w:b w:val="0"/>
                <w:bCs/>
                <w:szCs w:val="22"/>
              </w:rPr>
              <w:t> </w:t>
            </w:r>
          </w:p>
        </w:tc>
        <w:tc>
          <w:tcPr>
            <w:tcW w:w="0" w:type="auto"/>
            <w:tcBorders>
              <w:top w:val="nil"/>
              <w:left w:val="nil"/>
              <w:bottom w:val="single" w:sz="12" w:space="0" w:color="auto"/>
              <w:right w:val="nil"/>
            </w:tcBorders>
            <w:shd w:val="clear" w:color="auto" w:fill="auto"/>
            <w:noWrap/>
            <w:vAlign w:val="center"/>
            <w:hideMark/>
          </w:tcPr>
          <w:p w14:paraId="13E8853B" w14:textId="77777777" w:rsidR="001A5A2D" w:rsidRPr="00F97F11" w:rsidRDefault="001A5A2D">
            <w:pPr>
              <w:jc w:val="center"/>
              <w:rPr>
                <w:b w:val="0"/>
                <w:bCs/>
                <w:szCs w:val="22"/>
              </w:rPr>
            </w:pPr>
            <w:r w:rsidRPr="00F97F11">
              <w:rPr>
                <w:b w:val="0"/>
                <w:bCs/>
                <w:szCs w:val="22"/>
              </w:rPr>
              <w:t>88,9</w:t>
            </w:r>
          </w:p>
        </w:tc>
        <w:tc>
          <w:tcPr>
            <w:tcW w:w="0" w:type="auto"/>
            <w:tcBorders>
              <w:top w:val="nil"/>
              <w:left w:val="double" w:sz="6" w:space="0" w:color="auto"/>
              <w:bottom w:val="single" w:sz="12" w:space="0" w:color="auto"/>
              <w:right w:val="single" w:sz="4" w:space="0" w:color="auto"/>
            </w:tcBorders>
            <w:shd w:val="clear" w:color="auto" w:fill="auto"/>
            <w:noWrap/>
            <w:vAlign w:val="center"/>
            <w:hideMark/>
          </w:tcPr>
          <w:p w14:paraId="5A4BE25A" w14:textId="77777777" w:rsidR="001A5A2D" w:rsidRPr="00F97F11" w:rsidRDefault="001A5A2D">
            <w:pPr>
              <w:jc w:val="center"/>
              <w:rPr>
                <w:b w:val="0"/>
                <w:bCs/>
                <w:szCs w:val="22"/>
              </w:rPr>
            </w:pPr>
            <w:r w:rsidRPr="00F97F11">
              <w:rPr>
                <w:b w:val="0"/>
                <w:bCs/>
                <w:szCs w:val="22"/>
              </w:rPr>
              <w:t>84,4</w:t>
            </w:r>
          </w:p>
        </w:tc>
        <w:tc>
          <w:tcPr>
            <w:tcW w:w="0" w:type="auto"/>
            <w:tcBorders>
              <w:top w:val="nil"/>
              <w:left w:val="nil"/>
              <w:bottom w:val="single" w:sz="12" w:space="0" w:color="auto"/>
              <w:right w:val="single" w:sz="4" w:space="0" w:color="auto"/>
            </w:tcBorders>
            <w:shd w:val="clear" w:color="auto" w:fill="auto"/>
            <w:noWrap/>
            <w:vAlign w:val="center"/>
            <w:hideMark/>
          </w:tcPr>
          <w:p w14:paraId="2C378032" w14:textId="77777777" w:rsidR="001A5A2D" w:rsidRPr="00F97F11" w:rsidRDefault="001A5A2D">
            <w:pPr>
              <w:jc w:val="center"/>
              <w:rPr>
                <w:b w:val="0"/>
                <w:bCs/>
                <w:szCs w:val="22"/>
              </w:rPr>
            </w:pPr>
            <w:r w:rsidRPr="00F97F11">
              <w:rPr>
                <w:b w:val="0"/>
                <w:bCs/>
                <w:szCs w:val="22"/>
              </w:rPr>
              <w:t>2,2</w:t>
            </w:r>
          </w:p>
        </w:tc>
        <w:tc>
          <w:tcPr>
            <w:tcW w:w="0" w:type="auto"/>
            <w:tcBorders>
              <w:top w:val="nil"/>
              <w:left w:val="nil"/>
              <w:bottom w:val="single" w:sz="12" w:space="0" w:color="auto"/>
              <w:right w:val="single" w:sz="12" w:space="0" w:color="auto"/>
            </w:tcBorders>
            <w:shd w:val="clear" w:color="auto" w:fill="auto"/>
            <w:noWrap/>
            <w:vAlign w:val="center"/>
            <w:hideMark/>
          </w:tcPr>
          <w:p w14:paraId="683DCE69" w14:textId="77777777" w:rsidR="001A5A2D" w:rsidRPr="00F97F11" w:rsidRDefault="001A5A2D">
            <w:pPr>
              <w:jc w:val="center"/>
              <w:rPr>
                <w:b w:val="0"/>
                <w:bCs/>
                <w:szCs w:val="22"/>
              </w:rPr>
            </w:pPr>
            <w:r w:rsidRPr="00F97F11">
              <w:rPr>
                <w:b w:val="0"/>
                <w:bCs/>
                <w:szCs w:val="22"/>
              </w:rPr>
              <w:t>13,3</w:t>
            </w:r>
          </w:p>
        </w:tc>
      </w:tr>
    </w:tbl>
    <w:p w14:paraId="6E725C11" w14:textId="77777777" w:rsidR="0019124F" w:rsidRDefault="0019124F" w:rsidP="0019124F">
      <w:pPr>
        <w:pStyle w:val="Nadpis"/>
        <w:keepNext/>
        <w:numPr>
          <w:ilvl w:val="0"/>
          <w:numId w:val="0"/>
        </w:numPr>
        <w:tabs>
          <w:tab w:val="clear" w:pos="426"/>
        </w:tabs>
        <w:spacing w:before="240" w:after="60"/>
        <w:ind w:left="567"/>
      </w:pPr>
      <w:bookmarkStart w:id="44" w:name="_Toc82603995"/>
    </w:p>
    <w:p w14:paraId="3DDFE0B3" w14:textId="33FF9135" w:rsidR="001C4CF4" w:rsidRDefault="001C4CF4" w:rsidP="00E56E2C">
      <w:pPr>
        <w:pStyle w:val="Nadpis"/>
        <w:keepNext/>
        <w:numPr>
          <w:ilvl w:val="0"/>
          <w:numId w:val="6"/>
        </w:numPr>
        <w:tabs>
          <w:tab w:val="clear" w:pos="426"/>
        </w:tabs>
        <w:spacing w:before="240" w:after="60"/>
        <w:ind w:left="567" w:hanging="142"/>
      </w:pPr>
      <w:r>
        <w:t xml:space="preserve">Informace o </w:t>
      </w:r>
      <w:r w:rsidRPr="00E53F60">
        <w:t>prevenci</w:t>
      </w:r>
      <w:r w:rsidR="0072652D">
        <w:t xml:space="preserve"> sociálně </w:t>
      </w:r>
      <w:r>
        <w:t>patologických jevů</w:t>
      </w:r>
      <w:bookmarkEnd w:id="43"/>
      <w:bookmarkEnd w:id="44"/>
    </w:p>
    <w:p w14:paraId="50BC10B0" w14:textId="77777777" w:rsidR="005F3B5F" w:rsidRPr="005F3B5F" w:rsidRDefault="005F3B5F" w:rsidP="005F3B5F">
      <w:pPr>
        <w:spacing w:before="40"/>
        <w:ind w:left="567"/>
        <w:jc w:val="both"/>
        <w:rPr>
          <w:b w:val="0"/>
          <w:bCs/>
        </w:rPr>
      </w:pPr>
      <w:r w:rsidRPr="005F3B5F">
        <w:rPr>
          <w:b w:val="0"/>
          <w:bCs/>
        </w:rPr>
        <w:t xml:space="preserve">Program prevence rizikového chováni je součástí vzdělávání naší školy. </w:t>
      </w:r>
    </w:p>
    <w:p w14:paraId="59D90BB9" w14:textId="77777777" w:rsidR="005F3B5F" w:rsidRPr="005F3B5F" w:rsidRDefault="005F3B5F" w:rsidP="005F3B5F">
      <w:pPr>
        <w:spacing w:before="40"/>
        <w:ind w:left="567"/>
        <w:jc w:val="both"/>
        <w:rPr>
          <w:b w:val="0"/>
          <w:bCs/>
        </w:rPr>
      </w:pPr>
      <w:r w:rsidRPr="005F3B5F">
        <w:rPr>
          <w:b w:val="0"/>
          <w:bCs/>
        </w:rPr>
        <w:t xml:space="preserve">Školní preventivní aktivity vycházejí z preventivního programu a prolínají výchovnou a vzdělávací složku vzdělávání během celého školního roku. </w:t>
      </w:r>
    </w:p>
    <w:p w14:paraId="76A3A599" w14:textId="77777777" w:rsidR="005F3B5F" w:rsidRPr="005F3B5F" w:rsidRDefault="005F3B5F" w:rsidP="005F3B5F">
      <w:pPr>
        <w:spacing w:before="40"/>
        <w:ind w:left="567"/>
        <w:jc w:val="both"/>
        <w:rPr>
          <w:b w:val="0"/>
          <w:bCs/>
        </w:rPr>
      </w:pPr>
      <w:r w:rsidRPr="005F3B5F">
        <w:rPr>
          <w:b w:val="0"/>
          <w:bCs/>
        </w:rPr>
        <w:t xml:space="preserve">Témata zaměřená na prevenci rizikového chování u dětí a mládeže jsou začleněna do většiny vyučovacích předmětů v rámci výuky. Jsou také využívány další formy práce se studenty – beseda, dotazníky, socio hry, </w:t>
      </w:r>
      <w:proofErr w:type="gramStart"/>
      <w:r w:rsidRPr="005F3B5F">
        <w:rPr>
          <w:b w:val="0"/>
          <w:bCs/>
        </w:rPr>
        <w:t>diskuze</w:t>
      </w:r>
      <w:proofErr w:type="gramEnd"/>
      <w:r w:rsidRPr="005F3B5F">
        <w:rPr>
          <w:b w:val="0"/>
          <w:bCs/>
        </w:rPr>
        <w:t>, individuální rozhovory.</w:t>
      </w:r>
    </w:p>
    <w:p w14:paraId="4601A0BE" w14:textId="7E0E7F47" w:rsidR="00A419B7" w:rsidRPr="00A419B7" w:rsidRDefault="00A419B7" w:rsidP="00A419B7">
      <w:pPr>
        <w:spacing w:before="40"/>
        <w:ind w:left="567"/>
        <w:jc w:val="both"/>
        <w:rPr>
          <w:b w:val="0"/>
          <w:bCs/>
        </w:rPr>
      </w:pPr>
      <w:r w:rsidRPr="00A419B7">
        <w:rPr>
          <w:b w:val="0"/>
          <w:bCs/>
        </w:rPr>
        <w:t xml:space="preserve">I přes komplikovanou situaci letošního školního roku, během něhož </w:t>
      </w:r>
      <w:r w:rsidR="00C77AA0">
        <w:rPr>
          <w:b w:val="0"/>
          <w:bCs/>
        </w:rPr>
        <w:t>žác</w:t>
      </w:r>
      <w:r w:rsidRPr="00A419B7">
        <w:rPr>
          <w:b w:val="0"/>
          <w:bCs/>
        </w:rPr>
        <w:t xml:space="preserve">i trávili velkou část </w:t>
      </w:r>
      <w:r w:rsidR="00C77AA0">
        <w:rPr>
          <w:b w:val="0"/>
          <w:bCs/>
        </w:rPr>
        <w:t>vzdělávání</w:t>
      </w:r>
      <w:r w:rsidRPr="00A419B7">
        <w:rPr>
          <w:b w:val="0"/>
          <w:bCs/>
        </w:rPr>
        <w:t xml:space="preserve"> distanční výuk</w:t>
      </w:r>
      <w:r w:rsidR="00C77AA0">
        <w:rPr>
          <w:b w:val="0"/>
          <w:bCs/>
        </w:rPr>
        <w:t>ou</w:t>
      </w:r>
      <w:r w:rsidRPr="00A419B7">
        <w:rPr>
          <w:b w:val="0"/>
          <w:bCs/>
        </w:rPr>
        <w:t>, některé programy a činnosti se podařilo splnit.</w:t>
      </w:r>
    </w:p>
    <w:p w14:paraId="478081EC" w14:textId="7D5C696A" w:rsidR="00A419B7" w:rsidRPr="00A419B7" w:rsidRDefault="00A419B7" w:rsidP="00A419B7">
      <w:pPr>
        <w:spacing w:before="40"/>
        <w:ind w:left="567"/>
        <w:jc w:val="both"/>
        <w:rPr>
          <w:b w:val="0"/>
          <w:bCs/>
        </w:rPr>
      </w:pPr>
      <w:r w:rsidRPr="00A419B7">
        <w:rPr>
          <w:b w:val="0"/>
          <w:bCs/>
        </w:rPr>
        <w:t>Nováčci prvního ročníku a primy absolvovali v září, jako každoročně</w:t>
      </w:r>
      <w:r w:rsidR="00C77AA0">
        <w:rPr>
          <w:b w:val="0"/>
          <w:bCs/>
        </w:rPr>
        <w:t>,</w:t>
      </w:r>
      <w:r w:rsidRPr="00A419B7">
        <w:rPr>
          <w:b w:val="0"/>
          <w:bCs/>
        </w:rPr>
        <w:t xml:space="preserve"> adaptační kurz, kde pomocí her poznávali druhé a učili se spolupráci. Tyto kurzy pomáhají při tvorbě třídního klimatu. T</w:t>
      </w:r>
      <w:r w:rsidR="00C77AA0">
        <w:rPr>
          <w:b w:val="0"/>
          <w:bCs/>
        </w:rPr>
        <w:t>ito žáci t</w:t>
      </w:r>
      <w:r w:rsidRPr="00A419B7">
        <w:rPr>
          <w:b w:val="0"/>
          <w:bCs/>
        </w:rPr>
        <w:t>aké vyplnili dotazník na téma Podoby šikany a měli možnost s metodikem prevence o dané problematice diskutovat během výuky občanské výuky.</w:t>
      </w:r>
    </w:p>
    <w:p w14:paraId="28051FF7" w14:textId="7D4FCCD2" w:rsidR="00A419B7" w:rsidRPr="00A419B7" w:rsidRDefault="00A419B7" w:rsidP="00A419B7">
      <w:pPr>
        <w:spacing w:before="40"/>
        <w:ind w:left="567"/>
        <w:jc w:val="both"/>
        <w:rPr>
          <w:b w:val="0"/>
          <w:bCs/>
        </w:rPr>
      </w:pPr>
      <w:r w:rsidRPr="00A419B7">
        <w:rPr>
          <w:b w:val="0"/>
          <w:bCs/>
        </w:rPr>
        <w:t xml:space="preserve">Během září se </w:t>
      </w:r>
      <w:r w:rsidR="00C77AA0">
        <w:rPr>
          <w:b w:val="0"/>
          <w:bCs/>
        </w:rPr>
        <w:t>žáci nižšího gymnázia</w:t>
      </w:r>
      <w:r w:rsidRPr="00A419B7">
        <w:rPr>
          <w:b w:val="0"/>
          <w:bCs/>
        </w:rPr>
        <w:t xml:space="preserve"> zúčastnili akce „Jaroměř běží pro planetu“</w:t>
      </w:r>
      <w:r w:rsidR="00C77AA0">
        <w:rPr>
          <w:b w:val="0"/>
          <w:bCs/>
        </w:rPr>
        <w:t>, během níž si</w:t>
      </w:r>
      <w:r w:rsidR="002D2B53">
        <w:rPr>
          <w:b w:val="0"/>
          <w:bCs/>
        </w:rPr>
        <w:t> </w:t>
      </w:r>
      <w:r w:rsidR="00C77AA0">
        <w:rPr>
          <w:b w:val="0"/>
          <w:bCs/>
        </w:rPr>
        <w:t>p</w:t>
      </w:r>
      <w:r w:rsidRPr="00A419B7">
        <w:rPr>
          <w:b w:val="0"/>
          <w:bCs/>
        </w:rPr>
        <w:t>rohlubov</w:t>
      </w:r>
      <w:r w:rsidR="00C77AA0">
        <w:rPr>
          <w:b w:val="0"/>
          <w:bCs/>
        </w:rPr>
        <w:t>ali</w:t>
      </w:r>
      <w:r w:rsidRPr="00A419B7">
        <w:rPr>
          <w:b w:val="0"/>
          <w:bCs/>
        </w:rPr>
        <w:t xml:space="preserve"> vědomostí o důležitosti ochrany přírody i živočichů.</w:t>
      </w:r>
    </w:p>
    <w:p w14:paraId="67A8096A" w14:textId="581B5781" w:rsidR="00A419B7" w:rsidRPr="00A419B7" w:rsidRDefault="00A419B7" w:rsidP="00A419B7">
      <w:pPr>
        <w:spacing w:before="40"/>
        <w:ind w:left="567"/>
        <w:jc w:val="both"/>
        <w:rPr>
          <w:b w:val="0"/>
          <w:bCs/>
        </w:rPr>
      </w:pPr>
      <w:r w:rsidRPr="00A419B7">
        <w:rPr>
          <w:b w:val="0"/>
          <w:bCs/>
        </w:rPr>
        <w:t xml:space="preserve">V měsíci říjnu žáci nižšího gymnázia </w:t>
      </w:r>
      <w:r w:rsidR="00C77AA0">
        <w:rPr>
          <w:b w:val="0"/>
          <w:bCs/>
        </w:rPr>
        <w:t>(</w:t>
      </w:r>
      <w:r w:rsidRPr="00A419B7">
        <w:rPr>
          <w:b w:val="0"/>
          <w:bCs/>
        </w:rPr>
        <w:t>kromě primy</w:t>
      </w:r>
      <w:r w:rsidR="00C77AA0">
        <w:rPr>
          <w:b w:val="0"/>
          <w:bCs/>
        </w:rPr>
        <w:t>)</w:t>
      </w:r>
      <w:r w:rsidRPr="00A419B7">
        <w:rPr>
          <w:b w:val="0"/>
          <w:bCs/>
        </w:rPr>
        <w:t xml:space="preserve"> </w:t>
      </w:r>
      <w:r w:rsidR="00CA4D2A">
        <w:rPr>
          <w:b w:val="0"/>
          <w:bCs/>
        </w:rPr>
        <w:t>z</w:t>
      </w:r>
      <w:r w:rsidRPr="00A419B7">
        <w:rPr>
          <w:b w:val="0"/>
          <w:bCs/>
        </w:rPr>
        <w:t xml:space="preserve">hlédli film: „V síti“, o zneužívání na sociálních sítích. V každé třídě proběhl společný rozbor filmu a </w:t>
      </w:r>
      <w:proofErr w:type="gramStart"/>
      <w:r w:rsidRPr="00A419B7">
        <w:rPr>
          <w:b w:val="0"/>
          <w:bCs/>
        </w:rPr>
        <w:t>disku</w:t>
      </w:r>
      <w:r w:rsidR="00CA4D2A">
        <w:rPr>
          <w:b w:val="0"/>
          <w:bCs/>
        </w:rPr>
        <w:t>z</w:t>
      </w:r>
      <w:r w:rsidRPr="00A419B7">
        <w:rPr>
          <w:b w:val="0"/>
          <w:bCs/>
        </w:rPr>
        <w:t>e</w:t>
      </w:r>
      <w:proofErr w:type="gramEnd"/>
      <w:r w:rsidRPr="00A419B7">
        <w:rPr>
          <w:b w:val="0"/>
          <w:bCs/>
        </w:rPr>
        <w:t xml:space="preserve">. Žáci se mohli i anonymně vyjádřit k tématu </w:t>
      </w:r>
      <w:proofErr w:type="spellStart"/>
      <w:r w:rsidR="00C77AA0">
        <w:rPr>
          <w:b w:val="0"/>
          <w:bCs/>
        </w:rPr>
        <w:t>k</w:t>
      </w:r>
      <w:r w:rsidRPr="00A419B7">
        <w:rPr>
          <w:b w:val="0"/>
          <w:bCs/>
        </w:rPr>
        <w:t>ybergrooming</w:t>
      </w:r>
      <w:r w:rsidR="00C77AA0">
        <w:rPr>
          <w:b w:val="0"/>
          <w:bCs/>
        </w:rPr>
        <w:t>u</w:t>
      </w:r>
      <w:proofErr w:type="spellEnd"/>
      <w:r w:rsidRPr="00A419B7">
        <w:rPr>
          <w:b w:val="0"/>
          <w:bCs/>
        </w:rPr>
        <w:t>.</w:t>
      </w:r>
    </w:p>
    <w:p w14:paraId="347E1AAC" w14:textId="757C145C" w:rsidR="00A419B7" w:rsidRPr="00A419B7" w:rsidRDefault="00A419B7" w:rsidP="00A419B7">
      <w:pPr>
        <w:spacing w:before="40"/>
        <w:ind w:left="567"/>
        <w:jc w:val="both"/>
        <w:rPr>
          <w:b w:val="0"/>
          <w:bCs/>
        </w:rPr>
      </w:pPr>
      <w:r w:rsidRPr="00A419B7">
        <w:rPr>
          <w:b w:val="0"/>
          <w:bCs/>
        </w:rPr>
        <w:t xml:space="preserve">Ve škole je využívána anonymní „Schránka důvěry“ v elektronické podobě. Pomáhá odhalit patologii chování mezi </w:t>
      </w:r>
      <w:r w:rsidR="00C77AA0">
        <w:rPr>
          <w:b w:val="0"/>
          <w:bCs/>
        </w:rPr>
        <w:t>žák</w:t>
      </w:r>
      <w:r w:rsidRPr="00A419B7">
        <w:rPr>
          <w:b w:val="0"/>
          <w:bCs/>
        </w:rPr>
        <w:t>y (různé podoby šikany), ale i nedorozumění mezi učiteli a žáky.</w:t>
      </w:r>
    </w:p>
    <w:p w14:paraId="64D2194A" w14:textId="4C8B828D" w:rsidR="00A419B7" w:rsidRPr="00A419B7" w:rsidRDefault="00A419B7" w:rsidP="00A419B7">
      <w:pPr>
        <w:spacing w:before="40"/>
        <w:ind w:left="567"/>
        <w:jc w:val="both"/>
        <w:rPr>
          <w:b w:val="0"/>
          <w:bCs/>
        </w:rPr>
      </w:pPr>
      <w:r w:rsidRPr="00A419B7">
        <w:rPr>
          <w:b w:val="0"/>
          <w:bCs/>
        </w:rPr>
        <w:t>Absence sociálního setkávání a zvýšené napojení na sociální sítě rozvinuly během distanční výuky a</w:t>
      </w:r>
      <w:r w:rsidR="00C77AA0">
        <w:rPr>
          <w:b w:val="0"/>
          <w:bCs/>
        </w:rPr>
        <w:t> </w:t>
      </w:r>
      <w:r w:rsidRPr="00A419B7">
        <w:rPr>
          <w:b w:val="0"/>
          <w:bCs/>
        </w:rPr>
        <w:t xml:space="preserve">izolace u </w:t>
      </w:r>
      <w:r w:rsidR="00C77AA0">
        <w:rPr>
          <w:b w:val="0"/>
          <w:bCs/>
        </w:rPr>
        <w:t>žák</w:t>
      </w:r>
      <w:r w:rsidRPr="00A419B7">
        <w:rPr>
          <w:b w:val="0"/>
          <w:bCs/>
        </w:rPr>
        <w:t>ů primy problematické a mnohdy nepřátelské projevy vzájem</w:t>
      </w:r>
      <w:r w:rsidR="00CA4D2A">
        <w:rPr>
          <w:b w:val="0"/>
          <w:bCs/>
        </w:rPr>
        <w:t>ného chování</w:t>
      </w:r>
      <w:r w:rsidRPr="00A419B7">
        <w:rPr>
          <w:b w:val="0"/>
          <w:bCs/>
        </w:rPr>
        <w:t>. Po návratu do školy jsme s třídním učitelem provedl</w:t>
      </w:r>
      <w:r w:rsidR="00CA4D2A">
        <w:rPr>
          <w:b w:val="0"/>
          <w:bCs/>
        </w:rPr>
        <w:t>i</w:t>
      </w:r>
      <w:r w:rsidRPr="00A419B7">
        <w:rPr>
          <w:b w:val="0"/>
          <w:bCs/>
        </w:rPr>
        <w:t xml:space="preserve"> šetření a výchovná komise řešila problematické chování mezi </w:t>
      </w:r>
      <w:r w:rsidR="00C77AA0">
        <w:rPr>
          <w:b w:val="0"/>
          <w:bCs/>
        </w:rPr>
        <w:t xml:space="preserve">několika </w:t>
      </w:r>
      <w:r w:rsidRPr="00A419B7">
        <w:rPr>
          <w:b w:val="0"/>
          <w:bCs/>
        </w:rPr>
        <w:t>žáky</w:t>
      </w:r>
      <w:r w:rsidR="009F3276">
        <w:rPr>
          <w:b w:val="0"/>
          <w:bCs/>
        </w:rPr>
        <w:t>němi</w:t>
      </w:r>
      <w:r w:rsidRPr="00A419B7">
        <w:rPr>
          <w:b w:val="0"/>
          <w:bCs/>
        </w:rPr>
        <w:t>.  Z šetření vyplývá, že se musíme více zaměřit na nejmladší</w:t>
      </w:r>
      <w:r w:rsidR="009F3276">
        <w:rPr>
          <w:b w:val="0"/>
          <w:bCs/>
        </w:rPr>
        <w:t xml:space="preserve"> žáky</w:t>
      </w:r>
      <w:r w:rsidRPr="00A419B7">
        <w:rPr>
          <w:b w:val="0"/>
          <w:bCs/>
        </w:rPr>
        <w:t>, kteří objevují svět sociálních sítí, ve kterém mají pocit dospělosti. Neumí s nimi však zacházet po stránce morální a</w:t>
      </w:r>
      <w:r w:rsidR="002D2B53">
        <w:rPr>
          <w:b w:val="0"/>
          <w:bCs/>
        </w:rPr>
        <w:t> </w:t>
      </w:r>
      <w:r w:rsidRPr="00A419B7">
        <w:rPr>
          <w:b w:val="0"/>
          <w:bCs/>
        </w:rPr>
        <w:t xml:space="preserve">právní. Je nutná </w:t>
      </w:r>
      <w:r w:rsidR="009F3276">
        <w:rPr>
          <w:b w:val="0"/>
          <w:bCs/>
        </w:rPr>
        <w:t>také</w:t>
      </w:r>
      <w:r w:rsidRPr="00A419B7">
        <w:rPr>
          <w:b w:val="0"/>
          <w:bCs/>
        </w:rPr>
        <w:t xml:space="preserve"> spolupráce s rodiči.</w:t>
      </w:r>
    </w:p>
    <w:p w14:paraId="6B211FCB" w14:textId="7FA46F5D" w:rsidR="00A419B7" w:rsidRPr="00A419B7" w:rsidRDefault="00A419B7" w:rsidP="00A419B7">
      <w:pPr>
        <w:spacing w:before="40"/>
        <w:ind w:left="567"/>
        <w:jc w:val="both"/>
        <w:rPr>
          <w:b w:val="0"/>
          <w:bCs/>
        </w:rPr>
      </w:pPr>
      <w:r w:rsidRPr="00A419B7">
        <w:rPr>
          <w:b w:val="0"/>
          <w:bCs/>
        </w:rPr>
        <w:t xml:space="preserve">V červnu se podařilo dokončit několik důležitých akcí. Třída kvarta absolvovala </w:t>
      </w:r>
      <w:r w:rsidR="00C77AA0">
        <w:rPr>
          <w:b w:val="0"/>
          <w:bCs/>
        </w:rPr>
        <w:t>výtečným způsobem vedený</w:t>
      </w:r>
      <w:r w:rsidRPr="00A419B7">
        <w:rPr>
          <w:b w:val="0"/>
          <w:bCs/>
        </w:rPr>
        <w:t xml:space="preserve"> kurz první pomoci a praktický nácvik záchrany lidského života. </w:t>
      </w:r>
    </w:p>
    <w:p w14:paraId="70CDAEDF" w14:textId="116781BF" w:rsidR="00A419B7" w:rsidRPr="00A419B7" w:rsidRDefault="00A419B7" w:rsidP="00A419B7">
      <w:pPr>
        <w:spacing w:before="40"/>
        <w:ind w:left="567"/>
        <w:jc w:val="both"/>
        <w:rPr>
          <w:b w:val="0"/>
          <w:bCs/>
        </w:rPr>
      </w:pPr>
      <w:r w:rsidRPr="00A419B7">
        <w:rPr>
          <w:b w:val="0"/>
          <w:bCs/>
        </w:rPr>
        <w:t>Také ostatní žáci nižšího gymnázia během projektového dne poznávali svět médií nebo vytvářeli návrhy, jak čelit nebezpečí v kyberprostoru.</w:t>
      </w:r>
    </w:p>
    <w:p w14:paraId="1DBA923B" w14:textId="77777777" w:rsidR="00A419B7" w:rsidRPr="00A419B7" w:rsidRDefault="00A419B7" w:rsidP="00A419B7">
      <w:pPr>
        <w:spacing w:before="40"/>
        <w:ind w:left="567"/>
        <w:jc w:val="both"/>
        <w:rPr>
          <w:b w:val="0"/>
          <w:bCs/>
        </w:rPr>
      </w:pPr>
      <w:r w:rsidRPr="00A419B7">
        <w:rPr>
          <w:b w:val="0"/>
          <w:bCs/>
        </w:rPr>
        <w:t>Probíhá otevřená spolupráce metodika prevence s výchovným poradcem, třídními učiteli i vedením školy.</w:t>
      </w:r>
    </w:p>
    <w:p w14:paraId="1988A698" w14:textId="161C6502" w:rsidR="00A419B7" w:rsidRPr="00A419B7" w:rsidRDefault="00A419B7" w:rsidP="00A419B7">
      <w:pPr>
        <w:spacing w:before="40"/>
        <w:ind w:left="567"/>
        <w:jc w:val="both"/>
        <w:rPr>
          <w:b w:val="0"/>
          <w:bCs/>
        </w:rPr>
      </w:pPr>
      <w:r w:rsidRPr="00A419B7">
        <w:rPr>
          <w:b w:val="0"/>
          <w:bCs/>
        </w:rPr>
        <w:t>Metodik prevence pokračuje ve studiu dvouletého kvalifikačního oboru pro metodiky prevence při</w:t>
      </w:r>
      <w:r w:rsidR="002D2B53">
        <w:rPr>
          <w:b w:val="0"/>
          <w:bCs/>
        </w:rPr>
        <w:t> </w:t>
      </w:r>
      <w:r w:rsidRPr="00A419B7">
        <w:rPr>
          <w:b w:val="0"/>
          <w:bCs/>
        </w:rPr>
        <w:t>CVKHK.</w:t>
      </w:r>
    </w:p>
    <w:p w14:paraId="6F41E714" w14:textId="77777777" w:rsidR="005F3B5F" w:rsidRPr="005F3B5F" w:rsidRDefault="005F3B5F" w:rsidP="005F3B5F">
      <w:pPr>
        <w:spacing w:before="40"/>
        <w:ind w:left="567"/>
        <w:jc w:val="both"/>
        <w:rPr>
          <w:b w:val="0"/>
          <w:bCs/>
        </w:rPr>
      </w:pPr>
      <w:r w:rsidRPr="005F3B5F">
        <w:rPr>
          <w:b w:val="0"/>
          <w:bCs/>
        </w:rPr>
        <w:t xml:space="preserve">Je veden deník metodika prevence. </w:t>
      </w:r>
    </w:p>
    <w:p w14:paraId="4E4AED2A" w14:textId="77777777" w:rsidR="00D52577" w:rsidRPr="001B419A" w:rsidRDefault="00D52577" w:rsidP="005506D2">
      <w:pPr>
        <w:keepNext/>
        <w:spacing w:before="120" w:after="40"/>
        <w:ind w:left="142"/>
        <w:jc w:val="both"/>
      </w:pPr>
      <w:r w:rsidRPr="001B419A">
        <w:lastRenderedPageBreak/>
        <w:t>Seznam realizovaných akcí:</w:t>
      </w:r>
    </w:p>
    <w:tbl>
      <w:tblPr>
        <w:tblW w:w="9371" w:type="dxa"/>
        <w:jc w:val="center"/>
        <w:tblLayout w:type="fixed"/>
        <w:tblLook w:val="04A0" w:firstRow="1" w:lastRow="0" w:firstColumn="1" w:lastColumn="0" w:noHBand="0" w:noVBand="1"/>
      </w:tblPr>
      <w:tblGrid>
        <w:gridCol w:w="1545"/>
        <w:gridCol w:w="6266"/>
        <w:gridCol w:w="1560"/>
      </w:tblGrid>
      <w:tr w:rsidR="002F3E70" w:rsidRPr="002F3E70" w14:paraId="6CBE9C27" w14:textId="77777777" w:rsidTr="000C426C">
        <w:trPr>
          <w:trHeight w:val="488"/>
          <w:jc w:val="center"/>
        </w:trPr>
        <w:tc>
          <w:tcPr>
            <w:tcW w:w="154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B794AB0" w14:textId="77777777" w:rsidR="002F3E70" w:rsidRPr="002F3E70" w:rsidRDefault="002F3E70" w:rsidP="009D09AA">
            <w:pPr>
              <w:jc w:val="center"/>
              <w:rPr>
                <w:b w:val="0"/>
                <w:bCs/>
                <w:color w:val="000000"/>
                <w:lang w:eastAsia="en-GB"/>
              </w:rPr>
            </w:pPr>
            <w:r w:rsidRPr="002F3E70">
              <w:rPr>
                <w:b w:val="0"/>
                <w:bCs/>
                <w:color w:val="000000"/>
                <w:lang w:eastAsia="en-GB"/>
              </w:rPr>
              <w:t>Období</w:t>
            </w:r>
          </w:p>
        </w:tc>
        <w:tc>
          <w:tcPr>
            <w:tcW w:w="6266" w:type="dxa"/>
            <w:tcBorders>
              <w:top w:val="single" w:sz="12" w:space="0" w:color="auto"/>
              <w:left w:val="nil"/>
              <w:bottom w:val="single" w:sz="12" w:space="0" w:color="auto"/>
              <w:right w:val="single" w:sz="4" w:space="0" w:color="auto"/>
            </w:tcBorders>
            <w:shd w:val="clear" w:color="auto" w:fill="auto"/>
            <w:noWrap/>
            <w:vAlign w:val="center"/>
            <w:hideMark/>
          </w:tcPr>
          <w:p w14:paraId="67330106" w14:textId="77777777" w:rsidR="002F3E70" w:rsidRPr="002F3E70" w:rsidRDefault="002F3E70" w:rsidP="009D09AA">
            <w:pPr>
              <w:jc w:val="center"/>
              <w:rPr>
                <w:b w:val="0"/>
                <w:bCs/>
                <w:color w:val="000000"/>
                <w:lang w:eastAsia="en-GB"/>
              </w:rPr>
            </w:pPr>
            <w:r w:rsidRPr="002F3E70">
              <w:rPr>
                <w:b w:val="0"/>
                <w:bCs/>
                <w:color w:val="000000"/>
                <w:lang w:eastAsia="en-GB"/>
              </w:rPr>
              <w:t>Druh akce</w:t>
            </w:r>
          </w:p>
        </w:tc>
        <w:tc>
          <w:tcPr>
            <w:tcW w:w="1560" w:type="dxa"/>
            <w:tcBorders>
              <w:top w:val="single" w:sz="12" w:space="0" w:color="auto"/>
              <w:left w:val="nil"/>
              <w:bottom w:val="single" w:sz="12" w:space="0" w:color="auto"/>
              <w:right w:val="single" w:sz="12" w:space="0" w:color="auto"/>
            </w:tcBorders>
            <w:shd w:val="clear" w:color="auto" w:fill="auto"/>
            <w:noWrap/>
            <w:vAlign w:val="center"/>
            <w:hideMark/>
          </w:tcPr>
          <w:p w14:paraId="2ABB4123" w14:textId="77777777" w:rsidR="002F3E70" w:rsidRPr="002F3E70" w:rsidRDefault="002F3E70" w:rsidP="009D09AA">
            <w:pPr>
              <w:jc w:val="center"/>
              <w:rPr>
                <w:b w:val="0"/>
                <w:bCs/>
                <w:color w:val="000000"/>
                <w:lang w:eastAsia="en-GB"/>
              </w:rPr>
            </w:pPr>
            <w:r w:rsidRPr="002F3E70">
              <w:rPr>
                <w:b w:val="0"/>
                <w:bCs/>
                <w:color w:val="000000"/>
                <w:lang w:eastAsia="en-GB"/>
              </w:rPr>
              <w:t>Zapojené třídy</w:t>
            </w:r>
          </w:p>
        </w:tc>
      </w:tr>
      <w:tr w:rsidR="002F3E70" w:rsidRPr="002F3E70" w14:paraId="2FA40863" w14:textId="77777777" w:rsidTr="000C426C">
        <w:trPr>
          <w:jc w:val="center"/>
        </w:trPr>
        <w:tc>
          <w:tcPr>
            <w:tcW w:w="154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7796619" w14:textId="77777777" w:rsidR="002F3E70" w:rsidRPr="002F3E70" w:rsidRDefault="00025649" w:rsidP="009D09AA">
            <w:pPr>
              <w:rPr>
                <w:b w:val="0"/>
                <w:color w:val="000000" w:themeColor="text1"/>
                <w:lang w:eastAsia="en-GB"/>
              </w:rPr>
            </w:pPr>
            <w:r>
              <w:rPr>
                <w:b w:val="0"/>
                <w:color w:val="000000" w:themeColor="text1"/>
                <w:lang w:eastAsia="en-GB"/>
              </w:rPr>
              <w:t>září</w:t>
            </w:r>
          </w:p>
        </w:tc>
        <w:tc>
          <w:tcPr>
            <w:tcW w:w="6266" w:type="dxa"/>
            <w:tcBorders>
              <w:top w:val="single" w:sz="12" w:space="0" w:color="auto"/>
              <w:left w:val="nil"/>
              <w:bottom w:val="single" w:sz="4" w:space="0" w:color="auto"/>
              <w:right w:val="single" w:sz="4" w:space="0" w:color="auto"/>
            </w:tcBorders>
            <w:shd w:val="clear" w:color="auto" w:fill="auto"/>
            <w:noWrap/>
            <w:vAlign w:val="center"/>
            <w:hideMark/>
          </w:tcPr>
          <w:p w14:paraId="374EB682" w14:textId="77777777" w:rsidR="002F3E70" w:rsidRPr="002F3E70" w:rsidRDefault="002F3E70" w:rsidP="009D09AA">
            <w:pPr>
              <w:rPr>
                <w:b w:val="0"/>
                <w:color w:val="000000"/>
                <w:lang w:eastAsia="en-GB"/>
              </w:rPr>
            </w:pPr>
            <w:r w:rsidRPr="002F3E70">
              <w:rPr>
                <w:b w:val="0"/>
                <w:color w:val="000000"/>
                <w:lang w:eastAsia="en-GB"/>
              </w:rPr>
              <w:t>Adaptační kurzy</w:t>
            </w:r>
          </w:p>
          <w:p w14:paraId="61BC6281" w14:textId="77777777" w:rsidR="002F3E70" w:rsidRPr="002F3E70" w:rsidRDefault="002F3E70" w:rsidP="009D09AA">
            <w:pPr>
              <w:rPr>
                <w:b w:val="0"/>
                <w:color w:val="000000"/>
                <w:lang w:eastAsia="en-GB"/>
              </w:rPr>
            </w:pPr>
          </w:p>
        </w:tc>
        <w:tc>
          <w:tcPr>
            <w:tcW w:w="1560" w:type="dxa"/>
            <w:tcBorders>
              <w:top w:val="single" w:sz="12" w:space="0" w:color="auto"/>
              <w:left w:val="nil"/>
              <w:bottom w:val="single" w:sz="4" w:space="0" w:color="auto"/>
              <w:right w:val="single" w:sz="12" w:space="0" w:color="auto"/>
            </w:tcBorders>
            <w:shd w:val="clear" w:color="auto" w:fill="auto"/>
            <w:noWrap/>
            <w:vAlign w:val="center"/>
            <w:hideMark/>
          </w:tcPr>
          <w:p w14:paraId="131BE16F" w14:textId="77777777" w:rsidR="002F3E70" w:rsidRPr="002F3E70" w:rsidRDefault="002F3E70" w:rsidP="009D09AA">
            <w:pPr>
              <w:rPr>
                <w:b w:val="0"/>
                <w:color w:val="000000"/>
                <w:lang w:eastAsia="en-GB"/>
              </w:rPr>
            </w:pPr>
            <w:r w:rsidRPr="002F3E70">
              <w:rPr>
                <w:b w:val="0"/>
                <w:color w:val="000000"/>
                <w:lang w:eastAsia="en-GB"/>
              </w:rPr>
              <w:t>prima, 1.A</w:t>
            </w:r>
          </w:p>
        </w:tc>
      </w:tr>
      <w:tr w:rsidR="002F3E70" w:rsidRPr="002F3E70" w14:paraId="67A332C5" w14:textId="77777777" w:rsidTr="00025649">
        <w:trPr>
          <w:jc w:val="center"/>
        </w:trPr>
        <w:tc>
          <w:tcPr>
            <w:tcW w:w="1545" w:type="dxa"/>
            <w:tcBorders>
              <w:top w:val="nil"/>
              <w:left w:val="single" w:sz="12" w:space="0" w:color="auto"/>
              <w:bottom w:val="single" w:sz="4" w:space="0" w:color="auto"/>
              <w:right w:val="single" w:sz="4" w:space="0" w:color="auto"/>
            </w:tcBorders>
            <w:shd w:val="clear" w:color="auto" w:fill="auto"/>
            <w:noWrap/>
            <w:vAlign w:val="center"/>
            <w:hideMark/>
          </w:tcPr>
          <w:p w14:paraId="42E2861F" w14:textId="77777777" w:rsidR="002F3E70" w:rsidRPr="002F3E70" w:rsidRDefault="00025649" w:rsidP="009D09AA">
            <w:pPr>
              <w:rPr>
                <w:b w:val="0"/>
                <w:color w:val="000000"/>
                <w:lang w:eastAsia="en-GB"/>
              </w:rPr>
            </w:pPr>
            <w:r>
              <w:rPr>
                <w:b w:val="0"/>
                <w:color w:val="000000"/>
                <w:lang w:eastAsia="en-GB"/>
              </w:rPr>
              <w:t>září</w:t>
            </w:r>
          </w:p>
        </w:tc>
        <w:tc>
          <w:tcPr>
            <w:tcW w:w="6266" w:type="dxa"/>
            <w:tcBorders>
              <w:top w:val="nil"/>
              <w:left w:val="nil"/>
              <w:bottom w:val="single" w:sz="4" w:space="0" w:color="auto"/>
              <w:right w:val="single" w:sz="4" w:space="0" w:color="auto"/>
            </w:tcBorders>
            <w:shd w:val="clear" w:color="auto" w:fill="auto"/>
            <w:noWrap/>
            <w:vAlign w:val="center"/>
          </w:tcPr>
          <w:p w14:paraId="07402A08" w14:textId="298BC35D" w:rsidR="002F3E70" w:rsidRPr="002F3E70" w:rsidRDefault="00A36CB4" w:rsidP="009D09AA">
            <w:pPr>
              <w:rPr>
                <w:b w:val="0"/>
              </w:rPr>
            </w:pPr>
            <w:r>
              <w:rPr>
                <w:b w:val="0"/>
              </w:rPr>
              <w:t>Jaroměř běží pro planetu</w:t>
            </w:r>
          </w:p>
        </w:tc>
        <w:tc>
          <w:tcPr>
            <w:tcW w:w="1560" w:type="dxa"/>
            <w:tcBorders>
              <w:top w:val="nil"/>
              <w:left w:val="nil"/>
              <w:bottom w:val="single" w:sz="4" w:space="0" w:color="auto"/>
              <w:right w:val="single" w:sz="12" w:space="0" w:color="auto"/>
            </w:tcBorders>
            <w:shd w:val="clear" w:color="auto" w:fill="auto"/>
            <w:noWrap/>
            <w:vAlign w:val="center"/>
            <w:hideMark/>
          </w:tcPr>
          <w:p w14:paraId="4399356B" w14:textId="16C8F513" w:rsidR="002F3E70" w:rsidRPr="002F3E70" w:rsidRDefault="00A36CB4" w:rsidP="009D09AA">
            <w:pPr>
              <w:rPr>
                <w:b w:val="0"/>
                <w:color w:val="000000"/>
                <w:lang w:eastAsia="en-GB"/>
              </w:rPr>
            </w:pPr>
            <w:r>
              <w:rPr>
                <w:b w:val="0"/>
                <w:color w:val="000000"/>
                <w:lang w:eastAsia="en-GB"/>
              </w:rPr>
              <w:t xml:space="preserve">nižší </w:t>
            </w:r>
            <w:proofErr w:type="spellStart"/>
            <w:r>
              <w:rPr>
                <w:b w:val="0"/>
                <w:color w:val="000000"/>
                <w:lang w:eastAsia="en-GB"/>
              </w:rPr>
              <w:t>gymn</w:t>
            </w:r>
            <w:proofErr w:type="spellEnd"/>
            <w:r>
              <w:rPr>
                <w:b w:val="0"/>
                <w:color w:val="000000"/>
                <w:lang w:eastAsia="en-GB"/>
              </w:rPr>
              <w:t>.</w:t>
            </w:r>
          </w:p>
        </w:tc>
      </w:tr>
      <w:tr w:rsidR="00A419B7" w:rsidRPr="002F3E70" w14:paraId="16FA4D16" w14:textId="77777777" w:rsidTr="00025649">
        <w:trPr>
          <w:jc w:val="center"/>
        </w:trPr>
        <w:tc>
          <w:tcPr>
            <w:tcW w:w="1545" w:type="dxa"/>
            <w:tcBorders>
              <w:top w:val="nil"/>
              <w:left w:val="single" w:sz="12" w:space="0" w:color="auto"/>
              <w:bottom w:val="single" w:sz="4" w:space="0" w:color="auto"/>
              <w:right w:val="single" w:sz="4" w:space="0" w:color="auto"/>
            </w:tcBorders>
            <w:shd w:val="clear" w:color="auto" w:fill="auto"/>
            <w:noWrap/>
            <w:vAlign w:val="center"/>
          </w:tcPr>
          <w:p w14:paraId="1792E751" w14:textId="7C915FC3" w:rsidR="00A419B7" w:rsidRDefault="00A419B7" w:rsidP="009D09AA">
            <w:pPr>
              <w:rPr>
                <w:b w:val="0"/>
                <w:color w:val="000000"/>
                <w:lang w:eastAsia="en-GB"/>
              </w:rPr>
            </w:pPr>
            <w:r>
              <w:rPr>
                <w:b w:val="0"/>
                <w:color w:val="000000"/>
                <w:lang w:eastAsia="en-GB"/>
              </w:rPr>
              <w:t>říjen</w:t>
            </w:r>
          </w:p>
        </w:tc>
        <w:tc>
          <w:tcPr>
            <w:tcW w:w="6266" w:type="dxa"/>
            <w:tcBorders>
              <w:top w:val="nil"/>
              <w:left w:val="nil"/>
              <w:bottom w:val="single" w:sz="4" w:space="0" w:color="auto"/>
              <w:right w:val="single" w:sz="4" w:space="0" w:color="auto"/>
            </w:tcBorders>
            <w:shd w:val="clear" w:color="auto" w:fill="auto"/>
            <w:noWrap/>
            <w:vAlign w:val="center"/>
          </w:tcPr>
          <w:p w14:paraId="79C0C2CC" w14:textId="01FEE19A" w:rsidR="00A419B7" w:rsidRDefault="00A36CB4" w:rsidP="009D09AA">
            <w:pPr>
              <w:rPr>
                <w:b w:val="0"/>
              </w:rPr>
            </w:pPr>
            <w:r>
              <w:rPr>
                <w:b w:val="0"/>
              </w:rPr>
              <w:t>Film V s</w:t>
            </w:r>
            <w:r w:rsidR="00C77AA0">
              <w:rPr>
                <w:b w:val="0"/>
              </w:rPr>
              <w:t>í</w:t>
            </w:r>
            <w:r>
              <w:rPr>
                <w:b w:val="0"/>
              </w:rPr>
              <w:t>ti – verze pro žáky</w:t>
            </w:r>
          </w:p>
        </w:tc>
        <w:tc>
          <w:tcPr>
            <w:tcW w:w="1560" w:type="dxa"/>
            <w:tcBorders>
              <w:top w:val="nil"/>
              <w:left w:val="nil"/>
              <w:bottom w:val="single" w:sz="4" w:space="0" w:color="auto"/>
              <w:right w:val="single" w:sz="12" w:space="0" w:color="auto"/>
            </w:tcBorders>
            <w:shd w:val="clear" w:color="auto" w:fill="auto"/>
            <w:noWrap/>
            <w:vAlign w:val="center"/>
          </w:tcPr>
          <w:p w14:paraId="72FE0B09" w14:textId="7A7A5993" w:rsidR="00A419B7" w:rsidRPr="002F3E70" w:rsidRDefault="00A36CB4" w:rsidP="009D09AA">
            <w:pPr>
              <w:rPr>
                <w:b w:val="0"/>
                <w:color w:val="000000"/>
                <w:lang w:eastAsia="en-GB"/>
              </w:rPr>
            </w:pPr>
            <w:r>
              <w:rPr>
                <w:b w:val="0"/>
                <w:color w:val="000000"/>
                <w:lang w:eastAsia="en-GB"/>
              </w:rPr>
              <w:t>sekunda, tercie, kvarta</w:t>
            </w:r>
          </w:p>
        </w:tc>
      </w:tr>
      <w:tr w:rsidR="00A419B7" w:rsidRPr="002F3E70" w14:paraId="050CDA2E" w14:textId="77777777" w:rsidTr="00025649">
        <w:trPr>
          <w:jc w:val="center"/>
        </w:trPr>
        <w:tc>
          <w:tcPr>
            <w:tcW w:w="1545" w:type="dxa"/>
            <w:tcBorders>
              <w:top w:val="nil"/>
              <w:left w:val="single" w:sz="12" w:space="0" w:color="auto"/>
              <w:bottom w:val="single" w:sz="4" w:space="0" w:color="auto"/>
              <w:right w:val="single" w:sz="4" w:space="0" w:color="auto"/>
            </w:tcBorders>
            <w:shd w:val="clear" w:color="auto" w:fill="auto"/>
            <w:noWrap/>
            <w:vAlign w:val="center"/>
          </w:tcPr>
          <w:p w14:paraId="53BBA899" w14:textId="0D3A2C0B" w:rsidR="00A419B7" w:rsidRDefault="00A419B7" w:rsidP="009D09AA">
            <w:pPr>
              <w:rPr>
                <w:b w:val="0"/>
                <w:color w:val="000000"/>
                <w:lang w:eastAsia="en-GB"/>
              </w:rPr>
            </w:pPr>
            <w:r>
              <w:rPr>
                <w:b w:val="0"/>
                <w:color w:val="000000"/>
                <w:lang w:eastAsia="en-GB"/>
              </w:rPr>
              <w:t>25. 6. 2021</w:t>
            </w:r>
          </w:p>
        </w:tc>
        <w:tc>
          <w:tcPr>
            <w:tcW w:w="6266" w:type="dxa"/>
            <w:tcBorders>
              <w:top w:val="nil"/>
              <w:left w:val="nil"/>
              <w:bottom w:val="single" w:sz="4" w:space="0" w:color="auto"/>
              <w:right w:val="single" w:sz="4" w:space="0" w:color="auto"/>
            </w:tcBorders>
            <w:shd w:val="clear" w:color="auto" w:fill="auto"/>
            <w:noWrap/>
            <w:vAlign w:val="center"/>
          </w:tcPr>
          <w:p w14:paraId="613FD69D" w14:textId="73488E5E" w:rsidR="00A419B7" w:rsidRDefault="00A36CB4" w:rsidP="009D09AA">
            <w:pPr>
              <w:rPr>
                <w:b w:val="0"/>
              </w:rPr>
            </w:pPr>
            <w:r w:rsidRPr="00A36CB4">
              <w:rPr>
                <w:b w:val="0"/>
              </w:rPr>
              <w:t xml:space="preserve">Projektový den – </w:t>
            </w:r>
            <w:r>
              <w:rPr>
                <w:b w:val="0"/>
              </w:rPr>
              <w:t>s</w:t>
            </w:r>
            <w:r w:rsidRPr="00A36CB4">
              <w:rPr>
                <w:b w:val="0"/>
              </w:rPr>
              <w:t xml:space="preserve">vět médií, </w:t>
            </w:r>
            <w:r>
              <w:rPr>
                <w:b w:val="0"/>
              </w:rPr>
              <w:t>n</w:t>
            </w:r>
            <w:r w:rsidRPr="00A36CB4">
              <w:rPr>
                <w:b w:val="0"/>
              </w:rPr>
              <w:t>ebezpečí v kyberprostoru, kyberšikana</w:t>
            </w:r>
          </w:p>
        </w:tc>
        <w:tc>
          <w:tcPr>
            <w:tcW w:w="1560" w:type="dxa"/>
            <w:tcBorders>
              <w:top w:val="nil"/>
              <w:left w:val="nil"/>
              <w:bottom w:val="single" w:sz="4" w:space="0" w:color="auto"/>
              <w:right w:val="single" w:sz="12" w:space="0" w:color="auto"/>
            </w:tcBorders>
            <w:shd w:val="clear" w:color="auto" w:fill="auto"/>
            <w:noWrap/>
            <w:vAlign w:val="center"/>
          </w:tcPr>
          <w:p w14:paraId="6919277D" w14:textId="10B60A94" w:rsidR="00A419B7" w:rsidRPr="002F3E70" w:rsidRDefault="00A36CB4" w:rsidP="009D09AA">
            <w:pPr>
              <w:rPr>
                <w:b w:val="0"/>
                <w:color w:val="000000"/>
                <w:lang w:eastAsia="en-GB"/>
              </w:rPr>
            </w:pPr>
            <w:r>
              <w:rPr>
                <w:b w:val="0"/>
                <w:color w:val="000000"/>
                <w:lang w:eastAsia="en-GB"/>
              </w:rPr>
              <w:t>prima, sekunda, tercie</w:t>
            </w:r>
          </w:p>
        </w:tc>
      </w:tr>
      <w:tr w:rsidR="002F3E70" w:rsidRPr="002F3E70" w14:paraId="75F18944" w14:textId="77777777" w:rsidTr="000C426C">
        <w:trPr>
          <w:jc w:val="center"/>
        </w:trPr>
        <w:tc>
          <w:tcPr>
            <w:tcW w:w="1545" w:type="dxa"/>
            <w:tcBorders>
              <w:top w:val="nil"/>
              <w:left w:val="single" w:sz="12" w:space="0" w:color="auto"/>
              <w:bottom w:val="single" w:sz="12" w:space="0" w:color="auto"/>
              <w:right w:val="single" w:sz="4" w:space="0" w:color="auto"/>
            </w:tcBorders>
            <w:shd w:val="clear" w:color="auto" w:fill="auto"/>
            <w:noWrap/>
            <w:vAlign w:val="center"/>
            <w:hideMark/>
          </w:tcPr>
          <w:p w14:paraId="7ADF94CB" w14:textId="581B04CB" w:rsidR="002F3E70" w:rsidRPr="002F3E70" w:rsidRDefault="00A419B7" w:rsidP="009D09AA">
            <w:pPr>
              <w:rPr>
                <w:b w:val="0"/>
                <w:color w:val="000000"/>
                <w:lang w:eastAsia="en-GB"/>
              </w:rPr>
            </w:pPr>
            <w:r>
              <w:rPr>
                <w:b w:val="0"/>
                <w:color w:val="000000"/>
                <w:lang w:eastAsia="en-GB"/>
              </w:rPr>
              <w:t>25. 6. 2021</w:t>
            </w:r>
          </w:p>
        </w:tc>
        <w:tc>
          <w:tcPr>
            <w:tcW w:w="6266" w:type="dxa"/>
            <w:tcBorders>
              <w:top w:val="nil"/>
              <w:left w:val="nil"/>
              <w:bottom w:val="single" w:sz="12" w:space="0" w:color="auto"/>
              <w:right w:val="single" w:sz="4" w:space="0" w:color="auto"/>
            </w:tcBorders>
            <w:shd w:val="clear" w:color="auto" w:fill="auto"/>
            <w:noWrap/>
            <w:vAlign w:val="center"/>
            <w:hideMark/>
          </w:tcPr>
          <w:p w14:paraId="1AA35BAF" w14:textId="77777777" w:rsidR="00A36CB4" w:rsidRPr="00A36CB4" w:rsidRDefault="00A36CB4" w:rsidP="00A36CB4">
            <w:pPr>
              <w:rPr>
                <w:b w:val="0"/>
              </w:rPr>
            </w:pPr>
            <w:r w:rsidRPr="00A36CB4">
              <w:rPr>
                <w:b w:val="0"/>
              </w:rPr>
              <w:t xml:space="preserve">První pomoc. Záchrana lidského života – praktický nácvik </w:t>
            </w:r>
          </w:p>
          <w:p w14:paraId="6E5C18CB" w14:textId="764E7EB4" w:rsidR="002F3E70" w:rsidRPr="00A36CB4" w:rsidRDefault="00A36CB4" w:rsidP="00A36CB4">
            <w:pPr>
              <w:rPr>
                <w:b w:val="0"/>
              </w:rPr>
            </w:pPr>
            <w:r w:rsidRPr="00A36CB4">
              <w:rPr>
                <w:b w:val="0"/>
              </w:rPr>
              <w:t xml:space="preserve">Lektor: Mgr. Radek </w:t>
            </w:r>
            <w:proofErr w:type="spellStart"/>
            <w:r w:rsidRPr="00A36CB4">
              <w:rPr>
                <w:b w:val="0"/>
              </w:rPr>
              <w:t>Mathauser</w:t>
            </w:r>
            <w:proofErr w:type="spellEnd"/>
          </w:p>
        </w:tc>
        <w:tc>
          <w:tcPr>
            <w:tcW w:w="1560" w:type="dxa"/>
            <w:tcBorders>
              <w:top w:val="nil"/>
              <w:left w:val="nil"/>
              <w:bottom w:val="single" w:sz="12" w:space="0" w:color="auto"/>
              <w:right w:val="single" w:sz="12" w:space="0" w:color="auto"/>
            </w:tcBorders>
            <w:shd w:val="clear" w:color="auto" w:fill="auto"/>
            <w:noWrap/>
            <w:vAlign w:val="center"/>
            <w:hideMark/>
          </w:tcPr>
          <w:p w14:paraId="5E30170F" w14:textId="12162322" w:rsidR="002F3E70" w:rsidRPr="002F3E70" w:rsidRDefault="00A36CB4" w:rsidP="009D09AA">
            <w:pPr>
              <w:rPr>
                <w:b w:val="0"/>
                <w:color w:val="000000"/>
                <w:lang w:eastAsia="en-GB"/>
              </w:rPr>
            </w:pPr>
            <w:r>
              <w:rPr>
                <w:b w:val="0"/>
                <w:color w:val="000000"/>
                <w:lang w:eastAsia="en-GB"/>
              </w:rPr>
              <w:t>kvarta</w:t>
            </w:r>
          </w:p>
        </w:tc>
      </w:tr>
    </w:tbl>
    <w:p w14:paraId="329335C2" w14:textId="3501D8EC" w:rsidR="001C4CF4" w:rsidRDefault="000A3C97" w:rsidP="00E56E2C">
      <w:pPr>
        <w:pStyle w:val="Nadpis"/>
        <w:keepNext/>
        <w:numPr>
          <w:ilvl w:val="0"/>
          <w:numId w:val="6"/>
        </w:numPr>
        <w:tabs>
          <w:tab w:val="clear" w:pos="426"/>
        </w:tabs>
        <w:spacing w:before="240" w:after="60"/>
        <w:ind w:left="567" w:hanging="142"/>
      </w:pPr>
      <w:bookmarkStart w:id="45" w:name="_Toc82603996"/>
      <w:r>
        <w:t>Další</w:t>
      </w:r>
      <w:r w:rsidR="00F151D9">
        <w:t xml:space="preserve"> vzdělávání pedagogických pracovníků</w:t>
      </w:r>
      <w:bookmarkEnd w:id="45"/>
    </w:p>
    <w:p w14:paraId="6C6981AD" w14:textId="24A80938" w:rsidR="005506D2" w:rsidRPr="005506D2" w:rsidRDefault="00446C94" w:rsidP="005506D2">
      <w:pPr>
        <w:spacing w:before="40"/>
        <w:ind w:left="567"/>
        <w:jc w:val="both"/>
        <w:rPr>
          <w:b w:val="0"/>
          <w:bCs/>
        </w:rPr>
      </w:pPr>
      <w:r>
        <w:rPr>
          <w:b w:val="0"/>
          <w:bCs/>
        </w:rPr>
        <w:t>V přípravném týdnu proběhla</w:t>
      </w:r>
      <w:r w:rsidR="005506D2" w:rsidRPr="005506D2">
        <w:rPr>
          <w:b w:val="0"/>
          <w:bCs/>
        </w:rPr>
        <w:t xml:space="preserve"> vzdělávací akce určen</w:t>
      </w:r>
      <w:r>
        <w:rPr>
          <w:b w:val="0"/>
          <w:bCs/>
        </w:rPr>
        <w:t>á</w:t>
      </w:r>
      <w:r w:rsidR="005506D2" w:rsidRPr="005506D2">
        <w:rPr>
          <w:b w:val="0"/>
          <w:bCs/>
        </w:rPr>
        <w:t xml:space="preserve"> pro všechny pedagogy: </w:t>
      </w:r>
      <w:r>
        <w:t>Formativní hodnocení a jeho význam</w:t>
      </w:r>
      <w:r w:rsidR="005356F9">
        <w:rPr>
          <w:b w:val="0"/>
          <w:bCs/>
        </w:rPr>
        <w:t>.</w:t>
      </w:r>
    </w:p>
    <w:p w14:paraId="26A0C7BB" w14:textId="1C9A7A21" w:rsidR="005506D2" w:rsidRPr="005506D2" w:rsidRDefault="005506D2" w:rsidP="005506D2">
      <w:pPr>
        <w:spacing w:before="40"/>
        <w:ind w:left="567"/>
        <w:jc w:val="both"/>
        <w:rPr>
          <w:b w:val="0"/>
          <w:bCs/>
        </w:rPr>
      </w:pPr>
      <w:r w:rsidRPr="005506D2">
        <w:rPr>
          <w:b w:val="0"/>
          <w:bCs/>
        </w:rPr>
        <w:t>Stejně jako v minulých letech probíhalo další vzdělávání v různých institucích: nejčastěji Centrum pro</w:t>
      </w:r>
      <w:r w:rsidR="002D2B53">
        <w:rPr>
          <w:b w:val="0"/>
          <w:bCs/>
        </w:rPr>
        <w:t> </w:t>
      </w:r>
      <w:r w:rsidRPr="005506D2">
        <w:rPr>
          <w:b w:val="0"/>
          <w:bCs/>
        </w:rPr>
        <w:t xml:space="preserve">vzdělávání Královéhradeckého kraje, NIDV v Hradci Králové, ČVUT Praha, VUT Brno, Univerzita Hradec Králové, Univerzita Pardubice, Oxford University </w:t>
      </w:r>
      <w:proofErr w:type="spellStart"/>
      <w:r w:rsidRPr="005506D2">
        <w:rPr>
          <w:b w:val="0"/>
          <w:bCs/>
        </w:rPr>
        <w:t>Press</w:t>
      </w:r>
      <w:proofErr w:type="spellEnd"/>
      <w:r w:rsidRPr="005506D2">
        <w:rPr>
          <w:b w:val="0"/>
          <w:bCs/>
        </w:rPr>
        <w:t xml:space="preserve"> aj.</w:t>
      </w:r>
    </w:p>
    <w:p w14:paraId="011B0A68" w14:textId="72BB78C1" w:rsidR="005506D2" w:rsidRPr="005506D2" w:rsidRDefault="005506D2" w:rsidP="005506D2">
      <w:pPr>
        <w:spacing w:before="40"/>
        <w:ind w:left="567"/>
        <w:jc w:val="both"/>
        <w:rPr>
          <w:b w:val="0"/>
          <w:bCs/>
        </w:rPr>
      </w:pPr>
      <w:r w:rsidRPr="005506D2">
        <w:rPr>
          <w:b w:val="0"/>
          <w:bCs/>
        </w:rPr>
        <w:t xml:space="preserve">Snažíme se využívat vzdělávací akce hrazené z projektů, které jsou pro učitele zdarma, škola hradí pouze cestovné. Konkrétně z ONIV bylo uhrazeno </w:t>
      </w:r>
      <w:r w:rsidR="005E0F01">
        <w:rPr>
          <w:b w:val="0"/>
          <w:bCs/>
        </w:rPr>
        <w:t>18 880</w:t>
      </w:r>
      <w:r w:rsidRPr="005506D2">
        <w:rPr>
          <w:b w:val="0"/>
          <w:bCs/>
        </w:rPr>
        <w:t xml:space="preserve"> Kč</w:t>
      </w:r>
      <w:r w:rsidR="005E0F01">
        <w:rPr>
          <w:b w:val="0"/>
          <w:bCs/>
        </w:rPr>
        <w:t xml:space="preserve"> (proškoleno 30 osob)</w:t>
      </w:r>
      <w:r w:rsidRPr="005506D2">
        <w:rPr>
          <w:b w:val="0"/>
          <w:bCs/>
        </w:rPr>
        <w:t xml:space="preserve">, z provozních prostředků 2 </w:t>
      </w:r>
      <w:r w:rsidR="005E0F01">
        <w:rPr>
          <w:b w:val="0"/>
          <w:bCs/>
        </w:rPr>
        <w:t>613</w:t>
      </w:r>
      <w:r w:rsidRPr="005506D2">
        <w:rPr>
          <w:b w:val="0"/>
          <w:bCs/>
        </w:rPr>
        <w:t xml:space="preserve"> Kč</w:t>
      </w:r>
      <w:r w:rsidR="005E0F01">
        <w:rPr>
          <w:b w:val="0"/>
          <w:bCs/>
        </w:rPr>
        <w:t xml:space="preserve"> (vzdělávání vedoucích pracovníků)</w:t>
      </w:r>
      <w:r w:rsidRPr="005506D2">
        <w:rPr>
          <w:b w:val="0"/>
          <w:bCs/>
        </w:rPr>
        <w:t xml:space="preserve"> a</w:t>
      </w:r>
      <w:r w:rsidR="009C7F97">
        <w:rPr>
          <w:b w:val="0"/>
          <w:bCs/>
        </w:rPr>
        <w:t> </w:t>
      </w:r>
      <w:r w:rsidRPr="005506D2">
        <w:rPr>
          <w:b w:val="0"/>
          <w:bCs/>
        </w:rPr>
        <w:t>z projektů spolufinancovaných EU 1</w:t>
      </w:r>
      <w:r w:rsidR="005E0F01">
        <w:rPr>
          <w:b w:val="0"/>
          <w:bCs/>
        </w:rPr>
        <w:t>12 </w:t>
      </w:r>
      <w:r w:rsidRPr="005506D2">
        <w:rPr>
          <w:b w:val="0"/>
          <w:bCs/>
        </w:rPr>
        <w:t>7</w:t>
      </w:r>
      <w:r w:rsidR="005E0F01">
        <w:rPr>
          <w:b w:val="0"/>
          <w:bCs/>
        </w:rPr>
        <w:t>00 </w:t>
      </w:r>
      <w:r w:rsidRPr="005506D2">
        <w:rPr>
          <w:b w:val="0"/>
          <w:bCs/>
        </w:rPr>
        <w:t>Kč</w:t>
      </w:r>
      <w:r w:rsidR="005E0F01">
        <w:rPr>
          <w:b w:val="0"/>
          <w:bCs/>
        </w:rPr>
        <w:t xml:space="preserve"> (realizováno 25 vzdělávání)</w:t>
      </w:r>
      <w:r w:rsidRPr="005506D2">
        <w:rPr>
          <w:b w:val="0"/>
          <w:bCs/>
        </w:rPr>
        <w:t>.</w:t>
      </w:r>
    </w:p>
    <w:p w14:paraId="58BC1C34" w14:textId="77777777" w:rsidR="00632BB8" w:rsidRDefault="00323969" w:rsidP="00E56E2C">
      <w:pPr>
        <w:pStyle w:val="Nadpis"/>
        <w:keepNext/>
        <w:numPr>
          <w:ilvl w:val="0"/>
          <w:numId w:val="6"/>
        </w:numPr>
        <w:tabs>
          <w:tab w:val="clear" w:pos="426"/>
        </w:tabs>
        <w:spacing w:before="240" w:after="60"/>
        <w:ind w:left="567" w:hanging="142"/>
      </w:pPr>
      <w:bookmarkStart w:id="46" w:name="_Toc82603997"/>
      <w:r>
        <w:t>Údaje o dalších</w:t>
      </w:r>
      <w:r w:rsidR="00632BB8">
        <w:t xml:space="preserve"> aktivitách</w:t>
      </w:r>
      <w:r w:rsidR="00510138">
        <w:t xml:space="preserve"> a prezentacích školy</w:t>
      </w:r>
      <w:bookmarkEnd w:id="46"/>
    </w:p>
    <w:p w14:paraId="4392CCFC" w14:textId="77777777" w:rsidR="00012BD1" w:rsidRDefault="00291F37" w:rsidP="00012BD1">
      <w:pPr>
        <w:pStyle w:val="Podnadpis1"/>
        <w:rPr>
          <w:szCs w:val="24"/>
        </w:rPr>
      </w:pPr>
      <w:bookmarkStart w:id="47" w:name="_Toc19348899"/>
      <w:r>
        <w:rPr>
          <w:szCs w:val="24"/>
        </w:rPr>
        <w:t>Přehled akcí školního roku</w:t>
      </w:r>
      <w:bookmarkEnd w:id="47"/>
    </w:p>
    <w:p w14:paraId="71CEAE12" w14:textId="77777777" w:rsidR="000A413D" w:rsidRPr="007A406F" w:rsidRDefault="000A413D" w:rsidP="00B9188D">
      <w:pPr>
        <w:pStyle w:val="Bezmezer"/>
        <w:keepNext/>
        <w:spacing w:before="80"/>
      </w:pPr>
      <w:proofErr w:type="gramStart"/>
      <w:r w:rsidRPr="007A406F">
        <w:t>Červenec – srpen</w:t>
      </w:r>
      <w:proofErr w:type="gramEnd"/>
    </w:p>
    <w:p w14:paraId="20F8D02B" w14:textId="177CCD02" w:rsidR="00AD4434" w:rsidRPr="007A406F" w:rsidRDefault="00AD4434" w:rsidP="00AD4434">
      <w:pPr>
        <w:tabs>
          <w:tab w:val="right" w:pos="306"/>
          <w:tab w:val="left" w:pos="570"/>
          <w:tab w:val="right" w:pos="9356"/>
        </w:tabs>
        <w:overflowPunct w:val="0"/>
        <w:autoSpaceDE w:val="0"/>
        <w:autoSpaceDN w:val="0"/>
        <w:adjustRightInd w:val="0"/>
        <w:jc w:val="both"/>
        <w:textAlignment w:val="baseline"/>
        <w:rPr>
          <w:b w:val="0"/>
          <w:szCs w:val="22"/>
        </w:rPr>
      </w:pPr>
      <w:r w:rsidRPr="007A406F">
        <w:rPr>
          <w:b w:val="0"/>
          <w:szCs w:val="22"/>
        </w:rPr>
        <w:t>Prázdniny</w:t>
      </w:r>
      <w:r w:rsidRPr="007A406F">
        <w:rPr>
          <w:b w:val="0"/>
          <w:szCs w:val="22"/>
        </w:rPr>
        <w:tab/>
        <w:t>1. 7.</w:t>
      </w:r>
      <w:proofErr w:type="gramStart"/>
      <w:r w:rsidRPr="007A406F">
        <w:rPr>
          <w:b w:val="0"/>
          <w:szCs w:val="22"/>
        </w:rPr>
        <w:t xml:space="preserve">-  </w:t>
      </w:r>
      <w:r w:rsidR="00AE3E21">
        <w:rPr>
          <w:b w:val="0"/>
          <w:szCs w:val="22"/>
        </w:rPr>
        <w:t>31</w:t>
      </w:r>
      <w:r w:rsidRPr="007A406F">
        <w:rPr>
          <w:b w:val="0"/>
          <w:szCs w:val="22"/>
        </w:rPr>
        <w:t>.</w:t>
      </w:r>
      <w:proofErr w:type="gramEnd"/>
      <w:r w:rsidRPr="007A406F">
        <w:rPr>
          <w:b w:val="0"/>
          <w:szCs w:val="22"/>
        </w:rPr>
        <w:t xml:space="preserve"> </w:t>
      </w:r>
      <w:r w:rsidR="00AE3E21">
        <w:rPr>
          <w:b w:val="0"/>
          <w:szCs w:val="22"/>
        </w:rPr>
        <w:t>8</w:t>
      </w:r>
      <w:r w:rsidRPr="007A406F">
        <w:rPr>
          <w:b w:val="0"/>
          <w:szCs w:val="22"/>
        </w:rPr>
        <w:t xml:space="preserve">. </w:t>
      </w:r>
      <w:r w:rsidR="00AE3E21">
        <w:rPr>
          <w:b w:val="0"/>
          <w:szCs w:val="22"/>
        </w:rPr>
        <w:t>20</w:t>
      </w:r>
    </w:p>
    <w:p w14:paraId="0EA4C3CA" w14:textId="2738F4C0" w:rsidR="00AD4434" w:rsidRPr="007A406F" w:rsidRDefault="00AD4434" w:rsidP="00AD4434">
      <w:pPr>
        <w:tabs>
          <w:tab w:val="right" w:pos="306"/>
          <w:tab w:val="left" w:pos="570"/>
          <w:tab w:val="right" w:pos="9356"/>
        </w:tabs>
        <w:overflowPunct w:val="0"/>
        <w:autoSpaceDE w:val="0"/>
        <w:autoSpaceDN w:val="0"/>
        <w:adjustRightInd w:val="0"/>
        <w:jc w:val="both"/>
        <w:textAlignment w:val="baseline"/>
        <w:rPr>
          <w:b w:val="0"/>
          <w:szCs w:val="22"/>
        </w:rPr>
      </w:pPr>
      <w:r w:rsidRPr="007A406F">
        <w:rPr>
          <w:b w:val="0"/>
          <w:szCs w:val="22"/>
        </w:rPr>
        <w:t>Malování, hlavní úklid</w:t>
      </w:r>
      <w:r w:rsidRPr="007A406F">
        <w:rPr>
          <w:b w:val="0"/>
          <w:szCs w:val="22"/>
        </w:rPr>
        <w:tab/>
        <w:t xml:space="preserve">1. 7. - 31. 8. </w:t>
      </w:r>
      <w:r w:rsidR="00C23258">
        <w:rPr>
          <w:b w:val="0"/>
          <w:szCs w:val="22"/>
        </w:rPr>
        <w:t>20</w:t>
      </w:r>
    </w:p>
    <w:p w14:paraId="61F7DEB1" w14:textId="6291EF79" w:rsidR="00AD4434" w:rsidRPr="007A406F" w:rsidRDefault="00AD4434" w:rsidP="00AD4434">
      <w:pPr>
        <w:tabs>
          <w:tab w:val="right" w:pos="306"/>
          <w:tab w:val="left" w:pos="570"/>
          <w:tab w:val="right" w:pos="9356"/>
        </w:tabs>
        <w:overflowPunct w:val="0"/>
        <w:autoSpaceDE w:val="0"/>
        <w:autoSpaceDN w:val="0"/>
        <w:adjustRightInd w:val="0"/>
        <w:jc w:val="both"/>
        <w:textAlignment w:val="baseline"/>
        <w:rPr>
          <w:b w:val="0"/>
          <w:szCs w:val="22"/>
        </w:rPr>
      </w:pPr>
      <w:r w:rsidRPr="007A406F">
        <w:rPr>
          <w:b w:val="0"/>
          <w:szCs w:val="22"/>
        </w:rPr>
        <w:t xml:space="preserve">Skupina učitelů poznává na kolech okolí </w:t>
      </w:r>
      <w:r w:rsidR="00BE131A">
        <w:rPr>
          <w:b w:val="0"/>
          <w:szCs w:val="22"/>
        </w:rPr>
        <w:t>Letohradu</w:t>
      </w:r>
      <w:r w:rsidRPr="007A406F">
        <w:rPr>
          <w:b w:val="0"/>
          <w:szCs w:val="22"/>
        </w:rPr>
        <w:tab/>
        <w:t>2</w:t>
      </w:r>
      <w:r w:rsidR="00BE131A">
        <w:rPr>
          <w:b w:val="0"/>
          <w:szCs w:val="22"/>
        </w:rPr>
        <w:t>7</w:t>
      </w:r>
      <w:r w:rsidRPr="007A406F">
        <w:rPr>
          <w:b w:val="0"/>
          <w:szCs w:val="22"/>
        </w:rPr>
        <w:t xml:space="preserve">. 7. - </w:t>
      </w:r>
      <w:r w:rsidR="00BE131A">
        <w:rPr>
          <w:b w:val="0"/>
          <w:szCs w:val="22"/>
        </w:rPr>
        <w:t>31</w:t>
      </w:r>
      <w:r w:rsidRPr="007A406F">
        <w:rPr>
          <w:b w:val="0"/>
          <w:szCs w:val="22"/>
        </w:rPr>
        <w:t xml:space="preserve">. 7. </w:t>
      </w:r>
      <w:r w:rsidR="00BE131A">
        <w:rPr>
          <w:b w:val="0"/>
          <w:szCs w:val="22"/>
        </w:rPr>
        <w:t>20</w:t>
      </w:r>
    </w:p>
    <w:p w14:paraId="7D2722FC" w14:textId="77777777" w:rsidR="00323969" w:rsidRPr="007A406F" w:rsidRDefault="00012BD1" w:rsidP="00B9188D">
      <w:pPr>
        <w:pStyle w:val="Bezmezer"/>
        <w:keepNext/>
        <w:spacing w:before="80"/>
      </w:pPr>
      <w:r w:rsidRPr="007A406F">
        <w:t>Září</w:t>
      </w:r>
    </w:p>
    <w:p w14:paraId="617612F5" w14:textId="622CE832" w:rsidR="00A873D1" w:rsidRPr="007A406F" w:rsidRDefault="00A873D1" w:rsidP="00A873D1">
      <w:pPr>
        <w:tabs>
          <w:tab w:val="right" w:pos="306"/>
          <w:tab w:val="left" w:pos="570"/>
          <w:tab w:val="right" w:pos="9356"/>
        </w:tabs>
        <w:overflowPunct w:val="0"/>
        <w:autoSpaceDE w:val="0"/>
        <w:autoSpaceDN w:val="0"/>
        <w:adjustRightInd w:val="0"/>
        <w:jc w:val="both"/>
        <w:textAlignment w:val="baseline"/>
        <w:rPr>
          <w:b w:val="0"/>
          <w:szCs w:val="22"/>
        </w:rPr>
      </w:pPr>
      <w:r w:rsidRPr="007A406F">
        <w:rPr>
          <w:b w:val="0"/>
          <w:szCs w:val="22"/>
        </w:rPr>
        <w:t xml:space="preserve">Zahájení školního roku (1. ročníky </w:t>
      </w:r>
      <w:r w:rsidR="00273162">
        <w:rPr>
          <w:b w:val="0"/>
          <w:szCs w:val="22"/>
        </w:rPr>
        <w:t>před budovou školy</w:t>
      </w:r>
      <w:r w:rsidRPr="007A406F">
        <w:rPr>
          <w:b w:val="0"/>
          <w:szCs w:val="22"/>
        </w:rPr>
        <w:t>)</w:t>
      </w:r>
      <w:r w:rsidRPr="007A406F">
        <w:rPr>
          <w:b w:val="0"/>
          <w:szCs w:val="22"/>
        </w:rPr>
        <w:tab/>
      </w:r>
      <w:r w:rsidR="00273162">
        <w:rPr>
          <w:b w:val="0"/>
          <w:szCs w:val="22"/>
        </w:rPr>
        <w:t>1</w:t>
      </w:r>
      <w:r w:rsidRPr="007A406F">
        <w:rPr>
          <w:b w:val="0"/>
          <w:szCs w:val="22"/>
        </w:rPr>
        <w:t xml:space="preserve">. 9. </w:t>
      </w:r>
      <w:r w:rsidR="00273162">
        <w:rPr>
          <w:b w:val="0"/>
          <w:szCs w:val="22"/>
        </w:rPr>
        <w:t>20</w:t>
      </w:r>
    </w:p>
    <w:p w14:paraId="741C3615" w14:textId="33EA54D6" w:rsidR="00D26535" w:rsidRPr="007A406F" w:rsidRDefault="00D26535" w:rsidP="00D26535">
      <w:pPr>
        <w:tabs>
          <w:tab w:val="right" w:pos="306"/>
          <w:tab w:val="left" w:pos="570"/>
          <w:tab w:val="right" w:pos="9356"/>
        </w:tabs>
        <w:overflowPunct w:val="0"/>
        <w:autoSpaceDE w:val="0"/>
        <w:autoSpaceDN w:val="0"/>
        <w:adjustRightInd w:val="0"/>
        <w:jc w:val="both"/>
        <w:textAlignment w:val="baseline"/>
        <w:rPr>
          <w:b w:val="0"/>
          <w:szCs w:val="22"/>
        </w:rPr>
      </w:pPr>
      <w:r w:rsidRPr="007A406F">
        <w:rPr>
          <w:b w:val="0"/>
          <w:szCs w:val="22"/>
        </w:rPr>
        <w:t>Podzimní termín ústních maturitních zkoušek</w:t>
      </w:r>
      <w:r w:rsidRPr="007A406F">
        <w:rPr>
          <w:b w:val="0"/>
          <w:szCs w:val="22"/>
        </w:rPr>
        <w:tab/>
      </w:r>
      <w:r w:rsidR="00273162">
        <w:rPr>
          <w:b w:val="0"/>
          <w:szCs w:val="22"/>
        </w:rPr>
        <w:t>1</w:t>
      </w:r>
      <w:r w:rsidRPr="007A406F">
        <w:rPr>
          <w:b w:val="0"/>
          <w:szCs w:val="22"/>
        </w:rPr>
        <w:t xml:space="preserve">. 9. </w:t>
      </w:r>
      <w:r w:rsidR="00273162">
        <w:rPr>
          <w:b w:val="0"/>
          <w:szCs w:val="22"/>
        </w:rPr>
        <w:t>20</w:t>
      </w:r>
    </w:p>
    <w:p w14:paraId="09C23320" w14:textId="655A4B02" w:rsidR="00A873D1" w:rsidRPr="007A406F" w:rsidRDefault="00A873D1" w:rsidP="00A873D1">
      <w:pPr>
        <w:tabs>
          <w:tab w:val="right" w:pos="306"/>
          <w:tab w:val="left" w:pos="570"/>
          <w:tab w:val="right" w:pos="9356"/>
        </w:tabs>
        <w:overflowPunct w:val="0"/>
        <w:autoSpaceDE w:val="0"/>
        <w:autoSpaceDN w:val="0"/>
        <w:adjustRightInd w:val="0"/>
        <w:jc w:val="both"/>
        <w:textAlignment w:val="baseline"/>
        <w:rPr>
          <w:b w:val="0"/>
          <w:szCs w:val="22"/>
        </w:rPr>
      </w:pPr>
      <w:r w:rsidRPr="007A406F">
        <w:rPr>
          <w:b w:val="0"/>
          <w:szCs w:val="22"/>
        </w:rPr>
        <w:t>Informační schůzka pro rodiče nastupujících ročník</w:t>
      </w:r>
      <w:r w:rsidR="00BB4C41" w:rsidRPr="007A406F">
        <w:rPr>
          <w:b w:val="0"/>
          <w:szCs w:val="22"/>
        </w:rPr>
        <w:t>ů</w:t>
      </w:r>
      <w:r w:rsidRPr="007A406F">
        <w:rPr>
          <w:b w:val="0"/>
          <w:szCs w:val="22"/>
        </w:rPr>
        <w:tab/>
      </w:r>
      <w:r w:rsidR="00273162">
        <w:rPr>
          <w:b w:val="0"/>
          <w:szCs w:val="22"/>
        </w:rPr>
        <w:t>3</w:t>
      </w:r>
      <w:r w:rsidRPr="007A406F">
        <w:rPr>
          <w:b w:val="0"/>
          <w:szCs w:val="22"/>
        </w:rPr>
        <w:t xml:space="preserve">. 9. </w:t>
      </w:r>
      <w:r w:rsidR="00273162">
        <w:rPr>
          <w:b w:val="0"/>
          <w:szCs w:val="22"/>
        </w:rPr>
        <w:t>20</w:t>
      </w:r>
    </w:p>
    <w:p w14:paraId="3F2F4F3C" w14:textId="05AC104C" w:rsidR="00D26535" w:rsidRPr="00D26535" w:rsidRDefault="00D26535" w:rsidP="00D26535">
      <w:pPr>
        <w:tabs>
          <w:tab w:val="right" w:pos="306"/>
          <w:tab w:val="left" w:pos="570"/>
          <w:tab w:val="right" w:pos="9356"/>
        </w:tabs>
        <w:overflowPunct w:val="0"/>
        <w:autoSpaceDE w:val="0"/>
        <w:autoSpaceDN w:val="0"/>
        <w:adjustRightInd w:val="0"/>
        <w:jc w:val="both"/>
        <w:textAlignment w:val="baseline"/>
        <w:rPr>
          <w:b w:val="0"/>
          <w:szCs w:val="22"/>
        </w:rPr>
      </w:pPr>
      <w:r w:rsidRPr="00D26535">
        <w:rPr>
          <w:b w:val="0"/>
          <w:szCs w:val="22"/>
        </w:rPr>
        <w:t>Světluška – charitativní akce (septima, 1</w:t>
      </w:r>
      <w:r w:rsidR="00273162">
        <w:rPr>
          <w:b w:val="0"/>
          <w:szCs w:val="22"/>
        </w:rPr>
        <w:t>4</w:t>
      </w:r>
      <w:r w:rsidRPr="00D26535">
        <w:rPr>
          <w:b w:val="0"/>
          <w:szCs w:val="22"/>
        </w:rPr>
        <w:t xml:space="preserve"> dvojic) </w:t>
      </w:r>
      <w:r w:rsidRPr="00D26535">
        <w:rPr>
          <w:b w:val="0"/>
          <w:szCs w:val="22"/>
        </w:rPr>
        <w:tab/>
        <w:t xml:space="preserve">9. 9. </w:t>
      </w:r>
      <w:r w:rsidR="00273162">
        <w:rPr>
          <w:b w:val="0"/>
          <w:szCs w:val="22"/>
        </w:rPr>
        <w:t>20</w:t>
      </w:r>
    </w:p>
    <w:p w14:paraId="71BED6A4" w14:textId="404AC450" w:rsidR="0070019C" w:rsidRPr="0070019C" w:rsidRDefault="0070019C" w:rsidP="0070019C">
      <w:pPr>
        <w:tabs>
          <w:tab w:val="right" w:pos="306"/>
          <w:tab w:val="left" w:pos="570"/>
          <w:tab w:val="right" w:pos="9356"/>
        </w:tabs>
        <w:overflowPunct w:val="0"/>
        <w:autoSpaceDE w:val="0"/>
        <w:autoSpaceDN w:val="0"/>
        <w:adjustRightInd w:val="0"/>
        <w:jc w:val="both"/>
        <w:textAlignment w:val="baseline"/>
        <w:rPr>
          <w:b w:val="0"/>
          <w:szCs w:val="22"/>
        </w:rPr>
      </w:pPr>
      <w:r w:rsidRPr="0070019C">
        <w:rPr>
          <w:b w:val="0"/>
          <w:szCs w:val="22"/>
        </w:rPr>
        <w:t>Poznávací zájezd do Švýcarka</w:t>
      </w:r>
      <w:r w:rsidRPr="0070019C">
        <w:rPr>
          <w:b w:val="0"/>
          <w:szCs w:val="22"/>
        </w:rPr>
        <w:tab/>
        <w:t>9. - 11. 9. 20</w:t>
      </w:r>
    </w:p>
    <w:p w14:paraId="413D4904" w14:textId="77777777" w:rsidR="0070019C" w:rsidRPr="0070019C" w:rsidRDefault="0070019C" w:rsidP="0070019C">
      <w:pPr>
        <w:tabs>
          <w:tab w:val="right" w:pos="306"/>
          <w:tab w:val="left" w:pos="570"/>
          <w:tab w:val="right" w:pos="9356"/>
        </w:tabs>
        <w:overflowPunct w:val="0"/>
        <w:autoSpaceDE w:val="0"/>
        <w:autoSpaceDN w:val="0"/>
        <w:adjustRightInd w:val="0"/>
        <w:jc w:val="both"/>
        <w:textAlignment w:val="baseline"/>
        <w:rPr>
          <w:b w:val="0"/>
          <w:szCs w:val="22"/>
        </w:rPr>
      </w:pPr>
      <w:r w:rsidRPr="0070019C">
        <w:rPr>
          <w:b w:val="0"/>
          <w:szCs w:val="22"/>
        </w:rPr>
        <w:t>Adaptační kurz tříd prima a 1.A v Čenkovicích</w:t>
      </w:r>
      <w:r w:rsidRPr="0070019C">
        <w:rPr>
          <w:b w:val="0"/>
          <w:szCs w:val="22"/>
        </w:rPr>
        <w:tab/>
        <w:t>9. - 11. 9. 20</w:t>
      </w:r>
    </w:p>
    <w:p w14:paraId="3692F3E2" w14:textId="77777777" w:rsidR="00EB4AD6" w:rsidRPr="00EB4AD6" w:rsidRDefault="00EB4AD6" w:rsidP="00EB4AD6">
      <w:pPr>
        <w:tabs>
          <w:tab w:val="right" w:pos="306"/>
          <w:tab w:val="left" w:pos="570"/>
          <w:tab w:val="right" w:pos="9356"/>
        </w:tabs>
        <w:overflowPunct w:val="0"/>
        <w:autoSpaceDE w:val="0"/>
        <w:autoSpaceDN w:val="0"/>
        <w:adjustRightInd w:val="0"/>
        <w:jc w:val="both"/>
        <w:textAlignment w:val="baseline"/>
        <w:rPr>
          <w:b w:val="0"/>
          <w:szCs w:val="22"/>
        </w:rPr>
      </w:pPr>
      <w:r w:rsidRPr="00EB4AD6">
        <w:rPr>
          <w:b w:val="0"/>
          <w:szCs w:val="22"/>
        </w:rPr>
        <w:t>Biologická exkurze Polytechnické Jeseníky pro kvintu</w:t>
      </w:r>
      <w:r w:rsidRPr="00EB4AD6">
        <w:rPr>
          <w:b w:val="0"/>
          <w:szCs w:val="22"/>
        </w:rPr>
        <w:tab/>
        <w:t xml:space="preserve">16. - 17. 9. 20 </w:t>
      </w:r>
    </w:p>
    <w:p w14:paraId="3EA3035D" w14:textId="77777777" w:rsidR="00EB4AD6" w:rsidRPr="00EB4AD6" w:rsidRDefault="00EB4AD6" w:rsidP="00EB4AD6">
      <w:pPr>
        <w:tabs>
          <w:tab w:val="right" w:pos="306"/>
          <w:tab w:val="left" w:pos="570"/>
          <w:tab w:val="right" w:pos="9356"/>
        </w:tabs>
        <w:overflowPunct w:val="0"/>
        <w:autoSpaceDE w:val="0"/>
        <w:autoSpaceDN w:val="0"/>
        <w:adjustRightInd w:val="0"/>
        <w:jc w:val="both"/>
        <w:textAlignment w:val="baseline"/>
        <w:rPr>
          <w:b w:val="0"/>
          <w:szCs w:val="22"/>
        </w:rPr>
      </w:pPr>
      <w:r w:rsidRPr="00EB4AD6">
        <w:rPr>
          <w:b w:val="0"/>
          <w:szCs w:val="22"/>
        </w:rPr>
        <w:t>Evropský den jazyků</w:t>
      </w:r>
      <w:r w:rsidRPr="00EB4AD6">
        <w:rPr>
          <w:b w:val="0"/>
          <w:szCs w:val="22"/>
        </w:rPr>
        <w:tab/>
        <w:t>25. 9. 20</w:t>
      </w:r>
    </w:p>
    <w:p w14:paraId="0EC4CD99" w14:textId="77777777" w:rsidR="00EB4AD6" w:rsidRPr="00EB4AD6" w:rsidRDefault="00EB4AD6" w:rsidP="00EB4AD6">
      <w:pPr>
        <w:tabs>
          <w:tab w:val="right" w:pos="306"/>
          <w:tab w:val="left" w:pos="570"/>
          <w:tab w:val="right" w:pos="9356"/>
        </w:tabs>
        <w:overflowPunct w:val="0"/>
        <w:autoSpaceDE w:val="0"/>
        <w:autoSpaceDN w:val="0"/>
        <w:adjustRightInd w:val="0"/>
        <w:jc w:val="both"/>
        <w:textAlignment w:val="baseline"/>
        <w:rPr>
          <w:b w:val="0"/>
          <w:szCs w:val="22"/>
        </w:rPr>
      </w:pPr>
      <w:r w:rsidRPr="00EB4AD6">
        <w:rPr>
          <w:b w:val="0"/>
          <w:szCs w:val="22"/>
        </w:rPr>
        <w:t>Květinový den – Liga proti rakovině (sexta, 13 dvojic)</w:t>
      </w:r>
      <w:r w:rsidRPr="00EB4AD6">
        <w:rPr>
          <w:b w:val="0"/>
          <w:szCs w:val="22"/>
        </w:rPr>
        <w:tab/>
        <w:t>30. 9. 20</w:t>
      </w:r>
    </w:p>
    <w:p w14:paraId="2F100CA6" w14:textId="77777777" w:rsidR="00EB4AD6" w:rsidRPr="00EB4AD6" w:rsidRDefault="00EB4AD6" w:rsidP="00EB4AD6">
      <w:pPr>
        <w:tabs>
          <w:tab w:val="right" w:pos="306"/>
          <w:tab w:val="left" w:pos="570"/>
          <w:tab w:val="right" w:pos="9356"/>
        </w:tabs>
        <w:overflowPunct w:val="0"/>
        <w:autoSpaceDE w:val="0"/>
        <w:autoSpaceDN w:val="0"/>
        <w:adjustRightInd w:val="0"/>
        <w:jc w:val="both"/>
        <w:textAlignment w:val="baseline"/>
        <w:rPr>
          <w:b w:val="0"/>
          <w:szCs w:val="22"/>
        </w:rPr>
      </w:pPr>
      <w:r w:rsidRPr="00EB4AD6">
        <w:rPr>
          <w:b w:val="0"/>
          <w:szCs w:val="22"/>
        </w:rPr>
        <w:t>Jednání školské rady</w:t>
      </w:r>
      <w:r w:rsidRPr="00EB4AD6">
        <w:rPr>
          <w:b w:val="0"/>
          <w:szCs w:val="22"/>
        </w:rPr>
        <w:tab/>
        <w:t>6. 10. 20</w:t>
      </w:r>
    </w:p>
    <w:p w14:paraId="6393DEF3" w14:textId="7EAAA4F0" w:rsidR="00872CF7" w:rsidRDefault="00053824" w:rsidP="00D00055">
      <w:pPr>
        <w:pStyle w:val="Bezmezer"/>
        <w:keepNext/>
        <w:spacing w:before="80"/>
        <w:rPr>
          <w:bCs/>
          <w:i w:val="0"/>
          <w:iCs/>
        </w:rPr>
      </w:pPr>
      <w:r>
        <w:t>Ř</w:t>
      </w:r>
      <w:r w:rsidR="00743F30">
        <w:t>í</w:t>
      </w:r>
      <w:r>
        <w:t>jen</w:t>
      </w:r>
      <w:r w:rsidR="00872CF7">
        <w:t xml:space="preserve"> až </w:t>
      </w:r>
      <w:r w:rsidR="009948C6">
        <w:t>dub</w:t>
      </w:r>
      <w:r w:rsidR="008B1B5A" w:rsidRPr="007A406F">
        <w:t>en</w:t>
      </w:r>
      <w:r w:rsidR="00D00055">
        <w:tab/>
      </w:r>
      <w:r w:rsidR="00D00055">
        <w:tab/>
      </w:r>
      <w:r w:rsidR="00872CF7" w:rsidRPr="00D00055">
        <w:rPr>
          <w:bCs/>
          <w:i w:val="0"/>
          <w:iCs/>
        </w:rPr>
        <w:t>Distanční vzdělávání</w:t>
      </w:r>
    </w:p>
    <w:p w14:paraId="738688FD" w14:textId="2DD2C817" w:rsidR="008B6EA5" w:rsidRPr="008B6EA5" w:rsidRDefault="008B6EA5" w:rsidP="00D00055">
      <w:pPr>
        <w:pStyle w:val="Bezmezer"/>
        <w:keepNext/>
        <w:spacing w:before="80"/>
      </w:pPr>
      <w:r w:rsidRPr="008B6EA5">
        <w:t>Květen</w:t>
      </w:r>
    </w:p>
    <w:p w14:paraId="2E76BC84" w14:textId="77777777" w:rsidR="008B6EA5" w:rsidRPr="00AA77AA" w:rsidRDefault="008B6EA5" w:rsidP="008B6EA5">
      <w:pPr>
        <w:tabs>
          <w:tab w:val="right" w:pos="306"/>
          <w:tab w:val="left" w:pos="570"/>
          <w:tab w:val="right" w:pos="9356"/>
        </w:tabs>
        <w:overflowPunct w:val="0"/>
        <w:autoSpaceDE w:val="0"/>
        <w:autoSpaceDN w:val="0"/>
        <w:adjustRightInd w:val="0"/>
        <w:jc w:val="both"/>
        <w:textAlignment w:val="baseline"/>
        <w:rPr>
          <w:b w:val="0"/>
          <w:szCs w:val="22"/>
        </w:rPr>
      </w:pPr>
      <w:r w:rsidRPr="00AA77AA">
        <w:rPr>
          <w:b w:val="0"/>
          <w:szCs w:val="22"/>
        </w:rPr>
        <w:t>Jednotná přijímací zkouška pro čtyřleté gymnázium</w:t>
      </w:r>
      <w:r w:rsidRPr="00AA77AA">
        <w:rPr>
          <w:b w:val="0"/>
          <w:szCs w:val="22"/>
        </w:rPr>
        <w:tab/>
      </w:r>
      <w:r>
        <w:rPr>
          <w:b w:val="0"/>
          <w:szCs w:val="22"/>
        </w:rPr>
        <w:t>3</w:t>
      </w:r>
      <w:r w:rsidRPr="00AA77AA">
        <w:rPr>
          <w:b w:val="0"/>
          <w:szCs w:val="22"/>
        </w:rPr>
        <w:t>.</w:t>
      </w:r>
      <w:r>
        <w:rPr>
          <w:b w:val="0"/>
          <w:szCs w:val="22"/>
        </w:rPr>
        <w:t xml:space="preserve"> - 4.</w:t>
      </w:r>
      <w:r w:rsidRPr="00AA77AA">
        <w:rPr>
          <w:b w:val="0"/>
          <w:szCs w:val="22"/>
        </w:rPr>
        <w:t xml:space="preserve"> </w:t>
      </w:r>
      <w:r>
        <w:rPr>
          <w:b w:val="0"/>
          <w:szCs w:val="22"/>
        </w:rPr>
        <w:t>5</w:t>
      </w:r>
      <w:r w:rsidRPr="00AA77AA">
        <w:rPr>
          <w:b w:val="0"/>
          <w:szCs w:val="22"/>
        </w:rPr>
        <w:t>. 2</w:t>
      </w:r>
      <w:r>
        <w:rPr>
          <w:b w:val="0"/>
          <w:szCs w:val="22"/>
        </w:rPr>
        <w:t>1</w:t>
      </w:r>
    </w:p>
    <w:p w14:paraId="1C2ACEC6" w14:textId="77777777" w:rsidR="008B6EA5" w:rsidRPr="00AA77AA" w:rsidRDefault="008B6EA5" w:rsidP="008B6EA5">
      <w:pPr>
        <w:tabs>
          <w:tab w:val="right" w:pos="306"/>
          <w:tab w:val="left" w:pos="570"/>
          <w:tab w:val="right" w:pos="9356"/>
        </w:tabs>
        <w:overflowPunct w:val="0"/>
        <w:autoSpaceDE w:val="0"/>
        <w:autoSpaceDN w:val="0"/>
        <w:adjustRightInd w:val="0"/>
        <w:jc w:val="both"/>
        <w:textAlignment w:val="baseline"/>
        <w:rPr>
          <w:b w:val="0"/>
          <w:szCs w:val="22"/>
        </w:rPr>
      </w:pPr>
      <w:r w:rsidRPr="00AA77AA">
        <w:rPr>
          <w:b w:val="0"/>
          <w:szCs w:val="22"/>
        </w:rPr>
        <w:t>Jednotná přijímací zkouška pro osmileté gymnázium</w:t>
      </w:r>
      <w:r w:rsidRPr="00AA77AA">
        <w:rPr>
          <w:b w:val="0"/>
          <w:szCs w:val="22"/>
        </w:rPr>
        <w:tab/>
      </w:r>
      <w:r>
        <w:rPr>
          <w:b w:val="0"/>
          <w:szCs w:val="22"/>
        </w:rPr>
        <w:t>5. - 6</w:t>
      </w:r>
      <w:r w:rsidRPr="00AA77AA">
        <w:rPr>
          <w:b w:val="0"/>
          <w:szCs w:val="22"/>
        </w:rPr>
        <w:t xml:space="preserve">. </w:t>
      </w:r>
      <w:r>
        <w:rPr>
          <w:b w:val="0"/>
          <w:szCs w:val="22"/>
        </w:rPr>
        <w:t>5</w:t>
      </w:r>
      <w:r w:rsidRPr="00AA77AA">
        <w:rPr>
          <w:b w:val="0"/>
          <w:szCs w:val="22"/>
        </w:rPr>
        <w:t>. 2</w:t>
      </w:r>
      <w:r>
        <w:rPr>
          <w:b w:val="0"/>
          <w:szCs w:val="22"/>
        </w:rPr>
        <w:t>1</w:t>
      </w:r>
    </w:p>
    <w:p w14:paraId="7323E0DF" w14:textId="5C753719" w:rsidR="000A622F" w:rsidRPr="00872CF7" w:rsidRDefault="000A622F" w:rsidP="000A622F">
      <w:pPr>
        <w:tabs>
          <w:tab w:val="right" w:pos="306"/>
          <w:tab w:val="left" w:pos="570"/>
          <w:tab w:val="right" w:pos="9356"/>
        </w:tabs>
        <w:overflowPunct w:val="0"/>
        <w:autoSpaceDE w:val="0"/>
        <w:autoSpaceDN w:val="0"/>
        <w:adjustRightInd w:val="0"/>
        <w:jc w:val="both"/>
        <w:textAlignment w:val="baseline"/>
        <w:rPr>
          <w:b w:val="0"/>
          <w:szCs w:val="22"/>
        </w:rPr>
      </w:pPr>
      <w:r w:rsidRPr="00872CF7">
        <w:rPr>
          <w:b w:val="0"/>
          <w:szCs w:val="22"/>
        </w:rPr>
        <w:t>Maturitní zkoušky – společná část – didaktické testy</w:t>
      </w:r>
      <w:r w:rsidRPr="00872CF7">
        <w:rPr>
          <w:b w:val="0"/>
          <w:szCs w:val="22"/>
        </w:rPr>
        <w:tab/>
      </w:r>
      <w:r w:rsidR="00F55124">
        <w:rPr>
          <w:b w:val="0"/>
          <w:szCs w:val="22"/>
        </w:rPr>
        <w:t>24</w:t>
      </w:r>
      <w:r w:rsidRPr="00872CF7">
        <w:rPr>
          <w:b w:val="0"/>
          <w:szCs w:val="22"/>
        </w:rPr>
        <w:t xml:space="preserve">. </w:t>
      </w:r>
      <w:r>
        <w:rPr>
          <w:b w:val="0"/>
          <w:szCs w:val="22"/>
        </w:rPr>
        <w:t>-</w:t>
      </w:r>
      <w:r w:rsidRPr="00872CF7">
        <w:rPr>
          <w:b w:val="0"/>
          <w:szCs w:val="22"/>
        </w:rPr>
        <w:t xml:space="preserve"> </w:t>
      </w:r>
      <w:r>
        <w:rPr>
          <w:b w:val="0"/>
          <w:szCs w:val="22"/>
        </w:rPr>
        <w:t>2</w:t>
      </w:r>
      <w:r w:rsidR="00763F68">
        <w:rPr>
          <w:b w:val="0"/>
          <w:szCs w:val="22"/>
        </w:rPr>
        <w:t>6</w:t>
      </w:r>
      <w:r w:rsidRPr="00872CF7">
        <w:rPr>
          <w:b w:val="0"/>
          <w:szCs w:val="22"/>
        </w:rPr>
        <w:t xml:space="preserve">. </w:t>
      </w:r>
      <w:r w:rsidR="00763F68">
        <w:rPr>
          <w:b w:val="0"/>
          <w:szCs w:val="22"/>
        </w:rPr>
        <w:t>5</w:t>
      </w:r>
      <w:r w:rsidRPr="00872CF7">
        <w:rPr>
          <w:b w:val="0"/>
          <w:szCs w:val="22"/>
        </w:rPr>
        <w:t>. 2</w:t>
      </w:r>
      <w:r w:rsidR="00763F68">
        <w:rPr>
          <w:b w:val="0"/>
          <w:szCs w:val="22"/>
        </w:rPr>
        <w:t>1</w:t>
      </w:r>
    </w:p>
    <w:p w14:paraId="491A3E0F" w14:textId="665872C5" w:rsidR="00AB0DB8" w:rsidRPr="00AB0DB8" w:rsidRDefault="00AB0DB8" w:rsidP="00D00055">
      <w:pPr>
        <w:pStyle w:val="Bezmezer"/>
        <w:keepNext/>
        <w:spacing w:before="80"/>
      </w:pPr>
      <w:r w:rsidRPr="00AB0DB8">
        <w:t>Červen</w:t>
      </w:r>
    </w:p>
    <w:p w14:paraId="695D44D0" w14:textId="2F5643AB" w:rsidR="00872CF7" w:rsidRDefault="00872CF7" w:rsidP="00872CF7">
      <w:pPr>
        <w:tabs>
          <w:tab w:val="right" w:pos="306"/>
          <w:tab w:val="left" w:pos="570"/>
          <w:tab w:val="right" w:pos="9356"/>
        </w:tabs>
        <w:overflowPunct w:val="0"/>
        <w:autoSpaceDE w:val="0"/>
        <w:autoSpaceDN w:val="0"/>
        <w:adjustRightInd w:val="0"/>
        <w:jc w:val="both"/>
        <w:textAlignment w:val="baseline"/>
        <w:rPr>
          <w:b w:val="0"/>
          <w:szCs w:val="22"/>
        </w:rPr>
      </w:pPr>
      <w:r w:rsidRPr="00872CF7">
        <w:rPr>
          <w:b w:val="0"/>
          <w:szCs w:val="22"/>
        </w:rPr>
        <w:t>Ústní maturitní zkoušky (společná + profilová část)</w:t>
      </w:r>
      <w:r w:rsidRPr="00872CF7">
        <w:rPr>
          <w:b w:val="0"/>
          <w:szCs w:val="22"/>
        </w:rPr>
        <w:tab/>
      </w:r>
      <w:r w:rsidR="00D00055">
        <w:rPr>
          <w:b w:val="0"/>
          <w:szCs w:val="22"/>
        </w:rPr>
        <w:t>1</w:t>
      </w:r>
      <w:r w:rsidR="00D00055" w:rsidRPr="00872CF7">
        <w:rPr>
          <w:b w:val="0"/>
          <w:szCs w:val="22"/>
        </w:rPr>
        <w:t xml:space="preserve">. </w:t>
      </w:r>
      <w:r w:rsidR="00023B02">
        <w:rPr>
          <w:b w:val="0"/>
          <w:szCs w:val="22"/>
        </w:rPr>
        <w:t>-</w:t>
      </w:r>
      <w:r w:rsidR="00D00055" w:rsidRPr="00872CF7">
        <w:rPr>
          <w:b w:val="0"/>
          <w:szCs w:val="22"/>
        </w:rPr>
        <w:t xml:space="preserve"> </w:t>
      </w:r>
      <w:r w:rsidR="00D00055">
        <w:rPr>
          <w:b w:val="0"/>
          <w:szCs w:val="22"/>
        </w:rPr>
        <w:t>2</w:t>
      </w:r>
      <w:r w:rsidR="00D00055" w:rsidRPr="00872CF7">
        <w:rPr>
          <w:b w:val="0"/>
          <w:szCs w:val="22"/>
        </w:rPr>
        <w:t xml:space="preserve">. </w:t>
      </w:r>
      <w:r w:rsidR="00D00055">
        <w:rPr>
          <w:b w:val="0"/>
          <w:szCs w:val="22"/>
        </w:rPr>
        <w:t>6</w:t>
      </w:r>
      <w:r w:rsidR="00D00055" w:rsidRPr="00872CF7">
        <w:rPr>
          <w:b w:val="0"/>
          <w:szCs w:val="22"/>
        </w:rPr>
        <w:t>. 2</w:t>
      </w:r>
      <w:r w:rsidR="00383D68">
        <w:rPr>
          <w:b w:val="0"/>
          <w:szCs w:val="22"/>
        </w:rPr>
        <w:t>1</w:t>
      </w:r>
    </w:p>
    <w:p w14:paraId="1B6ECF8A" w14:textId="2CF6F697" w:rsidR="005366B0" w:rsidRDefault="005366B0" w:rsidP="00872CF7">
      <w:pPr>
        <w:tabs>
          <w:tab w:val="right" w:pos="306"/>
          <w:tab w:val="left" w:pos="570"/>
          <w:tab w:val="right" w:pos="9356"/>
        </w:tabs>
        <w:overflowPunct w:val="0"/>
        <w:autoSpaceDE w:val="0"/>
        <w:autoSpaceDN w:val="0"/>
        <w:adjustRightInd w:val="0"/>
        <w:jc w:val="both"/>
        <w:textAlignment w:val="baseline"/>
        <w:rPr>
          <w:b w:val="0"/>
          <w:szCs w:val="22"/>
        </w:rPr>
      </w:pPr>
      <w:r>
        <w:rPr>
          <w:b w:val="0"/>
          <w:szCs w:val="22"/>
        </w:rPr>
        <w:t>Náhradní termín jednotné přijímací zkoušky</w:t>
      </w:r>
      <w:r w:rsidR="00524EC3">
        <w:rPr>
          <w:b w:val="0"/>
          <w:szCs w:val="22"/>
        </w:rPr>
        <w:tab/>
        <w:t>2. – 3. 6. 21</w:t>
      </w:r>
    </w:p>
    <w:p w14:paraId="3B2442D5" w14:textId="64F65461" w:rsidR="00023B02" w:rsidRDefault="00023B02" w:rsidP="00872CF7">
      <w:pPr>
        <w:tabs>
          <w:tab w:val="right" w:pos="306"/>
          <w:tab w:val="left" w:pos="570"/>
          <w:tab w:val="right" w:pos="9356"/>
        </w:tabs>
        <w:overflowPunct w:val="0"/>
        <w:autoSpaceDE w:val="0"/>
        <w:autoSpaceDN w:val="0"/>
        <w:adjustRightInd w:val="0"/>
        <w:jc w:val="both"/>
        <w:textAlignment w:val="baseline"/>
        <w:rPr>
          <w:b w:val="0"/>
          <w:szCs w:val="22"/>
        </w:rPr>
      </w:pPr>
      <w:r>
        <w:rPr>
          <w:b w:val="0"/>
          <w:szCs w:val="22"/>
        </w:rPr>
        <w:t>Slavnostní předání maturitních vysvědčení před budovou školy</w:t>
      </w:r>
      <w:r>
        <w:rPr>
          <w:b w:val="0"/>
          <w:szCs w:val="22"/>
        </w:rPr>
        <w:tab/>
        <w:t>9. 6. 21</w:t>
      </w:r>
    </w:p>
    <w:p w14:paraId="590FEAD3" w14:textId="11E99AE6" w:rsidR="00507067" w:rsidRDefault="00507067" w:rsidP="00872CF7">
      <w:pPr>
        <w:tabs>
          <w:tab w:val="right" w:pos="306"/>
          <w:tab w:val="left" w:pos="570"/>
          <w:tab w:val="right" w:pos="9356"/>
        </w:tabs>
        <w:overflowPunct w:val="0"/>
        <w:autoSpaceDE w:val="0"/>
        <w:autoSpaceDN w:val="0"/>
        <w:adjustRightInd w:val="0"/>
        <w:jc w:val="both"/>
        <w:textAlignment w:val="baseline"/>
        <w:rPr>
          <w:b w:val="0"/>
          <w:szCs w:val="22"/>
        </w:rPr>
      </w:pPr>
      <w:proofErr w:type="spellStart"/>
      <w:r>
        <w:rPr>
          <w:b w:val="0"/>
          <w:szCs w:val="22"/>
        </w:rPr>
        <w:t>Neples</w:t>
      </w:r>
      <w:proofErr w:type="spellEnd"/>
      <w:r>
        <w:rPr>
          <w:b w:val="0"/>
          <w:szCs w:val="22"/>
        </w:rPr>
        <w:t xml:space="preserve"> třídy oktáva na starém koupališti</w:t>
      </w:r>
      <w:r>
        <w:rPr>
          <w:b w:val="0"/>
          <w:szCs w:val="22"/>
        </w:rPr>
        <w:tab/>
      </w:r>
      <w:r w:rsidR="00624BF7">
        <w:rPr>
          <w:b w:val="0"/>
          <w:szCs w:val="22"/>
        </w:rPr>
        <w:t>24. 6. 21</w:t>
      </w:r>
    </w:p>
    <w:p w14:paraId="49E81265" w14:textId="7E5E19B2" w:rsidR="006F02D3" w:rsidRDefault="003C24AB" w:rsidP="00872CF7">
      <w:pPr>
        <w:tabs>
          <w:tab w:val="right" w:pos="306"/>
          <w:tab w:val="left" w:pos="570"/>
          <w:tab w:val="right" w:pos="9356"/>
        </w:tabs>
        <w:overflowPunct w:val="0"/>
        <w:autoSpaceDE w:val="0"/>
        <w:autoSpaceDN w:val="0"/>
        <w:adjustRightInd w:val="0"/>
        <w:jc w:val="both"/>
        <w:textAlignment w:val="baseline"/>
        <w:rPr>
          <w:b w:val="0"/>
          <w:szCs w:val="22"/>
        </w:rPr>
      </w:pPr>
      <w:r>
        <w:rPr>
          <w:b w:val="0"/>
          <w:szCs w:val="22"/>
        </w:rPr>
        <w:t xml:space="preserve">Letní Múzování a </w:t>
      </w:r>
      <w:r w:rsidR="00397471">
        <w:rPr>
          <w:b w:val="0"/>
          <w:szCs w:val="22"/>
        </w:rPr>
        <w:t>vernisáž výtvarných prací 2.A a sexty</w:t>
      </w:r>
      <w:r w:rsidR="00397471">
        <w:rPr>
          <w:b w:val="0"/>
          <w:szCs w:val="22"/>
        </w:rPr>
        <w:tab/>
        <w:t>28. 6. 21</w:t>
      </w:r>
    </w:p>
    <w:p w14:paraId="533DF811" w14:textId="5DD5B163" w:rsidR="009948C6" w:rsidRDefault="009948C6" w:rsidP="009948C6">
      <w:pPr>
        <w:tabs>
          <w:tab w:val="right" w:pos="306"/>
          <w:tab w:val="left" w:pos="570"/>
          <w:tab w:val="right" w:pos="9356"/>
        </w:tabs>
        <w:overflowPunct w:val="0"/>
        <w:autoSpaceDE w:val="0"/>
        <w:autoSpaceDN w:val="0"/>
        <w:adjustRightInd w:val="0"/>
        <w:jc w:val="both"/>
        <w:textAlignment w:val="baseline"/>
        <w:rPr>
          <w:b w:val="0"/>
          <w:szCs w:val="22"/>
        </w:rPr>
      </w:pPr>
      <w:r w:rsidRPr="009948C6">
        <w:rPr>
          <w:b w:val="0"/>
          <w:szCs w:val="22"/>
        </w:rPr>
        <w:t>Sportovní hry</w:t>
      </w:r>
      <w:r w:rsidRPr="009948C6">
        <w:rPr>
          <w:b w:val="0"/>
          <w:szCs w:val="22"/>
        </w:rPr>
        <w:tab/>
        <w:t>2</w:t>
      </w:r>
      <w:r>
        <w:rPr>
          <w:b w:val="0"/>
          <w:szCs w:val="22"/>
        </w:rPr>
        <w:t>9</w:t>
      </w:r>
      <w:r w:rsidRPr="009948C6">
        <w:rPr>
          <w:b w:val="0"/>
          <w:szCs w:val="22"/>
        </w:rPr>
        <w:t>. 6. 21</w:t>
      </w:r>
    </w:p>
    <w:p w14:paraId="6A0309B0" w14:textId="2B975152" w:rsidR="00E2750A" w:rsidRPr="009948C6" w:rsidRDefault="00CC48FC" w:rsidP="009948C6">
      <w:pPr>
        <w:tabs>
          <w:tab w:val="right" w:pos="306"/>
          <w:tab w:val="left" w:pos="570"/>
          <w:tab w:val="right" w:pos="9356"/>
        </w:tabs>
        <w:overflowPunct w:val="0"/>
        <w:autoSpaceDE w:val="0"/>
        <w:autoSpaceDN w:val="0"/>
        <w:adjustRightInd w:val="0"/>
        <w:jc w:val="both"/>
        <w:textAlignment w:val="baseline"/>
        <w:rPr>
          <w:b w:val="0"/>
          <w:szCs w:val="22"/>
        </w:rPr>
      </w:pPr>
      <w:r>
        <w:rPr>
          <w:b w:val="0"/>
          <w:szCs w:val="22"/>
        </w:rPr>
        <w:t>F</w:t>
      </w:r>
      <w:r w:rsidR="00DF2F12">
        <w:rPr>
          <w:b w:val="0"/>
          <w:szCs w:val="22"/>
        </w:rPr>
        <w:t>inanční p</w:t>
      </w:r>
      <w:r w:rsidR="00E2750A">
        <w:rPr>
          <w:b w:val="0"/>
          <w:szCs w:val="22"/>
        </w:rPr>
        <w:t>omoc Moravě</w:t>
      </w:r>
      <w:r w:rsidR="00DF2F12">
        <w:rPr>
          <w:b w:val="0"/>
          <w:szCs w:val="22"/>
        </w:rPr>
        <w:tab/>
        <w:t>30. 6. 21</w:t>
      </w:r>
    </w:p>
    <w:p w14:paraId="177EF711" w14:textId="77777777" w:rsidR="008B1B5A" w:rsidRPr="007A406F" w:rsidRDefault="008B1B5A" w:rsidP="00B9188D">
      <w:pPr>
        <w:pStyle w:val="Bezmezer"/>
        <w:keepNext/>
        <w:spacing w:before="80"/>
      </w:pPr>
      <w:proofErr w:type="gramStart"/>
      <w:r w:rsidRPr="007A406F">
        <w:lastRenderedPageBreak/>
        <w:t>Červenec – srpen</w:t>
      </w:r>
      <w:proofErr w:type="gramEnd"/>
    </w:p>
    <w:p w14:paraId="7CD904FD" w14:textId="34F41DA3" w:rsidR="008B1B5A" w:rsidRPr="007A406F" w:rsidRDefault="008B1B5A" w:rsidP="008B1B5A">
      <w:pPr>
        <w:tabs>
          <w:tab w:val="right" w:pos="306"/>
          <w:tab w:val="left" w:pos="570"/>
          <w:tab w:val="right" w:pos="9356"/>
        </w:tabs>
        <w:overflowPunct w:val="0"/>
        <w:autoSpaceDE w:val="0"/>
        <w:autoSpaceDN w:val="0"/>
        <w:adjustRightInd w:val="0"/>
        <w:jc w:val="both"/>
        <w:textAlignment w:val="baseline"/>
        <w:rPr>
          <w:b w:val="0"/>
          <w:szCs w:val="22"/>
        </w:rPr>
      </w:pPr>
      <w:r w:rsidRPr="007A406F">
        <w:rPr>
          <w:b w:val="0"/>
          <w:szCs w:val="22"/>
        </w:rPr>
        <w:t>Prázdniny</w:t>
      </w:r>
      <w:r w:rsidR="00EC5E56" w:rsidRPr="007A406F">
        <w:rPr>
          <w:b w:val="0"/>
          <w:szCs w:val="22"/>
        </w:rPr>
        <w:tab/>
      </w:r>
      <w:r w:rsidR="00870A20" w:rsidRPr="007A406F">
        <w:rPr>
          <w:b w:val="0"/>
          <w:szCs w:val="22"/>
        </w:rPr>
        <w:t>1. 7.</w:t>
      </w:r>
      <w:proofErr w:type="gramStart"/>
      <w:r w:rsidR="00870A20" w:rsidRPr="007A406F">
        <w:rPr>
          <w:b w:val="0"/>
          <w:szCs w:val="22"/>
        </w:rPr>
        <w:t xml:space="preserve">-  </w:t>
      </w:r>
      <w:r w:rsidR="00AB0DB8">
        <w:rPr>
          <w:b w:val="0"/>
          <w:szCs w:val="22"/>
        </w:rPr>
        <w:t>31</w:t>
      </w:r>
      <w:r w:rsidR="00AF6A9D" w:rsidRPr="007A406F">
        <w:rPr>
          <w:b w:val="0"/>
          <w:szCs w:val="22"/>
        </w:rPr>
        <w:t>.</w:t>
      </w:r>
      <w:proofErr w:type="gramEnd"/>
      <w:r w:rsidR="00AF6A9D" w:rsidRPr="007A406F">
        <w:rPr>
          <w:b w:val="0"/>
          <w:szCs w:val="22"/>
        </w:rPr>
        <w:t xml:space="preserve"> </w:t>
      </w:r>
      <w:r w:rsidR="00AB0DB8">
        <w:rPr>
          <w:b w:val="0"/>
          <w:szCs w:val="22"/>
        </w:rPr>
        <w:t>8</w:t>
      </w:r>
      <w:r w:rsidR="00AF6A9D" w:rsidRPr="007A406F">
        <w:rPr>
          <w:b w:val="0"/>
          <w:szCs w:val="22"/>
        </w:rPr>
        <w:t xml:space="preserve">. </w:t>
      </w:r>
      <w:r w:rsidR="00872CF7">
        <w:rPr>
          <w:b w:val="0"/>
          <w:szCs w:val="22"/>
        </w:rPr>
        <w:t>2</w:t>
      </w:r>
      <w:r w:rsidR="00AB0DB8">
        <w:rPr>
          <w:b w:val="0"/>
          <w:szCs w:val="22"/>
        </w:rPr>
        <w:t>1</w:t>
      </w:r>
    </w:p>
    <w:p w14:paraId="2CA1587F" w14:textId="0C776BBA" w:rsidR="008B1B5A" w:rsidRPr="007A406F" w:rsidRDefault="00616B55" w:rsidP="008B1B5A">
      <w:pPr>
        <w:tabs>
          <w:tab w:val="right" w:pos="306"/>
          <w:tab w:val="left" w:pos="570"/>
          <w:tab w:val="right" w:pos="9356"/>
        </w:tabs>
        <w:overflowPunct w:val="0"/>
        <w:autoSpaceDE w:val="0"/>
        <w:autoSpaceDN w:val="0"/>
        <w:adjustRightInd w:val="0"/>
        <w:jc w:val="both"/>
        <w:textAlignment w:val="baseline"/>
        <w:rPr>
          <w:b w:val="0"/>
          <w:szCs w:val="22"/>
        </w:rPr>
      </w:pPr>
      <w:r w:rsidRPr="007A406F">
        <w:rPr>
          <w:b w:val="0"/>
          <w:szCs w:val="22"/>
        </w:rPr>
        <w:t>Malování</w:t>
      </w:r>
      <w:r w:rsidR="00DD2569" w:rsidRPr="007A406F">
        <w:rPr>
          <w:b w:val="0"/>
          <w:szCs w:val="22"/>
        </w:rPr>
        <w:t>, hlavní úkl</w:t>
      </w:r>
      <w:r w:rsidR="00ED06B0" w:rsidRPr="007A406F">
        <w:rPr>
          <w:b w:val="0"/>
          <w:szCs w:val="22"/>
        </w:rPr>
        <w:t>id</w:t>
      </w:r>
      <w:r w:rsidR="008B1B5A" w:rsidRPr="007A406F">
        <w:rPr>
          <w:b w:val="0"/>
          <w:szCs w:val="22"/>
        </w:rPr>
        <w:tab/>
        <w:t>1.</w:t>
      </w:r>
      <w:r w:rsidR="0063404B" w:rsidRPr="007A406F">
        <w:rPr>
          <w:b w:val="0"/>
          <w:szCs w:val="22"/>
        </w:rPr>
        <w:t xml:space="preserve"> </w:t>
      </w:r>
      <w:r w:rsidR="008B1B5A" w:rsidRPr="007A406F">
        <w:rPr>
          <w:b w:val="0"/>
          <w:szCs w:val="22"/>
        </w:rPr>
        <w:t>7. - 31.</w:t>
      </w:r>
      <w:r w:rsidR="006D7532" w:rsidRPr="007A406F">
        <w:rPr>
          <w:b w:val="0"/>
          <w:szCs w:val="22"/>
        </w:rPr>
        <w:t xml:space="preserve"> </w:t>
      </w:r>
      <w:r w:rsidR="008B1B5A" w:rsidRPr="007A406F">
        <w:rPr>
          <w:b w:val="0"/>
          <w:szCs w:val="22"/>
        </w:rPr>
        <w:t>8.</w:t>
      </w:r>
      <w:r w:rsidR="00ED06B0" w:rsidRPr="007A406F">
        <w:rPr>
          <w:b w:val="0"/>
          <w:szCs w:val="22"/>
        </w:rPr>
        <w:t xml:space="preserve"> </w:t>
      </w:r>
      <w:r w:rsidR="00872CF7">
        <w:rPr>
          <w:b w:val="0"/>
          <w:szCs w:val="22"/>
        </w:rPr>
        <w:t>2</w:t>
      </w:r>
      <w:r w:rsidR="00107578">
        <w:rPr>
          <w:b w:val="0"/>
          <w:szCs w:val="22"/>
        </w:rPr>
        <w:t>1</w:t>
      </w:r>
    </w:p>
    <w:p w14:paraId="3D663AF6" w14:textId="77777777" w:rsidR="00291F37" w:rsidRDefault="00291F37" w:rsidP="00D3280E">
      <w:pPr>
        <w:pStyle w:val="Podnadpis1"/>
        <w:spacing w:before="200"/>
      </w:pPr>
      <w:r w:rsidRPr="00E92D3B">
        <w:t>Poznámky</w:t>
      </w:r>
      <w:r>
        <w:t xml:space="preserve"> k akcím</w:t>
      </w:r>
    </w:p>
    <w:p w14:paraId="15F0B6C7" w14:textId="77777777" w:rsidR="00B0185D" w:rsidRPr="009205AB" w:rsidRDefault="002C268E" w:rsidP="00E161F0">
      <w:pPr>
        <w:pStyle w:val="Zkladntext"/>
        <w:keepNext/>
        <w:numPr>
          <w:ilvl w:val="0"/>
          <w:numId w:val="8"/>
        </w:numPr>
        <w:tabs>
          <w:tab w:val="clear" w:pos="720"/>
          <w:tab w:val="clear" w:pos="1134"/>
          <w:tab w:val="clear" w:pos="1440"/>
          <w:tab w:val="clear" w:pos="2160"/>
          <w:tab w:val="clear" w:pos="2382"/>
          <w:tab w:val="clear" w:pos="2880"/>
          <w:tab w:val="clear" w:pos="3600"/>
          <w:tab w:val="clear" w:pos="4320"/>
          <w:tab w:val="clear" w:pos="5040"/>
          <w:tab w:val="clear" w:pos="5760"/>
          <w:tab w:val="clear" w:pos="6480"/>
          <w:tab w:val="clear" w:pos="7200"/>
          <w:tab w:val="clear" w:pos="7920"/>
          <w:tab w:val="clear" w:pos="8640"/>
        </w:tabs>
        <w:spacing w:before="120" w:after="60"/>
        <w:ind w:left="425" w:hanging="425"/>
        <w:jc w:val="both"/>
        <w:rPr>
          <w:b/>
        </w:rPr>
      </w:pPr>
      <w:r w:rsidRPr="009205AB">
        <w:rPr>
          <w:b/>
        </w:rPr>
        <w:t>E</w:t>
      </w:r>
      <w:r w:rsidR="00291F37" w:rsidRPr="009205AB">
        <w:rPr>
          <w:b/>
        </w:rPr>
        <w:t xml:space="preserve">xkurze </w:t>
      </w:r>
    </w:p>
    <w:p w14:paraId="4EA0A7BD" w14:textId="564D253C" w:rsidR="0058415E" w:rsidRDefault="00A309A8" w:rsidP="00C37DB6">
      <w:pPr>
        <w:spacing w:after="60"/>
        <w:ind w:left="142"/>
        <w:jc w:val="both"/>
        <w:rPr>
          <w:b w:val="0"/>
        </w:rPr>
      </w:pPr>
      <w:r>
        <w:rPr>
          <w:b w:val="0"/>
        </w:rPr>
        <w:t>S</w:t>
      </w:r>
      <w:r w:rsidR="00F72AC3">
        <w:rPr>
          <w:b w:val="0"/>
        </w:rPr>
        <w:t>těžejní exkurze a další akce</w:t>
      </w:r>
      <w:r>
        <w:rPr>
          <w:b w:val="0"/>
        </w:rPr>
        <w:t xml:space="preserve"> jsou určeny ŠVP a</w:t>
      </w:r>
      <w:r w:rsidR="00F72AC3">
        <w:rPr>
          <w:b w:val="0"/>
        </w:rPr>
        <w:t xml:space="preserve"> úzce souvisejí s</w:t>
      </w:r>
      <w:r>
        <w:rPr>
          <w:b w:val="0"/>
        </w:rPr>
        <w:t xml:space="preserve"> jeho</w:t>
      </w:r>
      <w:r w:rsidR="00F72AC3">
        <w:rPr>
          <w:b w:val="0"/>
        </w:rPr>
        <w:t> naplňování</w:t>
      </w:r>
      <w:r>
        <w:rPr>
          <w:b w:val="0"/>
        </w:rPr>
        <w:t>m</w:t>
      </w:r>
      <w:r w:rsidR="00F72AC3">
        <w:rPr>
          <w:b w:val="0"/>
        </w:rPr>
        <w:t>. Tyto akce byly zvoleny</w:t>
      </w:r>
      <w:r w:rsidR="00C373AD">
        <w:rPr>
          <w:b w:val="0"/>
        </w:rPr>
        <w:t xml:space="preserve"> tak, aby byly realizovatelné a </w:t>
      </w:r>
      <w:r w:rsidR="00F72AC3">
        <w:rPr>
          <w:b w:val="0"/>
        </w:rPr>
        <w:t xml:space="preserve">finanční zátěž rodičů byla rozložena na </w:t>
      </w:r>
      <w:r>
        <w:rPr>
          <w:b w:val="0"/>
        </w:rPr>
        <w:t xml:space="preserve">celou </w:t>
      </w:r>
      <w:r w:rsidR="00F72AC3">
        <w:rPr>
          <w:b w:val="0"/>
        </w:rPr>
        <w:t xml:space="preserve">dobu </w:t>
      </w:r>
      <w:r>
        <w:rPr>
          <w:b w:val="0"/>
        </w:rPr>
        <w:t>vzdělávání</w:t>
      </w:r>
      <w:r w:rsidR="00F72AC3">
        <w:rPr>
          <w:b w:val="0"/>
        </w:rPr>
        <w:t>.</w:t>
      </w:r>
      <w:r w:rsidR="00C37DB6">
        <w:rPr>
          <w:b w:val="0"/>
        </w:rPr>
        <w:t xml:space="preserve"> Z tohoto důvodu se také snížil počet třídních výletů, které byly nahrazeny pravidelnými akcemi.</w:t>
      </w:r>
      <w:r w:rsidR="00F72AC3">
        <w:rPr>
          <w:b w:val="0"/>
        </w:rPr>
        <w:t xml:space="preserve"> </w:t>
      </w:r>
      <w:r w:rsidR="008B3A0B">
        <w:rPr>
          <w:b w:val="0"/>
        </w:rPr>
        <w:t>O</w:t>
      </w:r>
      <w:r w:rsidR="00165396" w:rsidRPr="00116169">
        <w:rPr>
          <w:b w:val="0"/>
        </w:rPr>
        <w:t>mez</w:t>
      </w:r>
      <w:r w:rsidR="00F61A86">
        <w:rPr>
          <w:b w:val="0"/>
        </w:rPr>
        <w:t>e</w:t>
      </w:r>
      <w:r w:rsidR="00165396" w:rsidRPr="00116169">
        <w:rPr>
          <w:b w:val="0"/>
        </w:rPr>
        <w:t>ní počtu</w:t>
      </w:r>
      <w:r w:rsidR="00291F37" w:rsidRPr="00116169">
        <w:rPr>
          <w:b w:val="0"/>
        </w:rPr>
        <w:t xml:space="preserve"> exkurzí </w:t>
      </w:r>
      <w:r w:rsidR="00F61A86">
        <w:rPr>
          <w:b w:val="0"/>
        </w:rPr>
        <w:t>bylo také způsobeno mimořádnou situací</w:t>
      </w:r>
      <w:r w:rsidR="00B8522E">
        <w:rPr>
          <w:b w:val="0"/>
        </w:rPr>
        <w:t>.</w:t>
      </w:r>
    </w:p>
    <w:p w14:paraId="044FE763" w14:textId="77777777" w:rsidR="008504BC" w:rsidRPr="009205AB" w:rsidRDefault="008504BC" w:rsidP="00025649">
      <w:pPr>
        <w:pStyle w:val="Zkladntext"/>
        <w:keepNext/>
        <w:numPr>
          <w:ilvl w:val="0"/>
          <w:numId w:val="8"/>
        </w:numPr>
        <w:tabs>
          <w:tab w:val="clear" w:pos="720"/>
          <w:tab w:val="clear" w:pos="1134"/>
          <w:tab w:val="clear" w:pos="1440"/>
          <w:tab w:val="clear" w:pos="2160"/>
          <w:tab w:val="clear" w:pos="2382"/>
          <w:tab w:val="clear" w:pos="2880"/>
          <w:tab w:val="clear" w:pos="3600"/>
          <w:tab w:val="clear" w:pos="4320"/>
          <w:tab w:val="clear" w:pos="5040"/>
          <w:tab w:val="clear" w:pos="5760"/>
          <w:tab w:val="clear" w:pos="6480"/>
          <w:tab w:val="clear" w:pos="7200"/>
          <w:tab w:val="clear" w:pos="7920"/>
          <w:tab w:val="clear" w:pos="8640"/>
        </w:tabs>
        <w:spacing w:before="120" w:after="60"/>
        <w:ind w:left="425" w:hanging="425"/>
        <w:jc w:val="both"/>
        <w:rPr>
          <w:b/>
        </w:rPr>
      </w:pPr>
      <w:r w:rsidRPr="009205AB">
        <w:rPr>
          <w:b/>
        </w:rPr>
        <w:t>Přírodní vědy</w:t>
      </w:r>
    </w:p>
    <w:p w14:paraId="3E64AA80" w14:textId="77122101" w:rsidR="003008EC" w:rsidRPr="003008EC" w:rsidRDefault="003008EC" w:rsidP="003008EC">
      <w:pPr>
        <w:spacing w:after="60"/>
        <w:ind w:left="142"/>
        <w:jc w:val="both"/>
        <w:rPr>
          <w:b w:val="0"/>
        </w:rPr>
      </w:pPr>
      <w:r w:rsidRPr="003008EC">
        <w:rPr>
          <w:b w:val="0"/>
        </w:rPr>
        <w:t>V přípravném týdnu nového školního roku jsme zkontrolovali pomůcky a vybavení odborných učeben a</w:t>
      </w:r>
      <w:r>
        <w:rPr>
          <w:b w:val="0"/>
        </w:rPr>
        <w:t> </w:t>
      </w:r>
      <w:r w:rsidRPr="003008EC">
        <w:rPr>
          <w:b w:val="0"/>
        </w:rPr>
        <w:t>laboratoří. Rozdělili jsme si organizaci školních kol přírodovědných soutěží, exkurzí, projektových dní a</w:t>
      </w:r>
      <w:r>
        <w:rPr>
          <w:b w:val="0"/>
        </w:rPr>
        <w:t> </w:t>
      </w:r>
      <w:r w:rsidRPr="003008EC">
        <w:rPr>
          <w:b w:val="0"/>
        </w:rPr>
        <w:t xml:space="preserve">vytvořili časový harmonogram těchto akcí. Zajistili jsme také opravné a dodatečné zkoušky. </w:t>
      </w:r>
    </w:p>
    <w:p w14:paraId="36EDC180" w14:textId="77777777" w:rsidR="003008EC" w:rsidRPr="003008EC" w:rsidRDefault="003008EC" w:rsidP="003008EC">
      <w:pPr>
        <w:spacing w:after="60"/>
        <w:ind w:left="142"/>
        <w:jc w:val="both"/>
        <w:rPr>
          <w:b w:val="0"/>
        </w:rPr>
      </w:pPr>
      <w:r w:rsidRPr="003008EC">
        <w:rPr>
          <w:b w:val="0"/>
        </w:rPr>
        <w:t xml:space="preserve">Novými členy komise přírodních věd se stali Mgr. Monika </w:t>
      </w:r>
      <w:proofErr w:type="spellStart"/>
      <w:r w:rsidRPr="003008EC">
        <w:rPr>
          <w:b w:val="0"/>
        </w:rPr>
        <w:t>Kalfusová</w:t>
      </w:r>
      <w:proofErr w:type="spellEnd"/>
      <w:r w:rsidRPr="003008EC">
        <w:rPr>
          <w:b w:val="0"/>
        </w:rPr>
        <w:t xml:space="preserve"> a Mgr. Jan Trčka. Těm byly poskytnuty informace, tematické plány a materiály k výuce.</w:t>
      </w:r>
    </w:p>
    <w:p w14:paraId="5A250C89" w14:textId="6BE1BF44" w:rsidR="003008EC" w:rsidRPr="003008EC" w:rsidRDefault="003008EC" w:rsidP="003008EC">
      <w:pPr>
        <w:spacing w:after="60"/>
        <w:ind w:left="142"/>
        <w:jc w:val="both"/>
        <w:rPr>
          <w:b w:val="0"/>
        </w:rPr>
      </w:pPr>
      <w:r w:rsidRPr="003008EC">
        <w:rPr>
          <w:b w:val="0"/>
        </w:rPr>
        <w:t>Z důvodu opětovného zavedení opatření proti šíření koronavirové infekce jsme od poloviny října museli opět přejít k distanční výuce. S krátkou přestávkou v prosinci jsme takto pracovali až do poloviny května. S žáky jsme komunikovali a podporovali je, zadávali jim práci, doporučovali zdroje a studijní materiály, kontrolovali odevzdané úkoly. Pracovali jsme s žáky co nejvíce individuálně a motivovali je ke studiu. V předmětové komisi jsme průběžně konzultovali používané metody a způsoby hodnocení. Členové spolu často komunikovali telefonicky nebo online. Velkou pozornost jsme věnovali podpoře nadaných žáků a</w:t>
      </w:r>
      <w:r>
        <w:rPr>
          <w:b w:val="0"/>
        </w:rPr>
        <w:t> </w:t>
      </w:r>
      <w:r w:rsidRPr="003008EC">
        <w:rPr>
          <w:b w:val="0"/>
        </w:rPr>
        <w:t xml:space="preserve">žáků se specifickými studijními potřebami. Zvláštní důraz jsme kladli na přípravu </w:t>
      </w:r>
      <w:r>
        <w:rPr>
          <w:b w:val="0"/>
        </w:rPr>
        <w:t>žák</w:t>
      </w:r>
      <w:r w:rsidRPr="003008EC">
        <w:rPr>
          <w:b w:val="0"/>
        </w:rPr>
        <w:t>ů k maturitní zkoušce.</w:t>
      </w:r>
    </w:p>
    <w:p w14:paraId="5A5ED715" w14:textId="4051DBCF" w:rsidR="003008EC" w:rsidRPr="003008EC" w:rsidRDefault="003008EC" w:rsidP="003008EC">
      <w:pPr>
        <w:spacing w:after="60"/>
        <w:ind w:left="142"/>
        <w:jc w:val="both"/>
        <w:rPr>
          <w:b w:val="0"/>
        </w:rPr>
      </w:pPr>
      <w:r w:rsidRPr="003008EC">
        <w:rPr>
          <w:b w:val="0"/>
        </w:rPr>
        <w:t>V průběhu října a listopadu proběhla rekonstrukce kabinetu biologie. Došlo ke zrenovování podlahy a</w:t>
      </w:r>
      <w:r>
        <w:rPr>
          <w:b w:val="0"/>
        </w:rPr>
        <w:t> </w:t>
      </w:r>
      <w:r w:rsidRPr="003008EC">
        <w:rPr>
          <w:b w:val="0"/>
        </w:rPr>
        <w:t>vybavení novým nábytkem.</w:t>
      </w:r>
    </w:p>
    <w:p w14:paraId="351C3B2F" w14:textId="77777777" w:rsidR="003008EC" w:rsidRPr="003008EC" w:rsidRDefault="003008EC" w:rsidP="003008EC">
      <w:pPr>
        <w:spacing w:after="60"/>
        <w:ind w:left="142"/>
        <w:jc w:val="both"/>
        <w:rPr>
          <w:b w:val="0"/>
        </w:rPr>
      </w:pPr>
      <w:r w:rsidRPr="003008EC">
        <w:rPr>
          <w:b w:val="0"/>
        </w:rPr>
        <w:t>Školní kola biologické, chemické a zeměpisné olympiády proběhla na jaře online. Na jejich základě jsme nominovali žáky do okresních a krajských kol soutěží.</w:t>
      </w:r>
    </w:p>
    <w:p w14:paraId="17175497" w14:textId="3DB586C1" w:rsidR="003008EC" w:rsidRPr="003008EC" w:rsidRDefault="003008EC" w:rsidP="003008EC">
      <w:pPr>
        <w:spacing w:after="60"/>
        <w:ind w:left="142"/>
        <w:jc w:val="both"/>
        <w:rPr>
          <w:b w:val="0"/>
        </w:rPr>
      </w:pPr>
      <w:r w:rsidRPr="003008EC">
        <w:rPr>
          <w:b w:val="0"/>
        </w:rPr>
        <w:t>Po obnovení prezenční výuky jsme se snažili usnadnit žákům návrat do školy, zaměřili jsme se na</w:t>
      </w:r>
      <w:r w:rsidR="002D2B53">
        <w:rPr>
          <w:b w:val="0"/>
        </w:rPr>
        <w:t> </w:t>
      </w:r>
      <w:r w:rsidRPr="003008EC">
        <w:rPr>
          <w:b w:val="0"/>
        </w:rPr>
        <w:t>procvičování a opakování učiva. Žáci byli klasifikování především na podkladě výsledků z distančního období.</w:t>
      </w:r>
    </w:p>
    <w:p w14:paraId="6C9DDEB2" w14:textId="79493E4E" w:rsidR="00C76A70" w:rsidRDefault="003008EC" w:rsidP="003008EC">
      <w:pPr>
        <w:spacing w:after="60"/>
        <w:ind w:left="142"/>
        <w:jc w:val="both"/>
        <w:rPr>
          <w:b w:val="0"/>
        </w:rPr>
      </w:pPr>
      <w:r w:rsidRPr="003008EC">
        <w:rPr>
          <w:b w:val="0"/>
        </w:rPr>
        <w:t xml:space="preserve">Vzhledem k uvedené situaci jsme nemohli uskutečnit tradiční akce a exkurze. Na konci školního roku proběhl v sekundě pod vedením Mgr. Pavla Šimka a Mgr. Moniky </w:t>
      </w:r>
      <w:proofErr w:type="spellStart"/>
      <w:r w:rsidRPr="003008EC">
        <w:rPr>
          <w:b w:val="0"/>
        </w:rPr>
        <w:t>Kalfusové</w:t>
      </w:r>
      <w:proofErr w:type="spellEnd"/>
      <w:r w:rsidRPr="003008EC">
        <w:rPr>
          <w:b w:val="0"/>
        </w:rPr>
        <w:t xml:space="preserve"> projektový den na téma Zvíře na Zemi</w:t>
      </w:r>
      <w:r w:rsidR="00025649" w:rsidRPr="003008EC">
        <w:rPr>
          <w:b w:val="0"/>
        </w:rPr>
        <w:t xml:space="preserve">. </w:t>
      </w:r>
    </w:p>
    <w:p w14:paraId="72DFE00A" w14:textId="70C738B2" w:rsidR="00BA632F" w:rsidRDefault="00BA632F" w:rsidP="004460F6">
      <w:pPr>
        <w:pStyle w:val="Zkladntext"/>
        <w:keepNext/>
        <w:numPr>
          <w:ilvl w:val="0"/>
          <w:numId w:val="8"/>
        </w:numPr>
        <w:tabs>
          <w:tab w:val="clear" w:pos="720"/>
          <w:tab w:val="clear" w:pos="1134"/>
          <w:tab w:val="clear" w:pos="1440"/>
          <w:tab w:val="clear" w:pos="2160"/>
          <w:tab w:val="clear" w:pos="2382"/>
          <w:tab w:val="clear" w:pos="2880"/>
          <w:tab w:val="clear" w:pos="3600"/>
          <w:tab w:val="clear" w:pos="4320"/>
          <w:tab w:val="clear" w:pos="5040"/>
          <w:tab w:val="clear" w:pos="5760"/>
          <w:tab w:val="clear" w:pos="6480"/>
          <w:tab w:val="clear" w:pos="7200"/>
          <w:tab w:val="clear" w:pos="7920"/>
          <w:tab w:val="clear" w:pos="8640"/>
        </w:tabs>
        <w:spacing w:before="120" w:after="60"/>
        <w:ind w:left="425" w:hanging="425"/>
        <w:jc w:val="both"/>
        <w:rPr>
          <w:b/>
        </w:rPr>
      </w:pPr>
      <w:r w:rsidRPr="00BA632F">
        <w:rPr>
          <w:b/>
        </w:rPr>
        <w:t>Čokoláda, sýr, hodinky, aneb putování po Švýcarsku – září 2020</w:t>
      </w:r>
    </w:p>
    <w:p w14:paraId="146AADBA" w14:textId="2C787E32" w:rsidR="00334697" w:rsidRPr="00334697" w:rsidRDefault="00334697" w:rsidP="00334697">
      <w:pPr>
        <w:spacing w:after="60"/>
        <w:ind w:left="142"/>
        <w:jc w:val="both"/>
        <w:rPr>
          <w:b w:val="0"/>
        </w:rPr>
      </w:pPr>
      <w:r w:rsidRPr="00334697">
        <w:rPr>
          <w:b w:val="0"/>
        </w:rPr>
        <w:t>Tak jako každý rok jsme i letos měli v září naplánovaný zahraniční zájezd s našimi studenty. Když jsme v listopadu 2019 začali s jeho organizací, nikdo netušil, co přijde, a tak se zájezd naplnil s nebývalou rychlostí. Pak začala korona krize a vše se zastavilo. Když jsme se po prázdninách sešli, zvažovali jsme, zda jet, či zůstat doma. Do poslední chvíle bylo vše otevřené. Nakonec jsme ale vyrazili, a teď, už</w:t>
      </w:r>
      <w:r w:rsidR="002D2B53">
        <w:rPr>
          <w:b w:val="0"/>
        </w:rPr>
        <w:t> </w:t>
      </w:r>
      <w:r w:rsidRPr="00334697">
        <w:rPr>
          <w:b w:val="0"/>
        </w:rPr>
        <w:t>po</w:t>
      </w:r>
      <w:r w:rsidR="002D2B53">
        <w:rPr>
          <w:b w:val="0"/>
        </w:rPr>
        <w:t> </w:t>
      </w:r>
      <w:r w:rsidRPr="00334697">
        <w:rPr>
          <w:b w:val="0"/>
        </w:rPr>
        <w:t xml:space="preserve">návratu, můžeme </w:t>
      </w:r>
      <w:proofErr w:type="gramStart"/>
      <w:r w:rsidRPr="00334697">
        <w:rPr>
          <w:b w:val="0"/>
        </w:rPr>
        <w:t>říci</w:t>
      </w:r>
      <w:proofErr w:type="gramEnd"/>
      <w:r w:rsidR="00CA4D2A">
        <w:rPr>
          <w:b w:val="0"/>
        </w:rPr>
        <w:t>:</w:t>
      </w:r>
      <w:r w:rsidRPr="00334697">
        <w:rPr>
          <w:b w:val="0"/>
        </w:rPr>
        <w:t xml:space="preserve"> „Stálo to za to, bylo to skvělé!“ </w:t>
      </w:r>
    </w:p>
    <w:p w14:paraId="5B977BDB" w14:textId="40FF44AB" w:rsidR="00334697" w:rsidRPr="00334697" w:rsidRDefault="00334697" w:rsidP="00334697">
      <w:pPr>
        <w:spacing w:after="60"/>
        <w:ind w:left="142"/>
        <w:jc w:val="both"/>
        <w:rPr>
          <w:b w:val="0"/>
        </w:rPr>
      </w:pPr>
      <w:r w:rsidRPr="00334697">
        <w:rPr>
          <w:b w:val="0"/>
        </w:rPr>
        <w:t>Tři dny na zemi, která toho má tolik co nabídnout, jsou samozřejmě málo, ale ty naše byly naplněné po</w:t>
      </w:r>
      <w:r w:rsidR="002D2B53">
        <w:rPr>
          <w:b w:val="0"/>
        </w:rPr>
        <w:t> </w:t>
      </w:r>
      <w:r w:rsidRPr="00334697">
        <w:rPr>
          <w:b w:val="0"/>
        </w:rPr>
        <w:t xml:space="preserve">okraj. Hned první den jsme po dlouhé noci v autobuse přivítali protažení při procházce po květinovém ostrově </w:t>
      </w:r>
      <w:proofErr w:type="spellStart"/>
      <w:r w:rsidRPr="00334697">
        <w:rPr>
          <w:b w:val="0"/>
        </w:rPr>
        <w:t>Mainau</w:t>
      </w:r>
      <w:proofErr w:type="spellEnd"/>
      <w:r w:rsidRPr="00334697">
        <w:rPr>
          <w:b w:val="0"/>
        </w:rPr>
        <w:t>. Ten sice patří k Německu, ale když se pohybujete v okolí Bodamského jezera, přejíždíte z jedné země do druhé naprosto přirozeně, a protože německy se mluví tam i tam, je vám to v podstatě i</w:t>
      </w:r>
      <w:r>
        <w:rPr>
          <w:b w:val="0"/>
        </w:rPr>
        <w:t> </w:t>
      </w:r>
      <w:r w:rsidRPr="00334697">
        <w:rPr>
          <w:b w:val="0"/>
        </w:rPr>
        <w:t>jedno. Následovala Kostnice a na závěr dne opět už na švýcarské straně dechberoucích Rýnské vodopády, které patří k těm největším v Evropě.</w:t>
      </w:r>
    </w:p>
    <w:p w14:paraId="5D775EBE" w14:textId="77777777" w:rsidR="00334697" w:rsidRPr="00334697" w:rsidRDefault="00334697" w:rsidP="00334697">
      <w:pPr>
        <w:spacing w:after="60"/>
        <w:ind w:left="142"/>
        <w:jc w:val="both"/>
        <w:rPr>
          <w:b w:val="0"/>
        </w:rPr>
      </w:pPr>
      <w:r w:rsidRPr="00334697">
        <w:rPr>
          <w:b w:val="0"/>
        </w:rPr>
        <w:t xml:space="preserve">Druhý den na nás čekalo hlavní město konfederace, Bern. Z něj jsme vyjeli na venkov do </w:t>
      </w:r>
      <w:proofErr w:type="spellStart"/>
      <w:r w:rsidRPr="00334697">
        <w:rPr>
          <w:b w:val="0"/>
        </w:rPr>
        <w:t>Emmentalu</w:t>
      </w:r>
      <w:proofErr w:type="spellEnd"/>
      <w:r w:rsidRPr="00334697">
        <w:rPr>
          <w:b w:val="0"/>
        </w:rPr>
        <w:t xml:space="preserve">, protože krásná příroda a sýry ke Švýcarsku neodmyslitelně patří. V tomto údolí jsme navštívili i další tradiční podnik Švýcarska, sušenkárnu </w:t>
      </w:r>
      <w:proofErr w:type="spellStart"/>
      <w:r w:rsidRPr="00334697">
        <w:rPr>
          <w:b w:val="0"/>
        </w:rPr>
        <w:t>Kambly</w:t>
      </w:r>
      <w:proofErr w:type="spellEnd"/>
      <w:r w:rsidRPr="00334697">
        <w:rPr>
          <w:b w:val="0"/>
        </w:rPr>
        <w:t>.</w:t>
      </w:r>
    </w:p>
    <w:p w14:paraId="3A61336D" w14:textId="77777777" w:rsidR="00334697" w:rsidRPr="00334697" w:rsidRDefault="00334697" w:rsidP="00334697">
      <w:pPr>
        <w:spacing w:after="60"/>
        <w:ind w:left="142"/>
        <w:jc w:val="both"/>
        <w:rPr>
          <w:b w:val="0"/>
        </w:rPr>
      </w:pPr>
      <w:r w:rsidRPr="00334697">
        <w:rPr>
          <w:b w:val="0"/>
        </w:rPr>
        <w:t>Poslední den pak patřil Luzernu a Curychu. Nádherná města ležící na břehu jezer mají pro každého něco. Tak až budete mít někdy příležitost, určitě se do Švýcarska vydejte. Zcela jistě vás nezklame a domů si, stejně jako my, přivezete spoustu krásných zážitků a vzpomínek.</w:t>
      </w:r>
    </w:p>
    <w:p w14:paraId="47F9F11F" w14:textId="3A2F0F0D" w:rsidR="004460F6" w:rsidRPr="009205AB" w:rsidRDefault="00EF6FB7" w:rsidP="00334697">
      <w:pPr>
        <w:pStyle w:val="Zkladntext"/>
        <w:keepNext/>
        <w:numPr>
          <w:ilvl w:val="0"/>
          <w:numId w:val="8"/>
        </w:numPr>
        <w:tabs>
          <w:tab w:val="clear" w:pos="720"/>
          <w:tab w:val="clear" w:pos="1134"/>
          <w:tab w:val="clear" w:pos="1440"/>
          <w:tab w:val="clear" w:pos="2160"/>
          <w:tab w:val="clear" w:pos="2382"/>
          <w:tab w:val="clear" w:pos="2880"/>
          <w:tab w:val="clear" w:pos="3600"/>
          <w:tab w:val="clear" w:pos="4320"/>
          <w:tab w:val="clear" w:pos="5040"/>
          <w:tab w:val="clear" w:pos="5760"/>
          <w:tab w:val="clear" w:pos="6480"/>
          <w:tab w:val="clear" w:pos="7200"/>
          <w:tab w:val="clear" w:pos="7920"/>
          <w:tab w:val="clear" w:pos="8640"/>
        </w:tabs>
        <w:spacing w:before="120" w:after="60"/>
        <w:ind w:left="425" w:hanging="425"/>
        <w:jc w:val="both"/>
        <w:rPr>
          <w:b/>
        </w:rPr>
      </w:pPr>
      <w:proofErr w:type="spellStart"/>
      <w:r w:rsidRPr="009205AB">
        <w:rPr>
          <w:b/>
        </w:rPr>
        <w:lastRenderedPageBreak/>
        <w:t>Grab</w:t>
      </w:r>
      <w:proofErr w:type="spellEnd"/>
      <w:r w:rsidRPr="009205AB">
        <w:rPr>
          <w:b/>
        </w:rPr>
        <w:t xml:space="preserve"> </w:t>
      </w:r>
      <w:proofErr w:type="spellStart"/>
      <w:r w:rsidRPr="009205AB">
        <w:rPr>
          <w:b/>
        </w:rPr>
        <w:t>the</w:t>
      </w:r>
      <w:proofErr w:type="spellEnd"/>
      <w:r w:rsidRPr="009205AB">
        <w:rPr>
          <w:b/>
        </w:rPr>
        <w:t xml:space="preserve"> </w:t>
      </w:r>
      <w:proofErr w:type="spellStart"/>
      <w:r w:rsidRPr="009205AB">
        <w:rPr>
          <w:b/>
        </w:rPr>
        <w:t>Reader</w:t>
      </w:r>
      <w:proofErr w:type="spellEnd"/>
      <w:r w:rsidRPr="009205AB">
        <w:rPr>
          <w:b/>
        </w:rPr>
        <w:t>! – anglick</w:t>
      </w:r>
      <w:r w:rsidR="009536E8">
        <w:rPr>
          <w:b/>
        </w:rPr>
        <w:t>á</w:t>
      </w:r>
      <w:r w:rsidRPr="009205AB">
        <w:rPr>
          <w:b/>
        </w:rPr>
        <w:t xml:space="preserve"> knihovn</w:t>
      </w:r>
      <w:r w:rsidR="009536E8">
        <w:rPr>
          <w:b/>
        </w:rPr>
        <w:t>a</w:t>
      </w:r>
      <w:r w:rsidRPr="009205AB">
        <w:rPr>
          <w:b/>
        </w:rPr>
        <w:t xml:space="preserve"> na naší škole</w:t>
      </w:r>
    </w:p>
    <w:p w14:paraId="5AA3FD57" w14:textId="439A7376" w:rsidR="00BC04E8" w:rsidRPr="00BC04E8" w:rsidRDefault="00BC04E8" w:rsidP="00BC04E8">
      <w:pPr>
        <w:ind w:left="142"/>
        <w:jc w:val="both"/>
        <w:rPr>
          <w:b w:val="0"/>
        </w:rPr>
      </w:pPr>
      <w:r w:rsidRPr="00BC04E8">
        <w:rPr>
          <w:b w:val="0"/>
        </w:rPr>
        <w:t>V</w:t>
      </w:r>
      <w:r w:rsidR="004709EE">
        <w:rPr>
          <w:b w:val="0"/>
        </w:rPr>
        <w:t> </w:t>
      </w:r>
      <w:r w:rsidRPr="00BC04E8">
        <w:rPr>
          <w:b w:val="0"/>
        </w:rPr>
        <w:t>roce</w:t>
      </w:r>
      <w:r w:rsidR="004709EE">
        <w:rPr>
          <w:b w:val="0"/>
        </w:rPr>
        <w:t xml:space="preserve"> 2018</w:t>
      </w:r>
      <w:r w:rsidRPr="00BC04E8">
        <w:rPr>
          <w:b w:val="0"/>
        </w:rPr>
        <w:t xml:space="preserve"> jsme uspěli v projektu </w:t>
      </w:r>
      <w:proofErr w:type="spellStart"/>
      <w:r w:rsidRPr="00BC04E8">
        <w:rPr>
          <w:b w:val="0"/>
        </w:rPr>
        <w:t>Grab</w:t>
      </w:r>
      <w:proofErr w:type="spellEnd"/>
      <w:r w:rsidRPr="00BC04E8">
        <w:rPr>
          <w:b w:val="0"/>
        </w:rPr>
        <w:t xml:space="preserve"> </w:t>
      </w:r>
      <w:proofErr w:type="spellStart"/>
      <w:r w:rsidRPr="00BC04E8">
        <w:rPr>
          <w:b w:val="0"/>
        </w:rPr>
        <w:t>the</w:t>
      </w:r>
      <w:proofErr w:type="spellEnd"/>
      <w:r w:rsidRPr="00BC04E8">
        <w:rPr>
          <w:b w:val="0"/>
        </w:rPr>
        <w:t xml:space="preserve"> </w:t>
      </w:r>
      <w:proofErr w:type="spellStart"/>
      <w:r w:rsidRPr="00BC04E8">
        <w:rPr>
          <w:b w:val="0"/>
        </w:rPr>
        <w:t>Reader</w:t>
      </w:r>
      <w:proofErr w:type="spellEnd"/>
      <w:r w:rsidRPr="00BC04E8">
        <w:rPr>
          <w:b w:val="0"/>
        </w:rPr>
        <w:t xml:space="preserve"> a díky tomu významně rozšířili anglickou knihovnu na naší škole. K dispozici je tak téměř 300 knih všech úrovní obtížnosti od začátečníků až po nezkrácené verze pro pokročilé </w:t>
      </w:r>
      <w:r>
        <w:rPr>
          <w:b w:val="0"/>
        </w:rPr>
        <w:t>žák</w:t>
      </w:r>
      <w:r w:rsidRPr="00BC04E8">
        <w:rPr>
          <w:b w:val="0"/>
        </w:rPr>
        <w:t>y.</w:t>
      </w:r>
    </w:p>
    <w:p w14:paraId="4AC7C2D4" w14:textId="4971CEEA" w:rsidR="00BC04E8" w:rsidRPr="00BC04E8" w:rsidRDefault="00BC04E8" w:rsidP="009536E8">
      <w:pPr>
        <w:ind w:left="142"/>
        <w:jc w:val="both"/>
        <w:rPr>
          <w:b w:val="0"/>
        </w:rPr>
      </w:pPr>
      <w:r w:rsidRPr="00BC04E8">
        <w:rPr>
          <w:b w:val="0"/>
        </w:rPr>
        <w:t xml:space="preserve">Knihovna na škole dobře funguje a hojně ji využívají </w:t>
      </w:r>
      <w:r>
        <w:rPr>
          <w:b w:val="0"/>
        </w:rPr>
        <w:t>žác</w:t>
      </w:r>
      <w:r w:rsidRPr="00BC04E8">
        <w:rPr>
          <w:b w:val="0"/>
        </w:rPr>
        <w:t>i napříč ročníky. Mnozí z nich nejen čtou, ale také vedou své čtenářské deníky anglické četby a mohou tak sledovat svůj pokrok.</w:t>
      </w:r>
    </w:p>
    <w:p w14:paraId="66AB596D" w14:textId="77777777" w:rsidR="00291F37" w:rsidRPr="009205AB" w:rsidRDefault="00B8522E" w:rsidP="00E161F0">
      <w:pPr>
        <w:pStyle w:val="Zkladntext"/>
        <w:keepNext/>
        <w:numPr>
          <w:ilvl w:val="0"/>
          <w:numId w:val="8"/>
        </w:numPr>
        <w:tabs>
          <w:tab w:val="clear" w:pos="720"/>
          <w:tab w:val="clear" w:pos="1134"/>
          <w:tab w:val="clear" w:pos="1440"/>
          <w:tab w:val="clear" w:pos="2160"/>
          <w:tab w:val="clear" w:pos="2382"/>
          <w:tab w:val="clear" w:pos="2880"/>
          <w:tab w:val="clear" w:pos="3600"/>
          <w:tab w:val="clear" w:pos="4320"/>
          <w:tab w:val="clear" w:pos="5040"/>
          <w:tab w:val="clear" w:pos="5760"/>
          <w:tab w:val="clear" w:pos="6480"/>
          <w:tab w:val="clear" w:pos="7200"/>
          <w:tab w:val="clear" w:pos="7920"/>
          <w:tab w:val="clear" w:pos="8640"/>
        </w:tabs>
        <w:spacing w:before="120" w:after="60"/>
        <w:ind w:left="425" w:hanging="425"/>
        <w:jc w:val="both"/>
        <w:rPr>
          <w:b/>
        </w:rPr>
      </w:pPr>
      <w:r w:rsidRPr="009205AB">
        <w:rPr>
          <w:b/>
        </w:rPr>
        <w:t>C</w:t>
      </w:r>
      <w:r w:rsidR="00291F37" w:rsidRPr="009205AB">
        <w:rPr>
          <w:b/>
        </w:rPr>
        <w:t>haritativní akce</w:t>
      </w:r>
    </w:p>
    <w:p w14:paraId="56929F43" w14:textId="32EB291A" w:rsidR="008755B9" w:rsidRDefault="00165396" w:rsidP="0089251C">
      <w:pPr>
        <w:ind w:left="142"/>
        <w:jc w:val="both"/>
        <w:rPr>
          <w:b w:val="0"/>
        </w:rPr>
      </w:pPr>
      <w:r w:rsidRPr="00116169">
        <w:rPr>
          <w:b w:val="0"/>
        </w:rPr>
        <w:t>V tomto roce se n</w:t>
      </w:r>
      <w:r w:rsidR="00291F37" w:rsidRPr="00116169">
        <w:rPr>
          <w:b w:val="0"/>
        </w:rPr>
        <w:t xml:space="preserve">aši </w:t>
      </w:r>
      <w:r w:rsidR="00B01DD1">
        <w:rPr>
          <w:b w:val="0"/>
        </w:rPr>
        <w:t>žác</w:t>
      </w:r>
      <w:r w:rsidR="00291F37" w:rsidRPr="00116169">
        <w:rPr>
          <w:b w:val="0"/>
        </w:rPr>
        <w:t>i podíleli</w:t>
      </w:r>
      <w:r w:rsidR="00B426F8">
        <w:rPr>
          <w:b w:val="0"/>
        </w:rPr>
        <w:t xml:space="preserve"> </w:t>
      </w:r>
      <w:r w:rsidR="00320753">
        <w:rPr>
          <w:b w:val="0"/>
        </w:rPr>
        <w:t xml:space="preserve">pouze </w:t>
      </w:r>
      <w:r w:rsidR="00B426F8">
        <w:rPr>
          <w:b w:val="0"/>
        </w:rPr>
        <w:t>na</w:t>
      </w:r>
      <w:r w:rsidR="00362C44">
        <w:rPr>
          <w:b w:val="0"/>
        </w:rPr>
        <w:t xml:space="preserve"> </w:t>
      </w:r>
      <w:r w:rsidR="00320753">
        <w:rPr>
          <w:b w:val="0"/>
        </w:rPr>
        <w:t>dvou</w:t>
      </w:r>
      <w:r w:rsidR="00291F37" w:rsidRPr="00116169">
        <w:rPr>
          <w:b w:val="0"/>
        </w:rPr>
        <w:t xml:space="preserve"> charitativních akcích. Zúčastnili jsme se </w:t>
      </w:r>
      <w:r w:rsidR="00D41AD1" w:rsidRPr="00116169">
        <w:rPr>
          <w:b w:val="0"/>
        </w:rPr>
        <w:t>akc</w:t>
      </w:r>
      <w:r w:rsidR="00212032">
        <w:rPr>
          <w:b w:val="0"/>
        </w:rPr>
        <w:t>e</w:t>
      </w:r>
      <w:r w:rsidR="00D41AD1" w:rsidRPr="00116169">
        <w:rPr>
          <w:b w:val="0"/>
        </w:rPr>
        <w:t xml:space="preserve"> pro nevidomé </w:t>
      </w:r>
      <w:r w:rsidR="00291F37" w:rsidRPr="00116169">
        <w:rPr>
          <w:b w:val="0"/>
        </w:rPr>
        <w:t>Světlušk</w:t>
      </w:r>
      <w:r w:rsidRPr="00116169">
        <w:rPr>
          <w:b w:val="0"/>
        </w:rPr>
        <w:t>a a</w:t>
      </w:r>
      <w:r w:rsidR="00124E4A">
        <w:rPr>
          <w:b w:val="0"/>
        </w:rPr>
        <w:t> </w:t>
      </w:r>
      <w:r w:rsidR="00907FEC">
        <w:rPr>
          <w:b w:val="0"/>
        </w:rPr>
        <w:t>Květinového dne, který pořádá Liga proti rakovině</w:t>
      </w:r>
      <w:r w:rsidR="00D41AD1" w:rsidRPr="00116169">
        <w:rPr>
          <w:b w:val="0"/>
        </w:rPr>
        <w:t>.</w:t>
      </w:r>
    </w:p>
    <w:p w14:paraId="51F4A00F" w14:textId="4A1826C1" w:rsidR="00291DE6" w:rsidRPr="00291DE6" w:rsidRDefault="00291DE6" w:rsidP="000014F1">
      <w:pPr>
        <w:pStyle w:val="Zkladntext"/>
        <w:keepNext/>
        <w:numPr>
          <w:ilvl w:val="0"/>
          <w:numId w:val="8"/>
        </w:numPr>
        <w:tabs>
          <w:tab w:val="clear" w:pos="720"/>
          <w:tab w:val="clear" w:pos="1134"/>
          <w:tab w:val="clear" w:pos="1440"/>
          <w:tab w:val="clear" w:pos="2160"/>
          <w:tab w:val="clear" w:pos="2382"/>
          <w:tab w:val="clear" w:pos="2880"/>
          <w:tab w:val="clear" w:pos="3600"/>
          <w:tab w:val="clear" w:pos="4320"/>
          <w:tab w:val="clear" w:pos="5040"/>
          <w:tab w:val="clear" w:pos="5760"/>
          <w:tab w:val="clear" w:pos="6480"/>
          <w:tab w:val="clear" w:pos="7200"/>
          <w:tab w:val="clear" w:pos="7920"/>
          <w:tab w:val="clear" w:pos="8640"/>
        </w:tabs>
        <w:spacing w:before="120" w:after="60"/>
        <w:ind w:left="425" w:hanging="425"/>
        <w:jc w:val="both"/>
        <w:rPr>
          <w:b/>
        </w:rPr>
      </w:pPr>
      <w:r w:rsidRPr="0072657D">
        <w:rPr>
          <w:b/>
          <w:bCs/>
        </w:rPr>
        <w:t>Slavnostní předávání maturitních vysvědčení</w:t>
      </w:r>
    </w:p>
    <w:p w14:paraId="30AD4DAC" w14:textId="4F581422" w:rsidR="00291DE6" w:rsidRPr="00291DE6" w:rsidRDefault="00291DE6" w:rsidP="00291DE6">
      <w:pPr>
        <w:ind w:left="142"/>
        <w:jc w:val="both"/>
        <w:rPr>
          <w:b w:val="0"/>
        </w:rPr>
      </w:pPr>
      <w:r w:rsidRPr="00291DE6">
        <w:rPr>
          <w:b w:val="0"/>
        </w:rPr>
        <w:t xml:space="preserve">Dne </w:t>
      </w:r>
      <w:r w:rsidR="00AB4181">
        <w:rPr>
          <w:b w:val="0"/>
        </w:rPr>
        <w:t>9</w:t>
      </w:r>
      <w:r w:rsidRPr="00291DE6">
        <w:rPr>
          <w:b w:val="0"/>
        </w:rPr>
        <w:t xml:space="preserve">. </w:t>
      </w:r>
      <w:r w:rsidR="004709EE">
        <w:rPr>
          <w:b w:val="0"/>
        </w:rPr>
        <w:t>červ</w:t>
      </w:r>
      <w:r w:rsidRPr="00291DE6">
        <w:rPr>
          <w:b w:val="0"/>
        </w:rPr>
        <w:t xml:space="preserve">na se </w:t>
      </w:r>
      <w:r w:rsidR="00AB4181">
        <w:rPr>
          <w:b w:val="0"/>
        </w:rPr>
        <w:t>již podruhé</w:t>
      </w:r>
      <w:r w:rsidR="004709EE">
        <w:rPr>
          <w:b w:val="0"/>
        </w:rPr>
        <w:t xml:space="preserve"> před budovou</w:t>
      </w:r>
      <w:r w:rsidRPr="00291DE6">
        <w:rPr>
          <w:b w:val="0"/>
        </w:rPr>
        <w:t xml:space="preserve"> naší školy uskutečnilo slavnostní předávání maturitních vysvědčení. Přítomni byli hosté, rodiče a příbuzní, učitelé a samozřejmě úspěšní maturanti tříd oktáva a</w:t>
      </w:r>
      <w:r w:rsidR="004709EE">
        <w:rPr>
          <w:b w:val="0"/>
        </w:rPr>
        <w:t> </w:t>
      </w:r>
      <w:r w:rsidRPr="00291DE6">
        <w:rPr>
          <w:b w:val="0"/>
        </w:rPr>
        <w:t>4.A.</w:t>
      </w:r>
    </w:p>
    <w:p w14:paraId="03897A62" w14:textId="299E81E6" w:rsidR="00291DE6" w:rsidRPr="00291DE6" w:rsidRDefault="00291DE6" w:rsidP="00291DE6">
      <w:pPr>
        <w:ind w:left="142"/>
        <w:jc w:val="both"/>
        <w:rPr>
          <w:b w:val="0"/>
        </w:rPr>
      </w:pPr>
      <w:r w:rsidRPr="00291DE6">
        <w:rPr>
          <w:b w:val="0"/>
        </w:rPr>
        <w:t>Po projevech ředitele</w:t>
      </w:r>
      <w:r w:rsidR="003B2053">
        <w:rPr>
          <w:b w:val="0"/>
        </w:rPr>
        <w:t xml:space="preserve"> školy</w:t>
      </w:r>
      <w:r w:rsidRPr="00291DE6">
        <w:rPr>
          <w:b w:val="0"/>
        </w:rPr>
        <w:t xml:space="preserve"> Mgr. Karla H</w:t>
      </w:r>
      <w:r w:rsidR="003B2053">
        <w:rPr>
          <w:b w:val="0"/>
        </w:rPr>
        <w:t>ü</w:t>
      </w:r>
      <w:r w:rsidRPr="00291DE6">
        <w:rPr>
          <w:b w:val="0"/>
        </w:rPr>
        <w:t xml:space="preserve">bnera a </w:t>
      </w:r>
      <w:r w:rsidR="004709EE">
        <w:rPr>
          <w:b w:val="0"/>
        </w:rPr>
        <w:t>předsed</w:t>
      </w:r>
      <w:r w:rsidR="00940C17">
        <w:rPr>
          <w:b w:val="0"/>
        </w:rPr>
        <w:t>kyně</w:t>
      </w:r>
      <w:r w:rsidR="004709EE">
        <w:rPr>
          <w:b w:val="0"/>
        </w:rPr>
        <w:t xml:space="preserve"> Unie rodičů pan</w:t>
      </w:r>
      <w:r w:rsidR="00940C17">
        <w:rPr>
          <w:b w:val="0"/>
        </w:rPr>
        <w:t>í Ing.</w:t>
      </w:r>
      <w:r w:rsidR="004709EE">
        <w:rPr>
          <w:b w:val="0"/>
        </w:rPr>
        <w:t xml:space="preserve"> </w:t>
      </w:r>
      <w:r w:rsidR="00940C17">
        <w:rPr>
          <w:b w:val="0"/>
        </w:rPr>
        <w:t>Marcely Holdy</w:t>
      </w:r>
      <w:r w:rsidRPr="00291DE6">
        <w:rPr>
          <w:b w:val="0"/>
        </w:rPr>
        <w:t xml:space="preserve"> předal</w:t>
      </w:r>
      <w:r w:rsidR="00514A76">
        <w:rPr>
          <w:b w:val="0"/>
        </w:rPr>
        <w:t>y</w:t>
      </w:r>
      <w:r w:rsidRPr="00291DE6">
        <w:rPr>
          <w:b w:val="0"/>
        </w:rPr>
        <w:t xml:space="preserve"> třídní učitel</w:t>
      </w:r>
      <w:r w:rsidR="00514A76">
        <w:rPr>
          <w:b w:val="0"/>
        </w:rPr>
        <w:t>ky</w:t>
      </w:r>
      <w:r w:rsidRPr="00291DE6">
        <w:rPr>
          <w:b w:val="0"/>
        </w:rPr>
        <w:t xml:space="preserve"> Mgr. </w:t>
      </w:r>
      <w:r w:rsidR="00514A76">
        <w:rPr>
          <w:b w:val="0"/>
        </w:rPr>
        <w:t xml:space="preserve">Jana </w:t>
      </w:r>
      <w:proofErr w:type="spellStart"/>
      <w:r w:rsidR="004235DC">
        <w:rPr>
          <w:b w:val="0"/>
        </w:rPr>
        <w:t>J</w:t>
      </w:r>
      <w:r w:rsidR="00514A76">
        <w:rPr>
          <w:b w:val="0"/>
        </w:rPr>
        <w:t>ašíková</w:t>
      </w:r>
      <w:proofErr w:type="spellEnd"/>
      <w:r w:rsidR="004709EE">
        <w:rPr>
          <w:b w:val="0"/>
        </w:rPr>
        <w:t xml:space="preserve"> </w:t>
      </w:r>
      <w:r w:rsidRPr="00291DE6">
        <w:rPr>
          <w:b w:val="0"/>
        </w:rPr>
        <w:t>a</w:t>
      </w:r>
      <w:r w:rsidR="003B2053">
        <w:rPr>
          <w:b w:val="0"/>
        </w:rPr>
        <w:t> </w:t>
      </w:r>
      <w:r w:rsidR="004709EE">
        <w:rPr>
          <w:b w:val="0"/>
        </w:rPr>
        <w:t xml:space="preserve">Mgr. </w:t>
      </w:r>
      <w:r w:rsidR="004235DC">
        <w:rPr>
          <w:b w:val="0"/>
        </w:rPr>
        <w:t>Ladislava Malinová</w:t>
      </w:r>
      <w:r w:rsidRPr="00291DE6">
        <w:rPr>
          <w:b w:val="0"/>
        </w:rPr>
        <w:t xml:space="preserve"> úspěšným </w:t>
      </w:r>
      <w:r>
        <w:rPr>
          <w:b w:val="0"/>
        </w:rPr>
        <w:t>absolve</w:t>
      </w:r>
      <w:r w:rsidRPr="00291DE6">
        <w:rPr>
          <w:b w:val="0"/>
        </w:rPr>
        <w:t xml:space="preserve">ntům maturitní vysvědčení. </w:t>
      </w:r>
      <w:r w:rsidR="004709EE">
        <w:rPr>
          <w:b w:val="0"/>
        </w:rPr>
        <w:t>Předsed</w:t>
      </w:r>
      <w:r w:rsidR="007F1919">
        <w:rPr>
          <w:b w:val="0"/>
        </w:rPr>
        <w:t>kyně</w:t>
      </w:r>
      <w:r w:rsidR="004709EE">
        <w:rPr>
          <w:b w:val="0"/>
        </w:rPr>
        <w:t xml:space="preserve"> </w:t>
      </w:r>
      <w:r w:rsidRPr="00291DE6">
        <w:rPr>
          <w:b w:val="0"/>
        </w:rPr>
        <w:t>Unie rodičů poté předal</w:t>
      </w:r>
      <w:r w:rsidR="007F1919">
        <w:rPr>
          <w:b w:val="0"/>
        </w:rPr>
        <w:t>a</w:t>
      </w:r>
      <w:r w:rsidR="004709EE">
        <w:rPr>
          <w:b w:val="0"/>
        </w:rPr>
        <w:t xml:space="preserve"> </w:t>
      </w:r>
      <w:r w:rsidRPr="00291DE6">
        <w:rPr>
          <w:b w:val="0"/>
        </w:rPr>
        <w:t>odměny těm, kteří úspěšně reprezentovali školu v</w:t>
      </w:r>
      <w:r w:rsidR="007F1919">
        <w:rPr>
          <w:b w:val="0"/>
        </w:rPr>
        <w:t> </w:t>
      </w:r>
      <w:r w:rsidRPr="00291DE6">
        <w:rPr>
          <w:b w:val="0"/>
        </w:rPr>
        <w:t>různých soutěžích či</w:t>
      </w:r>
      <w:r w:rsidR="00ED0805">
        <w:rPr>
          <w:b w:val="0"/>
        </w:rPr>
        <w:t> </w:t>
      </w:r>
      <w:r w:rsidR="004709EE">
        <w:rPr>
          <w:b w:val="0"/>
        </w:rPr>
        <w:t xml:space="preserve">aktivně </w:t>
      </w:r>
      <w:r w:rsidRPr="00291DE6">
        <w:rPr>
          <w:b w:val="0"/>
        </w:rPr>
        <w:t>pracovali pro třídu</w:t>
      </w:r>
      <w:r w:rsidR="00052655">
        <w:rPr>
          <w:b w:val="0"/>
        </w:rPr>
        <w:t xml:space="preserve"> a školu.</w:t>
      </w:r>
    </w:p>
    <w:p w14:paraId="0C44070F" w14:textId="3ACDD887" w:rsidR="00E4327D" w:rsidRDefault="004709EE" w:rsidP="00E4327D">
      <w:pPr>
        <w:ind w:left="142"/>
        <w:jc w:val="both"/>
        <w:rPr>
          <w:b w:val="0"/>
        </w:rPr>
      </w:pPr>
      <w:r>
        <w:rPr>
          <w:b w:val="0"/>
        </w:rPr>
        <w:t>V úvodu zazpíval studentskou</w:t>
      </w:r>
      <w:r w:rsidR="00E4327D">
        <w:rPr>
          <w:b w:val="0"/>
        </w:rPr>
        <w:t xml:space="preserve"> hymnu</w:t>
      </w:r>
      <w:r>
        <w:rPr>
          <w:b w:val="0"/>
        </w:rPr>
        <w:t xml:space="preserve"> </w:t>
      </w:r>
      <w:r w:rsidR="00291DE6" w:rsidRPr="00291DE6">
        <w:rPr>
          <w:b w:val="0"/>
        </w:rPr>
        <w:t>J</w:t>
      </w:r>
      <w:r w:rsidR="00E4327D">
        <w:rPr>
          <w:b w:val="0"/>
        </w:rPr>
        <w:t>an</w:t>
      </w:r>
      <w:r w:rsidR="00291DE6" w:rsidRPr="00291DE6">
        <w:rPr>
          <w:b w:val="0"/>
        </w:rPr>
        <w:t xml:space="preserve"> </w:t>
      </w:r>
      <w:proofErr w:type="spellStart"/>
      <w:r w:rsidR="00291DE6" w:rsidRPr="00291DE6">
        <w:rPr>
          <w:b w:val="0"/>
        </w:rPr>
        <w:t>Ullrych</w:t>
      </w:r>
      <w:proofErr w:type="spellEnd"/>
      <w:r w:rsidR="00291DE6" w:rsidRPr="00291DE6">
        <w:rPr>
          <w:b w:val="0"/>
        </w:rPr>
        <w:t xml:space="preserve"> z</w:t>
      </w:r>
      <w:r w:rsidR="00F513F2">
        <w:rPr>
          <w:b w:val="0"/>
        </w:rPr>
        <w:t>e sex</w:t>
      </w:r>
      <w:r w:rsidR="00291DE6" w:rsidRPr="00291DE6">
        <w:rPr>
          <w:b w:val="0"/>
        </w:rPr>
        <w:t>ty.</w:t>
      </w:r>
    </w:p>
    <w:p w14:paraId="1B938C3D" w14:textId="68D5A213" w:rsidR="005E100F" w:rsidRPr="005E100F" w:rsidRDefault="005E100F" w:rsidP="005E100F">
      <w:pPr>
        <w:pStyle w:val="Zkladntext"/>
        <w:keepNext/>
        <w:numPr>
          <w:ilvl w:val="0"/>
          <w:numId w:val="8"/>
        </w:numPr>
        <w:tabs>
          <w:tab w:val="clear" w:pos="720"/>
          <w:tab w:val="clear" w:pos="1134"/>
          <w:tab w:val="clear" w:pos="1440"/>
          <w:tab w:val="clear" w:pos="2160"/>
          <w:tab w:val="clear" w:pos="2382"/>
          <w:tab w:val="clear" w:pos="2880"/>
          <w:tab w:val="clear" w:pos="3600"/>
          <w:tab w:val="clear" w:pos="4320"/>
          <w:tab w:val="clear" w:pos="5040"/>
          <w:tab w:val="clear" w:pos="5760"/>
          <w:tab w:val="clear" w:pos="6480"/>
          <w:tab w:val="clear" w:pos="7200"/>
          <w:tab w:val="clear" w:pos="7920"/>
          <w:tab w:val="clear" w:pos="8640"/>
        </w:tabs>
        <w:spacing w:before="120" w:after="60"/>
        <w:ind w:left="425" w:hanging="425"/>
        <w:jc w:val="both"/>
        <w:rPr>
          <w:b/>
          <w:bCs/>
        </w:rPr>
      </w:pPr>
      <w:r>
        <w:rPr>
          <w:noProof/>
        </w:rPr>
        <w:drawing>
          <wp:anchor distT="0" distB="0" distL="114300" distR="114300" simplePos="0" relativeHeight="251740672" behindDoc="0" locked="0" layoutInCell="1" allowOverlap="1" wp14:anchorId="7729FA18" wp14:editId="7467DBE0">
            <wp:simplePos x="0" y="0"/>
            <wp:positionH relativeFrom="margin">
              <wp:align>right</wp:align>
            </wp:positionH>
            <wp:positionV relativeFrom="paragraph">
              <wp:posOffset>83185</wp:posOffset>
            </wp:positionV>
            <wp:extent cx="3162300" cy="177863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2300" cy="1778635"/>
                    </a:xfrm>
                    <a:prstGeom prst="rect">
                      <a:avLst/>
                    </a:prstGeom>
                  </pic:spPr>
                </pic:pic>
              </a:graphicData>
            </a:graphic>
            <wp14:sizeRelH relativeFrom="margin">
              <wp14:pctWidth>0</wp14:pctWidth>
            </wp14:sizeRelH>
            <wp14:sizeRelV relativeFrom="margin">
              <wp14:pctHeight>0</wp14:pctHeight>
            </wp14:sizeRelV>
          </wp:anchor>
        </w:drawing>
      </w:r>
      <w:r w:rsidRPr="005E100F">
        <w:rPr>
          <w:b/>
          <w:bCs/>
        </w:rPr>
        <w:t>Praha</w:t>
      </w:r>
    </w:p>
    <w:p w14:paraId="0677B6A3" w14:textId="30AFF1A2" w:rsidR="005E100F" w:rsidRPr="005E100F" w:rsidRDefault="005E100F" w:rsidP="005E100F">
      <w:pPr>
        <w:ind w:left="142"/>
        <w:jc w:val="both"/>
        <w:rPr>
          <w:b w:val="0"/>
        </w:rPr>
      </w:pPr>
      <w:r w:rsidRPr="005E100F">
        <w:rPr>
          <w:b w:val="0"/>
        </w:rPr>
        <w:t xml:space="preserve">Ve dnech 15. a 16. června 2021 se třída kvarta s paní Milerovou a paní Stejskalovou zúčastnila tradiční literárně historické exkurze do Prahy. Tento rok byl pobyt omezen platností antigenních testů a dalšími hygienickými opatřeními pouze na dva dny. Přesto žáci stihli absolvovat velice bohatý program. </w:t>
      </w:r>
    </w:p>
    <w:p w14:paraId="39A640B7" w14:textId="4B1C548F" w:rsidR="005E100F" w:rsidRPr="005E100F" w:rsidRDefault="005E100F" w:rsidP="005E100F">
      <w:pPr>
        <w:ind w:left="142"/>
        <w:jc w:val="both"/>
        <w:rPr>
          <w:b w:val="0"/>
        </w:rPr>
      </w:pPr>
      <w:r w:rsidRPr="005E100F">
        <w:rPr>
          <w:b w:val="0"/>
        </w:rPr>
        <w:t>První den navštívili Anežský klášter s programem Středověké umění a literatura, který vedl skvělý průvodce. Odpoledne prošli s komentářem průvodkyně Židovské muzeum a</w:t>
      </w:r>
      <w:r>
        <w:rPr>
          <w:b w:val="0"/>
        </w:rPr>
        <w:t> </w:t>
      </w:r>
      <w:r w:rsidRPr="005E100F">
        <w:rPr>
          <w:b w:val="0"/>
        </w:rPr>
        <w:t>večer absolvovali dlouhou procházku z Vyšehradu do</w:t>
      </w:r>
      <w:r w:rsidR="00173365">
        <w:rPr>
          <w:b w:val="0"/>
        </w:rPr>
        <w:t> </w:t>
      </w:r>
      <w:r w:rsidRPr="005E100F">
        <w:rPr>
          <w:b w:val="0"/>
        </w:rPr>
        <w:t>centra Prahy s mnoha památkami a zajímavými místy.</w:t>
      </w:r>
    </w:p>
    <w:p w14:paraId="66C5CBE7" w14:textId="29D05326" w:rsidR="005E100F" w:rsidRDefault="005E100F" w:rsidP="00E4327D">
      <w:pPr>
        <w:ind w:left="142"/>
        <w:jc w:val="both"/>
        <w:rPr>
          <w:b w:val="0"/>
        </w:rPr>
      </w:pPr>
      <w:r w:rsidRPr="005E100F">
        <w:rPr>
          <w:b w:val="0"/>
        </w:rPr>
        <w:t>Druhý den Pražským hradem provedly výborné průvodkyně, následovala komentovaná prohlídka Muzea Karlova mostu s plavbou po Vltavě a základní orientací v pražských památkách. Poté se žáci ještě dozvěděli množství zajímavých informací v Betlémské kapli.</w:t>
      </w:r>
    </w:p>
    <w:p w14:paraId="06377104" w14:textId="77777777" w:rsidR="005E100F" w:rsidRPr="005E100F" w:rsidRDefault="005E100F" w:rsidP="005E100F">
      <w:pPr>
        <w:pStyle w:val="Zkladntext"/>
        <w:keepNext/>
        <w:numPr>
          <w:ilvl w:val="0"/>
          <w:numId w:val="8"/>
        </w:numPr>
        <w:tabs>
          <w:tab w:val="clear" w:pos="720"/>
          <w:tab w:val="clear" w:pos="1134"/>
          <w:tab w:val="clear" w:pos="1440"/>
          <w:tab w:val="clear" w:pos="2160"/>
          <w:tab w:val="clear" w:pos="2382"/>
          <w:tab w:val="clear" w:pos="2880"/>
          <w:tab w:val="clear" w:pos="3600"/>
          <w:tab w:val="clear" w:pos="4320"/>
          <w:tab w:val="clear" w:pos="5040"/>
          <w:tab w:val="clear" w:pos="5760"/>
          <w:tab w:val="clear" w:pos="6480"/>
          <w:tab w:val="clear" w:pos="7200"/>
          <w:tab w:val="clear" w:pos="7920"/>
          <w:tab w:val="clear" w:pos="8640"/>
        </w:tabs>
        <w:spacing w:before="120" w:after="60"/>
        <w:ind w:left="425" w:hanging="425"/>
        <w:jc w:val="both"/>
        <w:rPr>
          <w:b/>
          <w:bCs/>
        </w:rPr>
      </w:pPr>
      <w:r w:rsidRPr="005E100F">
        <w:rPr>
          <w:b/>
          <w:bCs/>
        </w:rPr>
        <w:t>Vernisáž výtvarných prací a představení nápisu Múzování 2021</w:t>
      </w:r>
    </w:p>
    <w:p w14:paraId="17F75D9A" w14:textId="57FB48AF" w:rsidR="005E100F" w:rsidRPr="005E100F" w:rsidRDefault="005E100F" w:rsidP="005E100F">
      <w:pPr>
        <w:ind w:left="142"/>
        <w:jc w:val="both"/>
        <w:rPr>
          <w:b w:val="0"/>
        </w:rPr>
      </w:pPr>
      <w:r w:rsidRPr="005E100F">
        <w:rPr>
          <w:b w:val="0"/>
        </w:rPr>
        <w:t xml:space="preserve">Dne 28. června 2021 se uskutečnila po roční přestávce tradiční 9. vernisáž závěrečných výtvarných prací tříd 2.A a sexta. Tentokrát vzhledem k hygienickým opatřením ve dvou skupinách. </w:t>
      </w:r>
    </w:p>
    <w:p w14:paraId="07CEAACD" w14:textId="7792862E" w:rsidR="005E100F" w:rsidRPr="005E100F" w:rsidRDefault="00173365" w:rsidP="005E100F">
      <w:pPr>
        <w:ind w:left="142"/>
        <w:jc w:val="both"/>
        <w:rPr>
          <w:b w:val="0"/>
        </w:rPr>
      </w:pPr>
      <w:r>
        <w:rPr>
          <w:b w:val="0"/>
          <w:noProof/>
        </w:rPr>
        <w:drawing>
          <wp:anchor distT="0" distB="0" distL="114300" distR="114300" simplePos="0" relativeHeight="251741696" behindDoc="0" locked="0" layoutInCell="1" allowOverlap="1" wp14:anchorId="3A0C6605" wp14:editId="1931243B">
            <wp:simplePos x="0" y="0"/>
            <wp:positionH relativeFrom="margin">
              <wp:posOffset>114935</wp:posOffset>
            </wp:positionH>
            <wp:positionV relativeFrom="paragraph">
              <wp:posOffset>294005</wp:posOffset>
            </wp:positionV>
            <wp:extent cx="2952750" cy="1968500"/>
            <wp:effectExtent l="0" t="0" r="0" b="0"/>
            <wp:wrapSquare wrapText="bothSides"/>
            <wp:docPr id="1" name="Obrázek 1" descr="Obsah obrázku text, interiér, strop&#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interiér, strop&#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2750" cy="1968500"/>
                    </a:xfrm>
                    <a:prstGeom prst="rect">
                      <a:avLst/>
                    </a:prstGeom>
                  </pic:spPr>
                </pic:pic>
              </a:graphicData>
            </a:graphic>
            <wp14:sizeRelH relativeFrom="margin">
              <wp14:pctWidth>0</wp14:pctWidth>
            </wp14:sizeRelH>
            <wp14:sizeRelV relativeFrom="margin">
              <wp14:pctHeight>0</wp14:pctHeight>
            </wp14:sizeRelV>
          </wp:anchor>
        </w:drawing>
      </w:r>
      <w:r w:rsidR="005E100F" w:rsidRPr="005E100F">
        <w:rPr>
          <w:b w:val="0"/>
        </w:rPr>
        <w:t xml:space="preserve">Absolventi 2. ročníku výtvarné výchovy vystavili své práce vytvořené v mnoha výtvarných technikách, zastoupeny byly malba, kresba, šperky, loutky, origami, keramika, </w:t>
      </w:r>
      <w:proofErr w:type="spellStart"/>
      <w:r w:rsidR="005E100F" w:rsidRPr="005E100F">
        <w:rPr>
          <w:b w:val="0"/>
        </w:rPr>
        <w:t>patchwork</w:t>
      </w:r>
      <w:proofErr w:type="spellEnd"/>
      <w:r w:rsidR="005E100F" w:rsidRPr="005E100F">
        <w:rPr>
          <w:b w:val="0"/>
        </w:rPr>
        <w:t xml:space="preserve">, papírový </w:t>
      </w:r>
      <w:proofErr w:type="spellStart"/>
      <w:r w:rsidR="005E100F" w:rsidRPr="005E100F">
        <w:rPr>
          <w:b w:val="0"/>
        </w:rPr>
        <w:t>pedig</w:t>
      </w:r>
      <w:proofErr w:type="spellEnd"/>
      <w:r w:rsidR="005E100F" w:rsidRPr="005E100F">
        <w:rPr>
          <w:b w:val="0"/>
        </w:rPr>
        <w:t>, op art, pop art, fotografie, grafika, dřevořezba a další.</w:t>
      </w:r>
    </w:p>
    <w:p w14:paraId="1E7B2363" w14:textId="694AD9CD" w:rsidR="005E100F" w:rsidRDefault="005E100F" w:rsidP="005E100F">
      <w:pPr>
        <w:ind w:left="142"/>
        <w:jc w:val="both"/>
        <w:rPr>
          <w:b w:val="0"/>
        </w:rPr>
      </w:pPr>
      <w:r w:rsidRPr="005E100F">
        <w:rPr>
          <w:b w:val="0"/>
        </w:rPr>
        <w:t>Žáci sexty v prvním pololetí připravovali tradiční nadpis pro celoškolní akci Múzování, která se nakonec kvůli šíření onemocnění Covid – 19 nemohla konat. Využili tedy zahájení výstavy výtvarných prací k představení svého originálního výtvoru. Tentokrát změnili koncepci z minulých let a vytvořili velké lampiony, do kterých umístili jednotlivá písmena a podsvítili je led žárovkami. Nadpis tedy umožňoval i</w:t>
      </w:r>
      <w:r w:rsidR="00BE37B9">
        <w:rPr>
          <w:b w:val="0"/>
        </w:rPr>
        <w:t> </w:t>
      </w:r>
      <w:r w:rsidRPr="005E100F">
        <w:rPr>
          <w:b w:val="0"/>
        </w:rPr>
        <w:t>různé světelné efekty. O</w:t>
      </w:r>
      <w:r w:rsidR="004746F5">
        <w:rPr>
          <w:b w:val="0"/>
        </w:rPr>
        <w:t> </w:t>
      </w:r>
      <w:r w:rsidRPr="005E100F">
        <w:rPr>
          <w:b w:val="0"/>
        </w:rPr>
        <w:t>velmi náročnou instalaci se zasloužil především Honza Martinek ze sexty.</w:t>
      </w:r>
    </w:p>
    <w:p w14:paraId="7345433C" w14:textId="25424A8F" w:rsidR="00BA632F" w:rsidRPr="00BA632F" w:rsidRDefault="00BA632F" w:rsidP="00BA632F">
      <w:pPr>
        <w:pStyle w:val="Zkladntext"/>
        <w:keepNext/>
        <w:numPr>
          <w:ilvl w:val="0"/>
          <w:numId w:val="8"/>
        </w:numPr>
        <w:tabs>
          <w:tab w:val="clear" w:pos="720"/>
          <w:tab w:val="clear" w:pos="1134"/>
          <w:tab w:val="clear" w:pos="1440"/>
          <w:tab w:val="clear" w:pos="2160"/>
          <w:tab w:val="clear" w:pos="2382"/>
          <w:tab w:val="clear" w:pos="2880"/>
          <w:tab w:val="clear" w:pos="3600"/>
          <w:tab w:val="clear" w:pos="4320"/>
          <w:tab w:val="clear" w:pos="5040"/>
          <w:tab w:val="clear" w:pos="5760"/>
          <w:tab w:val="clear" w:pos="6480"/>
          <w:tab w:val="clear" w:pos="7200"/>
          <w:tab w:val="clear" w:pos="7920"/>
          <w:tab w:val="clear" w:pos="8640"/>
        </w:tabs>
        <w:spacing w:before="120" w:after="60"/>
        <w:ind w:left="425" w:hanging="425"/>
        <w:jc w:val="both"/>
        <w:rPr>
          <w:b/>
          <w:bCs/>
        </w:rPr>
      </w:pPr>
      <w:r w:rsidRPr="00BA632F">
        <w:rPr>
          <w:b/>
          <w:bCs/>
        </w:rPr>
        <w:lastRenderedPageBreak/>
        <w:t>Múzování 2021</w:t>
      </w:r>
    </w:p>
    <w:p w14:paraId="3299C904" w14:textId="723EE8FC" w:rsidR="00BA632F" w:rsidRPr="00BA632F" w:rsidRDefault="00BA632F" w:rsidP="00BA632F">
      <w:pPr>
        <w:ind w:left="142"/>
        <w:jc w:val="both"/>
        <w:rPr>
          <w:b w:val="0"/>
        </w:rPr>
      </w:pPr>
      <w:r w:rsidRPr="00BA632F">
        <w:rPr>
          <w:b w:val="0"/>
        </w:rPr>
        <w:t xml:space="preserve">„Nic není jako dřív, nic není jak </w:t>
      </w:r>
      <w:proofErr w:type="spellStart"/>
      <w:r w:rsidRPr="00BA632F">
        <w:rPr>
          <w:b w:val="0"/>
        </w:rPr>
        <w:t>bejvávalo</w:t>
      </w:r>
      <w:proofErr w:type="spellEnd"/>
      <w:r w:rsidRPr="00BA632F">
        <w:rPr>
          <w:b w:val="0"/>
        </w:rPr>
        <w:t xml:space="preserve">.“ Tenhle text od kapely </w:t>
      </w:r>
      <w:proofErr w:type="spellStart"/>
      <w:r w:rsidRPr="00BA632F">
        <w:rPr>
          <w:b w:val="0"/>
        </w:rPr>
        <w:t>Chinasky</w:t>
      </w:r>
      <w:proofErr w:type="spellEnd"/>
      <w:r w:rsidRPr="00BA632F">
        <w:rPr>
          <w:b w:val="0"/>
        </w:rPr>
        <w:t xml:space="preserve"> určitě spousta z vás zná a mě nenapadá lepší způsob, jak popsat Múzování 2021. Změnil se termín, místo ledna červen, změnilo se místo, z auly jsme se přesunuli do parku před školu. Změnili se naši moderátoři. Dnes již absolventky Anežku Broukovou a Káju Novotnou vystřídali mladší spolužáci Jindra </w:t>
      </w:r>
      <w:proofErr w:type="spellStart"/>
      <w:r w:rsidRPr="00BA632F">
        <w:rPr>
          <w:b w:val="0"/>
        </w:rPr>
        <w:t>Hemelík</w:t>
      </w:r>
      <w:proofErr w:type="spellEnd"/>
      <w:r w:rsidRPr="00BA632F">
        <w:rPr>
          <w:b w:val="0"/>
        </w:rPr>
        <w:t xml:space="preserve"> ze sexty a Káťa Zajíčková ze septimy. Nicméně, něco je jako dřív, a to jsou naši milí a kreativní studenti, kteří ani letos neváhali a vydali kus sebe, aby zpříjemnili závěr školního roku svým spolužákům i učitelům. A tak jsme měli možnost zhlédnout hned tři divadelní vystoupení. Vedle ostřílených tvůrců ze sexty se představili také žáci primy a</w:t>
      </w:r>
      <w:r w:rsidR="002D2B53">
        <w:rPr>
          <w:b w:val="0"/>
        </w:rPr>
        <w:t> </w:t>
      </w:r>
      <w:r w:rsidRPr="00BA632F">
        <w:rPr>
          <w:b w:val="0"/>
        </w:rPr>
        <w:t xml:space="preserve">sekundy. Sekundáni celý program zahajovali tematicky aktuálními „Koronavirovými scénkami“. Další přišli na řadu naši nejmladší se svým představením „Bílý kůň“ a nakonec sexta a jejich parodie na soutěž „Chcete být milionářem?“ Divadelní scénky krásně doplnili naši hudebníci Vašek </w:t>
      </w:r>
      <w:proofErr w:type="spellStart"/>
      <w:r w:rsidRPr="00BA632F">
        <w:rPr>
          <w:b w:val="0"/>
        </w:rPr>
        <w:t>Balský</w:t>
      </w:r>
      <w:proofErr w:type="spellEnd"/>
      <w:r w:rsidRPr="00BA632F">
        <w:rPr>
          <w:b w:val="0"/>
        </w:rPr>
        <w:t xml:space="preserve"> a Matěj Horký z 1.A a školní kapela Pohroma složená z muzikantů ze sexty a septimy doplněných o krásný hlas naší absolventky Valentiny Tomšů. </w:t>
      </w:r>
    </w:p>
    <w:p w14:paraId="50C176DE" w14:textId="2FA4F56F" w:rsidR="00BA632F" w:rsidRPr="00BA632F" w:rsidRDefault="00BA632F" w:rsidP="00BA632F">
      <w:pPr>
        <w:ind w:left="142"/>
        <w:jc w:val="both"/>
        <w:rPr>
          <w:b w:val="0"/>
        </w:rPr>
      </w:pPr>
      <w:r w:rsidRPr="00BA632F">
        <w:rPr>
          <w:b w:val="0"/>
        </w:rPr>
        <w:t xml:space="preserve">Múzování ovšem nebylo jediným tvůrčím počinem na zakončení školního roku. Současně s ním probíhala v aule Vernisáž výtvarných děl žáků sexty a 2.A. Během toho pondělního dopoledne se tak prostřídaly třídy venku v parku na Múzování a uvnitř v aule na Vernisáži. Počasí nám až neuvěřitelně přálo, co víc si ještě přát? Zbývá už jen poděkovat DDM Klíč, který nám ochotně zapůjčil desky, jež posloužily jako venkovní pódium. </w:t>
      </w:r>
    </w:p>
    <w:p w14:paraId="78144429" w14:textId="77777777" w:rsidR="009536E8" w:rsidRPr="009536E8" w:rsidRDefault="009536E8" w:rsidP="009536E8">
      <w:pPr>
        <w:pStyle w:val="Zkladntext"/>
        <w:keepNext/>
        <w:numPr>
          <w:ilvl w:val="0"/>
          <w:numId w:val="8"/>
        </w:numPr>
        <w:tabs>
          <w:tab w:val="clear" w:pos="720"/>
          <w:tab w:val="clear" w:pos="1134"/>
          <w:tab w:val="clear" w:pos="1440"/>
          <w:tab w:val="clear" w:pos="2160"/>
          <w:tab w:val="clear" w:pos="2382"/>
          <w:tab w:val="clear" w:pos="2880"/>
          <w:tab w:val="clear" w:pos="3600"/>
          <w:tab w:val="clear" w:pos="4320"/>
          <w:tab w:val="clear" w:pos="5040"/>
          <w:tab w:val="clear" w:pos="5760"/>
          <w:tab w:val="clear" w:pos="6480"/>
          <w:tab w:val="clear" w:pos="7200"/>
          <w:tab w:val="clear" w:pos="7920"/>
          <w:tab w:val="clear" w:pos="8640"/>
        </w:tabs>
        <w:spacing w:before="120" w:after="60"/>
        <w:ind w:left="425" w:hanging="425"/>
        <w:jc w:val="both"/>
        <w:rPr>
          <w:b/>
          <w:bCs/>
        </w:rPr>
      </w:pPr>
      <w:r w:rsidRPr="009536E8">
        <w:rPr>
          <w:b/>
          <w:bCs/>
        </w:rPr>
        <w:t>Žáci a učitelé GJŽ pomáhají Moravě</w:t>
      </w:r>
    </w:p>
    <w:p w14:paraId="24E91377" w14:textId="2C443B43" w:rsidR="009536E8" w:rsidRPr="00291DE6" w:rsidRDefault="009536E8" w:rsidP="009536E8">
      <w:pPr>
        <w:ind w:left="142"/>
        <w:jc w:val="both"/>
        <w:rPr>
          <w:b w:val="0"/>
        </w:rPr>
      </w:pPr>
      <w:r w:rsidRPr="009536E8">
        <w:rPr>
          <w:b w:val="0"/>
        </w:rPr>
        <w:t>Uplynulý školní rok byl všechno jiné jen ne obyčejný a naučil nás, že je potřeba reagovat na aktuální výzvy. S touto zkušeností a vzhledem k aktuálnímu dění na jihu Moravy</w:t>
      </w:r>
      <w:r>
        <w:rPr>
          <w:b w:val="0"/>
        </w:rPr>
        <w:t xml:space="preserve"> koncem června</w:t>
      </w:r>
      <w:r w:rsidRPr="009536E8">
        <w:rPr>
          <w:b w:val="0"/>
        </w:rPr>
        <w:t xml:space="preserve"> jsme my</w:t>
      </w:r>
      <w:r w:rsidR="003753FC">
        <w:rPr>
          <w:b w:val="0"/>
        </w:rPr>
        <w:t>,</w:t>
      </w:r>
      <w:r w:rsidRPr="009536E8">
        <w:rPr>
          <w:b w:val="0"/>
        </w:rPr>
        <w:t xml:space="preserve"> učitelé Gymnázia Jaroslava Žáka oslovili naše </w:t>
      </w:r>
      <w:r>
        <w:rPr>
          <w:b w:val="0"/>
        </w:rPr>
        <w:t>žák</w:t>
      </w:r>
      <w:r w:rsidRPr="009536E8">
        <w:rPr>
          <w:b w:val="0"/>
        </w:rPr>
        <w:t xml:space="preserve">y s návrhem přidat se společně ke sbírce SOS Morava, kterou vyhlásila humanitární organizace Člověk v tísni. Doufali jsme v pozitivní ohlas, ale výsledná vybraná částka předčila veškerá očekávání, protože </w:t>
      </w:r>
      <w:r>
        <w:rPr>
          <w:b w:val="0"/>
        </w:rPr>
        <w:t>žác</w:t>
      </w:r>
      <w:r w:rsidRPr="009536E8">
        <w:rPr>
          <w:b w:val="0"/>
        </w:rPr>
        <w:t xml:space="preserve">i spolu s učiteli vybrali dohromady </w:t>
      </w:r>
      <w:r w:rsidRPr="009536E8">
        <w:rPr>
          <w:bCs/>
        </w:rPr>
        <w:t>65.670, - Kč</w:t>
      </w:r>
      <w:r w:rsidRPr="009536E8">
        <w:rPr>
          <w:b w:val="0"/>
        </w:rPr>
        <w:t xml:space="preserve">. Tuto částku jsme vložili </w:t>
      </w:r>
      <w:r>
        <w:rPr>
          <w:b w:val="0"/>
        </w:rPr>
        <w:t xml:space="preserve">30. června </w:t>
      </w:r>
      <w:r w:rsidRPr="009536E8">
        <w:rPr>
          <w:b w:val="0"/>
        </w:rPr>
        <w:t>na konto SOS Morava, aby mohla co nejdříve pomoci tam, kde to</w:t>
      </w:r>
      <w:r>
        <w:rPr>
          <w:b w:val="0"/>
        </w:rPr>
        <w:t xml:space="preserve"> bylo</w:t>
      </w:r>
      <w:r w:rsidRPr="009536E8">
        <w:rPr>
          <w:b w:val="0"/>
        </w:rPr>
        <w:t xml:space="preserve"> nejvíce potřeba.</w:t>
      </w:r>
    </w:p>
    <w:p w14:paraId="008B8865" w14:textId="77777777" w:rsidR="00632BB8" w:rsidRDefault="00632BB8" w:rsidP="00E56E2C">
      <w:pPr>
        <w:pStyle w:val="Nadpis"/>
        <w:keepNext/>
        <w:numPr>
          <w:ilvl w:val="0"/>
          <w:numId w:val="6"/>
        </w:numPr>
        <w:tabs>
          <w:tab w:val="clear" w:pos="426"/>
        </w:tabs>
        <w:spacing w:before="240" w:after="60"/>
        <w:ind w:left="567" w:hanging="142"/>
      </w:pPr>
      <w:bookmarkStart w:id="48" w:name="_Hlt44045600"/>
      <w:bookmarkStart w:id="49" w:name="_Toc19348900"/>
      <w:bookmarkStart w:id="50" w:name="_Toc82603998"/>
      <w:bookmarkEnd w:id="48"/>
      <w:r>
        <w:t>Výsledky soutěží a olympiád</w:t>
      </w:r>
      <w:bookmarkEnd w:id="49"/>
      <w:bookmarkEnd w:id="50"/>
    </w:p>
    <w:p w14:paraId="03FC4870" w14:textId="77777777" w:rsidR="000A413D" w:rsidRPr="00245307" w:rsidRDefault="000A413D" w:rsidP="0085207D">
      <w:pPr>
        <w:pStyle w:val="Podnadpis1"/>
        <w:keepNext/>
        <w:tabs>
          <w:tab w:val="clear" w:pos="426"/>
          <w:tab w:val="clear" w:pos="709"/>
          <w:tab w:val="left" w:pos="567"/>
          <w:tab w:val="left" w:pos="1418"/>
        </w:tabs>
        <w:spacing w:before="80" w:after="20"/>
        <w:rPr>
          <w:b w:val="0"/>
          <w:i/>
          <w:szCs w:val="22"/>
        </w:rPr>
      </w:pPr>
      <w:bookmarkStart w:id="51" w:name="_Toc141177668"/>
      <w:r w:rsidRPr="00031E46">
        <w:rPr>
          <w:szCs w:val="22"/>
        </w:rPr>
        <w:t>Biologická olympiáda</w:t>
      </w:r>
      <w:r w:rsidRPr="00031E46">
        <w:rPr>
          <w:szCs w:val="22"/>
        </w:rPr>
        <w:tab/>
      </w:r>
    </w:p>
    <w:p w14:paraId="34C8503B" w14:textId="77777777" w:rsidR="00F60638" w:rsidRPr="00F60638" w:rsidRDefault="00F60638" w:rsidP="00F60638">
      <w:pPr>
        <w:pStyle w:val="Normlnweb"/>
        <w:spacing w:before="0" w:beforeAutospacing="0" w:after="0" w:afterAutospacing="0"/>
        <w:jc w:val="both"/>
        <w:rPr>
          <w:sz w:val="22"/>
          <w:szCs w:val="22"/>
        </w:rPr>
      </w:pPr>
      <w:bookmarkStart w:id="52" w:name="_Toc141177653"/>
      <w:bookmarkStart w:id="53" w:name="_Toc205644365"/>
      <w:r w:rsidRPr="00F60638">
        <w:rPr>
          <w:sz w:val="22"/>
          <w:szCs w:val="22"/>
        </w:rPr>
        <w:t>Kategorie A – školní kolo 3 žáci</w:t>
      </w:r>
    </w:p>
    <w:p w14:paraId="03BAC120" w14:textId="77777777" w:rsidR="00F60638" w:rsidRPr="00F60638" w:rsidRDefault="00F60638" w:rsidP="00F60638">
      <w:pPr>
        <w:pStyle w:val="Normlnweb"/>
        <w:spacing w:before="0" w:beforeAutospacing="0" w:after="0" w:afterAutospacing="0"/>
        <w:jc w:val="both"/>
        <w:rPr>
          <w:sz w:val="22"/>
          <w:szCs w:val="22"/>
        </w:rPr>
      </w:pPr>
      <w:r w:rsidRPr="00F60638">
        <w:rPr>
          <w:sz w:val="22"/>
          <w:szCs w:val="22"/>
        </w:rPr>
        <w:t xml:space="preserve">- pořadí: 1. A. Moravcová (3. A), 2. J. </w:t>
      </w:r>
      <w:proofErr w:type="spellStart"/>
      <w:r w:rsidRPr="00F60638">
        <w:rPr>
          <w:sz w:val="22"/>
          <w:szCs w:val="22"/>
        </w:rPr>
        <w:t>Kosejk</w:t>
      </w:r>
      <w:proofErr w:type="spellEnd"/>
      <w:r w:rsidRPr="00F60638">
        <w:rPr>
          <w:sz w:val="22"/>
          <w:szCs w:val="22"/>
        </w:rPr>
        <w:t xml:space="preserve"> (7. P), 3. Š. Němcová (7. P)</w:t>
      </w:r>
    </w:p>
    <w:p w14:paraId="2E8FAC5D" w14:textId="77777777" w:rsidR="00F60638" w:rsidRPr="00F60638" w:rsidRDefault="00F60638" w:rsidP="00F60638">
      <w:pPr>
        <w:pStyle w:val="Normlnweb"/>
        <w:spacing w:before="0" w:beforeAutospacing="0" w:after="0" w:afterAutospacing="0"/>
        <w:jc w:val="both"/>
        <w:rPr>
          <w:sz w:val="22"/>
          <w:szCs w:val="22"/>
        </w:rPr>
      </w:pPr>
      <w:r w:rsidRPr="00F60638">
        <w:rPr>
          <w:sz w:val="22"/>
          <w:szCs w:val="22"/>
        </w:rPr>
        <w:t>- v krajském kole: A. Moravcová (22. místo)</w:t>
      </w:r>
    </w:p>
    <w:p w14:paraId="58D4270D" w14:textId="77777777" w:rsidR="00F60638" w:rsidRPr="00F60638" w:rsidRDefault="00F60638" w:rsidP="00F60638">
      <w:pPr>
        <w:pStyle w:val="Normlnweb"/>
        <w:spacing w:before="0" w:beforeAutospacing="0" w:after="0" w:afterAutospacing="0"/>
        <w:jc w:val="both"/>
        <w:rPr>
          <w:sz w:val="22"/>
          <w:szCs w:val="22"/>
        </w:rPr>
      </w:pPr>
      <w:r w:rsidRPr="00F60638">
        <w:rPr>
          <w:sz w:val="22"/>
          <w:szCs w:val="22"/>
        </w:rPr>
        <w:t>Kategorie B – školní kolo 8 žáků</w:t>
      </w:r>
    </w:p>
    <w:p w14:paraId="5DEB118F" w14:textId="77777777" w:rsidR="00F60638" w:rsidRPr="00F60638" w:rsidRDefault="00F60638" w:rsidP="00F60638">
      <w:pPr>
        <w:pStyle w:val="Normlnweb"/>
        <w:spacing w:before="0" w:beforeAutospacing="0" w:after="0" w:afterAutospacing="0"/>
        <w:jc w:val="both"/>
        <w:rPr>
          <w:sz w:val="22"/>
          <w:szCs w:val="22"/>
        </w:rPr>
      </w:pPr>
      <w:r w:rsidRPr="00F60638">
        <w:rPr>
          <w:sz w:val="22"/>
          <w:szCs w:val="22"/>
        </w:rPr>
        <w:t>1. B. Reslová (2. A), 2. A. Suchánková (2. A), 3. P. Tichá (6. P)</w:t>
      </w:r>
    </w:p>
    <w:p w14:paraId="1E0D941C" w14:textId="77777777" w:rsidR="00F60638" w:rsidRPr="00F60638" w:rsidRDefault="00F60638" w:rsidP="00F60638">
      <w:pPr>
        <w:pStyle w:val="Normlnweb"/>
        <w:spacing w:before="0" w:beforeAutospacing="0" w:after="0" w:afterAutospacing="0"/>
        <w:jc w:val="both"/>
        <w:rPr>
          <w:sz w:val="22"/>
          <w:szCs w:val="22"/>
        </w:rPr>
      </w:pPr>
      <w:r w:rsidRPr="00F60638">
        <w:rPr>
          <w:sz w:val="22"/>
          <w:szCs w:val="22"/>
        </w:rPr>
        <w:t>- v krajském kole B. Reslová (22. místo)</w:t>
      </w:r>
    </w:p>
    <w:p w14:paraId="09F7C500" w14:textId="77777777" w:rsidR="00F60638" w:rsidRPr="00F60638" w:rsidRDefault="00F60638" w:rsidP="00F60638">
      <w:pPr>
        <w:pStyle w:val="Normlnweb"/>
        <w:spacing w:before="0" w:beforeAutospacing="0" w:after="0" w:afterAutospacing="0"/>
        <w:jc w:val="both"/>
        <w:rPr>
          <w:sz w:val="22"/>
          <w:szCs w:val="22"/>
        </w:rPr>
      </w:pPr>
      <w:r w:rsidRPr="00F60638">
        <w:rPr>
          <w:sz w:val="22"/>
          <w:szCs w:val="22"/>
        </w:rPr>
        <w:t>Kategorie C – školní kolo 4 žáci</w:t>
      </w:r>
    </w:p>
    <w:p w14:paraId="014D47C7" w14:textId="77777777" w:rsidR="00F60638" w:rsidRPr="00F60638" w:rsidRDefault="00F60638" w:rsidP="00F60638">
      <w:pPr>
        <w:pStyle w:val="Normlnweb"/>
        <w:spacing w:before="0" w:beforeAutospacing="0" w:after="0" w:afterAutospacing="0"/>
        <w:jc w:val="both"/>
        <w:rPr>
          <w:sz w:val="22"/>
          <w:szCs w:val="22"/>
        </w:rPr>
      </w:pPr>
      <w:r w:rsidRPr="00F60638">
        <w:rPr>
          <w:sz w:val="22"/>
          <w:szCs w:val="22"/>
        </w:rPr>
        <w:t xml:space="preserve">- pořadí: 1. M. Barva (3. P), 2. L. </w:t>
      </w:r>
      <w:proofErr w:type="spellStart"/>
      <w:r w:rsidRPr="00F60638">
        <w:rPr>
          <w:sz w:val="22"/>
          <w:szCs w:val="22"/>
        </w:rPr>
        <w:t>Dohnanská</w:t>
      </w:r>
      <w:proofErr w:type="spellEnd"/>
      <w:r w:rsidRPr="00F60638">
        <w:rPr>
          <w:sz w:val="22"/>
          <w:szCs w:val="22"/>
        </w:rPr>
        <w:t xml:space="preserve"> (3. P), 3. M. Zíka (3. P), 4. V. Kopecký (4. P)</w:t>
      </w:r>
    </w:p>
    <w:p w14:paraId="0CC7484E" w14:textId="77777777" w:rsidR="00F60638" w:rsidRPr="00F60638" w:rsidRDefault="00F60638" w:rsidP="00F60638">
      <w:pPr>
        <w:pStyle w:val="Normlnweb"/>
        <w:spacing w:before="0" w:beforeAutospacing="0" w:after="0" w:afterAutospacing="0"/>
        <w:jc w:val="both"/>
        <w:rPr>
          <w:sz w:val="22"/>
          <w:szCs w:val="22"/>
        </w:rPr>
      </w:pPr>
      <w:r w:rsidRPr="00F60638">
        <w:rPr>
          <w:sz w:val="22"/>
          <w:szCs w:val="22"/>
        </w:rPr>
        <w:t xml:space="preserve">- krajské kolo: M. Barva (9. místo), L. </w:t>
      </w:r>
      <w:proofErr w:type="spellStart"/>
      <w:r w:rsidRPr="00F60638">
        <w:rPr>
          <w:sz w:val="22"/>
          <w:szCs w:val="22"/>
        </w:rPr>
        <w:t>Dohnanská</w:t>
      </w:r>
      <w:proofErr w:type="spellEnd"/>
      <w:r w:rsidRPr="00F60638">
        <w:rPr>
          <w:sz w:val="22"/>
          <w:szCs w:val="22"/>
        </w:rPr>
        <w:t xml:space="preserve"> (24. místo)</w:t>
      </w:r>
    </w:p>
    <w:p w14:paraId="542D95DA" w14:textId="77777777" w:rsidR="00F60638" w:rsidRPr="00F60638" w:rsidRDefault="00F60638" w:rsidP="00F60638">
      <w:pPr>
        <w:pStyle w:val="Normlnweb"/>
        <w:spacing w:before="0" w:beforeAutospacing="0" w:after="0" w:afterAutospacing="0"/>
        <w:jc w:val="both"/>
        <w:rPr>
          <w:sz w:val="22"/>
          <w:szCs w:val="22"/>
        </w:rPr>
      </w:pPr>
      <w:r w:rsidRPr="00F60638">
        <w:rPr>
          <w:sz w:val="22"/>
          <w:szCs w:val="22"/>
        </w:rPr>
        <w:t>Kategorie D – školní kolo 10 žáků</w:t>
      </w:r>
    </w:p>
    <w:p w14:paraId="73DAB667" w14:textId="77777777" w:rsidR="00F60638" w:rsidRPr="00F60638" w:rsidRDefault="00F60638" w:rsidP="00F60638">
      <w:pPr>
        <w:pStyle w:val="Normlnweb"/>
        <w:spacing w:before="0" w:beforeAutospacing="0" w:after="0" w:afterAutospacing="0"/>
        <w:jc w:val="both"/>
        <w:rPr>
          <w:sz w:val="22"/>
          <w:szCs w:val="22"/>
        </w:rPr>
      </w:pPr>
      <w:r w:rsidRPr="00F60638">
        <w:rPr>
          <w:sz w:val="22"/>
          <w:szCs w:val="22"/>
        </w:rPr>
        <w:t>- pořadí: 1. A. Čížková (2. P), 2. M. Zamastilová (2. P), 3. J. Sedláček (2. P)</w:t>
      </w:r>
    </w:p>
    <w:p w14:paraId="28948CA6" w14:textId="77777777" w:rsidR="00F60638" w:rsidRPr="00F60638" w:rsidRDefault="00F60638" w:rsidP="00F60638">
      <w:pPr>
        <w:pStyle w:val="Normlnweb"/>
        <w:spacing w:before="0" w:beforeAutospacing="0" w:after="0" w:afterAutospacing="0"/>
        <w:jc w:val="both"/>
        <w:rPr>
          <w:sz w:val="22"/>
          <w:szCs w:val="22"/>
        </w:rPr>
      </w:pPr>
      <w:r w:rsidRPr="00F60638">
        <w:rPr>
          <w:sz w:val="22"/>
          <w:szCs w:val="22"/>
        </w:rPr>
        <w:t xml:space="preserve">- žáci nepostoupili do krajského kola </w:t>
      </w:r>
    </w:p>
    <w:p w14:paraId="16B12612" w14:textId="77777777" w:rsidR="000A413D" w:rsidRPr="002447BA" w:rsidRDefault="000A413D" w:rsidP="0085207D">
      <w:pPr>
        <w:pStyle w:val="Podnadpis1"/>
        <w:keepNext/>
        <w:tabs>
          <w:tab w:val="clear" w:pos="426"/>
          <w:tab w:val="clear" w:pos="709"/>
          <w:tab w:val="left" w:pos="567"/>
          <w:tab w:val="left" w:pos="1418"/>
        </w:tabs>
        <w:spacing w:before="80" w:after="20"/>
        <w:rPr>
          <w:szCs w:val="22"/>
        </w:rPr>
      </w:pPr>
      <w:r w:rsidRPr="002447BA">
        <w:rPr>
          <w:szCs w:val="22"/>
        </w:rPr>
        <w:t xml:space="preserve">Poznávání </w:t>
      </w:r>
      <w:bookmarkEnd w:id="52"/>
      <w:bookmarkEnd w:id="53"/>
      <w:r>
        <w:rPr>
          <w:szCs w:val="22"/>
        </w:rPr>
        <w:t>přírodnin</w:t>
      </w:r>
    </w:p>
    <w:p w14:paraId="50AFABB7" w14:textId="6A5FBD60" w:rsidR="0021473E" w:rsidRPr="0021473E" w:rsidRDefault="003931BF" w:rsidP="0021473E">
      <w:pPr>
        <w:pStyle w:val="Normlnweb"/>
        <w:spacing w:before="0" w:beforeAutospacing="0" w:after="0" w:afterAutospacing="0"/>
        <w:jc w:val="both"/>
        <w:rPr>
          <w:sz w:val="22"/>
          <w:szCs w:val="22"/>
        </w:rPr>
      </w:pPr>
      <w:bookmarkStart w:id="54" w:name="_Toc205644367"/>
      <w:bookmarkStart w:id="55" w:name="_Toc141177655"/>
      <w:r>
        <w:rPr>
          <w:sz w:val="22"/>
          <w:szCs w:val="22"/>
        </w:rPr>
        <w:t>Soutěž neproběhla.</w:t>
      </w:r>
    </w:p>
    <w:p w14:paraId="7E5B62FE" w14:textId="77777777" w:rsidR="000A413D" w:rsidRPr="0085207D" w:rsidRDefault="000A413D" w:rsidP="0085207D">
      <w:pPr>
        <w:pStyle w:val="Podnadpis1"/>
        <w:keepNext/>
        <w:tabs>
          <w:tab w:val="clear" w:pos="426"/>
          <w:tab w:val="clear" w:pos="709"/>
          <w:tab w:val="left" w:pos="567"/>
          <w:tab w:val="left" w:pos="1418"/>
        </w:tabs>
        <w:spacing w:before="120" w:after="20"/>
        <w:rPr>
          <w:szCs w:val="22"/>
        </w:rPr>
      </w:pPr>
      <w:r w:rsidRPr="0085207D">
        <w:rPr>
          <w:szCs w:val="22"/>
        </w:rPr>
        <w:t>Chemická olympiáda</w:t>
      </w:r>
      <w:bookmarkEnd w:id="54"/>
    </w:p>
    <w:p w14:paraId="17CDFBB3" w14:textId="77777777" w:rsidR="00F60638" w:rsidRPr="00F60638" w:rsidRDefault="00F60638" w:rsidP="00F60638">
      <w:pPr>
        <w:ind w:left="142"/>
        <w:jc w:val="both"/>
        <w:rPr>
          <w:b w:val="0"/>
        </w:rPr>
      </w:pPr>
      <w:bookmarkStart w:id="56" w:name="_Toc141177656"/>
      <w:bookmarkStart w:id="57" w:name="_Toc205644369"/>
      <w:bookmarkEnd w:id="55"/>
      <w:r w:rsidRPr="00F60638">
        <w:rPr>
          <w:b w:val="0"/>
        </w:rPr>
        <w:t>Kategorie B – školní kolo 3 žáci</w:t>
      </w:r>
    </w:p>
    <w:p w14:paraId="543DAD69" w14:textId="77777777" w:rsidR="00F60638" w:rsidRPr="00F60638" w:rsidRDefault="00F60638" w:rsidP="00F60638">
      <w:pPr>
        <w:ind w:left="142"/>
        <w:jc w:val="both"/>
        <w:rPr>
          <w:b w:val="0"/>
        </w:rPr>
      </w:pPr>
      <w:r w:rsidRPr="00F60638">
        <w:rPr>
          <w:b w:val="0"/>
        </w:rPr>
        <w:t xml:space="preserve">- pořadí: 1. J. </w:t>
      </w:r>
      <w:proofErr w:type="spellStart"/>
      <w:r w:rsidRPr="00F60638">
        <w:rPr>
          <w:b w:val="0"/>
        </w:rPr>
        <w:t>Kosejk</w:t>
      </w:r>
      <w:proofErr w:type="spellEnd"/>
      <w:r w:rsidRPr="00F60638">
        <w:rPr>
          <w:b w:val="0"/>
        </w:rPr>
        <w:t xml:space="preserve"> (7. P), 2. Š. Němcová (7. P), 3. L. Pluhařová (7. P)</w:t>
      </w:r>
    </w:p>
    <w:p w14:paraId="5D327580" w14:textId="77777777" w:rsidR="00F60638" w:rsidRPr="00F60638" w:rsidRDefault="00F60638" w:rsidP="00F60638">
      <w:pPr>
        <w:ind w:left="142"/>
        <w:jc w:val="both"/>
        <w:rPr>
          <w:b w:val="0"/>
        </w:rPr>
      </w:pPr>
      <w:r w:rsidRPr="00F60638">
        <w:rPr>
          <w:b w:val="0"/>
        </w:rPr>
        <w:t xml:space="preserve">- v krajském kole: J. </w:t>
      </w:r>
      <w:proofErr w:type="spellStart"/>
      <w:r w:rsidRPr="00F60638">
        <w:rPr>
          <w:b w:val="0"/>
        </w:rPr>
        <w:t>Kosejk</w:t>
      </w:r>
      <w:proofErr w:type="spellEnd"/>
      <w:r w:rsidRPr="00F60638">
        <w:rPr>
          <w:b w:val="0"/>
        </w:rPr>
        <w:t xml:space="preserve"> (7. místo), Š. Němcová (8. místo), L. Pluhařová (9. místo)</w:t>
      </w:r>
    </w:p>
    <w:p w14:paraId="73D29FF7" w14:textId="77777777" w:rsidR="00F60638" w:rsidRPr="00F60638" w:rsidRDefault="00F60638" w:rsidP="00F60638">
      <w:pPr>
        <w:ind w:left="142"/>
        <w:jc w:val="both"/>
        <w:rPr>
          <w:b w:val="0"/>
        </w:rPr>
      </w:pPr>
      <w:r w:rsidRPr="00F60638">
        <w:rPr>
          <w:b w:val="0"/>
        </w:rPr>
        <w:t>Kategorie C – školní kolo 3 žáci</w:t>
      </w:r>
    </w:p>
    <w:p w14:paraId="724FB938" w14:textId="77777777" w:rsidR="00F60638" w:rsidRPr="00F60638" w:rsidRDefault="00F60638" w:rsidP="00F60638">
      <w:pPr>
        <w:ind w:left="142"/>
        <w:jc w:val="both"/>
        <w:rPr>
          <w:b w:val="0"/>
        </w:rPr>
      </w:pPr>
      <w:r w:rsidRPr="00F60638">
        <w:rPr>
          <w:b w:val="0"/>
        </w:rPr>
        <w:t xml:space="preserve">- pořadí: 1. J. Martinek (6. P), 2. V. </w:t>
      </w:r>
      <w:proofErr w:type="spellStart"/>
      <w:r w:rsidRPr="00F60638">
        <w:rPr>
          <w:b w:val="0"/>
        </w:rPr>
        <w:t>Gianquintieri</w:t>
      </w:r>
      <w:proofErr w:type="spellEnd"/>
      <w:r w:rsidRPr="00F60638">
        <w:rPr>
          <w:b w:val="0"/>
        </w:rPr>
        <w:t xml:space="preserve"> (2. A), 3. L. Karas (1. A)</w:t>
      </w:r>
    </w:p>
    <w:p w14:paraId="77818829" w14:textId="77777777" w:rsidR="00F60638" w:rsidRPr="00F60638" w:rsidRDefault="00F60638" w:rsidP="00F60638">
      <w:pPr>
        <w:ind w:left="142"/>
        <w:jc w:val="both"/>
        <w:rPr>
          <w:b w:val="0"/>
        </w:rPr>
      </w:pPr>
      <w:r w:rsidRPr="00F60638">
        <w:rPr>
          <w:b w:val="0"/>
        </w:rPr>
        <w:t xml:space="preserve">- v krajském kole: J. Martinek (13. místo), V. </w:t>
      </w:r>
      <w:proofErr w:type="spellStart"/>
      <w:r w:rsidRPr="00F60638">
        <w:rPr>
          <w:b w:val="0"/>
        </w:rPr>
        <w:t>Gianquintieri</w:t>
      </w:r>
      <w:proofErr w:type="spellEnd"/>
      <w:r w:rsidRPr="00F60638">
        <w:rPr>
          <w:b w:val="0"/>
        </w:rPr>
        <w:t xml:space="preserve"> (26. místo), L. Karas (33. místo)</w:t>
      </w:r>
    </w:p>
    <w:p w14:paraId="3F517F9C" w14:textId="7CB1CF15" w:rsidR="00F60638" w:rsidRPr="00F60638" w:rsidRDefault="00F60638" w:rsidP="00F60638">
      <w:pPr>
        <w:ind w:left="142"/>
        <w:jc w:val="both"/>
        <w:rPr>
          <w:b w:val="0"/>
        </w:rPr>
      </w:pPr>
      <w:r w:rsidRPr="00F60638">
        <w:rPr>
          <w:b w:val="0"/>
        </w:rPr>
        <w:t>Kategorie D – ve školním kole pouze Matyáš Zíka (3. P), v okresním kole 8. místo, v krajském kole 16.</w:t>
      </w:r>
      <w:r w:rsidR="002D2B53">
        <w:rPr>
          <w:b w:val="0"/>
        </w:rPr>
        <w:t> </w:t>
      </w:r>
      <w:r w:rsidRPr="00F60638">
        <w:rPr>
          <w:b w:val="0"/>
        </w:rPr>
        <w:t>místo</w:t>
      </w:r>
    </w:p>
    <w:p w14:paraId="32C25A19" w14:textId="77777777" w:rsidR="000A413D" w:rsidRPr="009E6213" w:rsidRDefault="000A413D" w:rsidP="0085207D">
      <w:pPr>
        <w:pStyle w:val="Podnadpis1"/>
        <w:keepNext/>
        <w:tabs>
          <w:tab w:val="clear" w:pos="426"/>
          <w:tab w:val="clear" w:pos="709"/>
          <w:tab w:val="left" w:pos="567"/>
          <w:tab w:val="left" w:pos="1418"/>
        </w:tabs>
        <w:spacing w:before="120" w:after="20"/>
        <w:rPr>
          <w:szCs w:val="22"/>
        </w:rPr>
      </w:pPr>
      <w:r w:rsidRPr="009E6213">
        <w:rPr>
          <w:szCs w:val="22"/>
        </w:rPr>
        <w:t>Matematická olympiáda</w:t>
      </w:r>
      <w:bookmarkEnd w:id="56"/>
      <w:bookmarkEnd w:id="57"/>
    </w:p>
    <w:p w14:paraId="28A4FFC3" w14:textId="105E9FBC" w:rsidR="00125AF9" w:rsidRPr="00125AF9" w:rsidRDefault="00125AF9" w:rsidP="00125AF9">
      <w:pPr>
        <w:pStyle w:val="Normlnweb"/>
        <w:spacing w:before="0" w:beforeAutospacing="0" w:after="0" w:afterAutospacing="0"/>
        <w:jc w:val="both"/>
        <w:rPr>
          <w:sz w:val="22"/>
          <w:szCs w:val="22"/>
        </w:rPr>
      </w:pPr>
      <w:bookmarkStart w:id="58" w:name="_Toc141177657"/>
      <w:bookmarkStart w:id="59" w:name="_Toc205644370"/>
      <w:r>
        <w:rPr>
          <w:sz w:val="22"/>
          <w:szCs w:val="22"/>
        </w:rPr>
        <w:t xml:space="preserve">Proběhla pouze </w:t>
      </w:r>
      <w:r w:rsidRPr="00125AF9">
        <w:rPr>
          <w:sz w:val="22"/>
          <w:szCs w:val="22"/>
        </w:rPr>
        <w:t xml:space="preserve">kategorie A, kde do krajského kola postoupili Mirek Vašata a Adam </w:t>
      </w:r>
      <w:proofErr w:type="spellStart"/>
      <w:r w:rsidRPr="00125AF9">
        <w:rPr>
          <w:sz w:val="22"/>
          <w:szCs w:val="22"/>
        </w:rPr>
        <w:t>Holda</w:t>
      </w:r>
      <w:proofErr w:type="spellEnd"/>
      <w:r w:rsidRPr="00125AF9">
        <w:rPr>
          <w:sz w:val="22"/>
          <w:szCs w:val="22"/>
        </w:rPr>
        <w:t>. </w:t>
      </w:r>
    </w:p>
    <w:p w14:paraId="5CF4A771" w14:textId="77777777" w:rsidR="00125AF9" w:rsidRPr="00125AF9" w:rsidRDefault="00125AF9" w:rsidP="00125AF9">
      <w:pPr>
        <w:pStyle w:val="Normlnweb"/>
        <w:spacing w:before="0" w:beforeAutospacing="0" w:after="0" w:afterAutospacing="0"/>
        <w:jc w:val="both"/>
        <w:rPr>
          <w:sz w:val="22"/>
          <w:szCs w:val="22"/>
        </w:rPr>
      </w:pPr>
      <w:r w:rsidRPr="00125AF9">
        <w:rPr>
          <w:sz w:val="22"/>
          <w:szCs w:val="22"/>
        </w:rPr>
        <w:lastRenderedPageBreak/>
        <w:t xml:space="preserve">Adam </w:t>
      </w:r>
      <w:proofErr w:type="spellStart"/>
      <w:r w:rsidRPr="00125AF9">
        <w:rPr>
          <w:sz w:val="22"/>
          <w:szCs w:val="22"/>
        </w:rPr>
        <w:t>Holda</w:t>
      </w:r>
      <w:proofErr w:type="spellEnd"/>
      <w:r w:rsidRPr="00125AF9">
        <w:rPr>
          <w:sz w:val="22"/>
          <w:szCs w:val="22"/>
        </w:rPr>
        <w:t> byl úspěšným řešitelem krajského kola, bez postupu do ústředního kola.</w:t>
      </w:r>
    </w:p>
    <w:p w14:paraId="68341D6C" w14:textId="7BBFE130" w:rsidR="00C44D7A" w:rsidRDefault="00125AF9" w:rsidP="0085207D">
      <w:pPr>
        <w:pStyle w:val="Podnadpis1"/>
        <w:keepNext/>
        <w:tabs>
          <w:tab w:val="clear" w:pos="426"/>
          <w:tab w:val="clear" w:pos="709"/>
          <w:tab w:val="left" w:pos="567"/>
          <w:tab w:val="left" w:pos="1418"/>
        </w:tabs>
        <w:spacing w:before="120" w:after="20"/>
        <w:rPr>
          <w:szCs w:val="22"/>
        </w:rPr>
      </w:pPr>
      <w:r>
        <w:rPr>
          <w:szCs w:val="22"/>
        </w:rPr>
        <w:t>Matematický klokan</w:t>
      </w:r>
    </w:p>
    <w:p w14:paraId="7184752E" w14:textId="687510D8" w:rsidR="00125AF9" w:rsidRPr="00125AF9" w:rsidRDefault="00125AF9" w:rsidP="00125AF9">
      <w:pPr>
        <w:pStyle w:val="Normlnweb"/>
        <w:spacing w:before="0" w:beforeAutospacing="0" w:after="0" w:afterAutospacing="0"/>
        <w:jc w:val="both"/>
        <w:rPr>
          <w:sz w:val="22"/>
          <w:szCs w:val="22"/>
        </w:rPr>
      </w:pPr>
      <w:r w:rsidRPr="00125AF9">
        <w:rPr>
          <w:sz w:val="22"/>
          <w:szCs w:val="22"/>
        </w:rPr>
        <w:t>kategorie Kadet dělené 1.-</w:t>
      </w:r>
      <w:r>
        <w:rPr>
          <w:sz w:val="22"/>
          <w:szCs w:val="22"/>
        </w:rPr>
        <w:t xml:space="preserve"> </w:t>
      </w:r>
      <w:r w:rsidRPr="00125AF9">
        <w:rPr>
          <w:sz w:val="22"/>
          <w:szCs w:val="22"/>
        </w:rPr>
        <w:t xml:space="preserve">2.místo v okrese Filip Holan (4.P), 5. místo Kristýna </w:t>
      </w:r>
      <w:proofErr w:type="spellStart"/>
      <w:r w:rsidRPr="00125AF9">
        <w:rPr>
          <w:sz w:val="22"/>
          <w:szCs w:val="22"/>
        </w:rPr>
        <w:t>Emlarová</w:t>
      </w:r>
      <w:proofErr w:type="spellEnd"/>
      <w:r w:rsidRPr="00125AF9">
        <w:rPr>
          <w:sz w:val="22"/>
          <w:szCs w:val="22"/>
        </w:rPr>
        <w:t xml:space="preserve"> (4.P)</w:t>
      </w:r>
      <w:r>
        <w:rPr>
          <w:sz w:val="22"/>
          <w:szCs w:val="22"/>
        </w:rPr>
        <w:t>,</w:t>
      </w:r>
    </w:p>
    <w:p w14:paraId="3259996B" w14:textId="120E0AAF" w:rsidR="00C3240F" w:rsidRDefault="00125AF9" w:rsidP="00125AF9">
      <w:pPr>
        <w:pStyle w:val="Normlnweb"/>
        <w:spacing w:before="0" w:beforeAutospacing="0" w:after="0" w:afterAutospacing="0"/>
        <w:jc w:val="both"/>
        <w:rPr>
          <w:sz w:val="22"/>
          <w:szCs w:val="22"/>
        </w:rPr>
      </w:pPr>
      <w:r w:rsidRPr="00125AF9">
        <w:rPr>
          <w:sz w:val="22"/>
          <w:szCs w:val="22"/>
        </w:rPr>
        <w:t>kategorie Student 10.</w:t>
      </w:r>
      <w:r>
        <w:rPr>
          <w:sz w:val="22"/>
          <w:szCs w:val="22"/>
        </w:rPr>
        <w:t xml:space="preserve"> </w:t>
      </w:r>
      <w:r w:rsidRPr="00125AF9">
        <w:rPr>
          <w:sz w:val="22"/>
          <w:szCs w:val="22"/>
        </w:rPr>
        <w:t>místo v okrese Vendula Petráčková (4.A).</w:t>
      </w:r>
    </w:p>
    <w:p w14:paraId="0BF639F4" w14:textId="77777777" w:rsidR="00075106" w:rsidRPr="00075106" w:rsidRDefault="00075106" w:rsidP="00E95CB6">
      <w:pPr>
        <w:pStyle w:val="Podnadpis1"/>
        <w:keepNext/>
        <w:tabs>
          <w:tab w:val="clear" w:pos="426"/>
          <w:tab w:val="clear" w:pos="709"/>
          <w:tab w:val="left" w:pos="567"/>
          <w:tab w:val="left" w:pos="1418"/>
        </w:tabs>
        <w:spacing w:before="120" w:after="20"/>
        <w:rPr>
          <w:szCs w:val="22"/>
        </w:rPr>
      </w:pPr>
      <w:bookmarkStart w:id="60" w:name="_Toc205644380"/>
      <w:bookmarkStart w:id="61" w:name="_Toc141177663"/>
      <w:bookmarkEnd w:id="58"/>
      <w:bookmarkEnd w:id="59"/>
      <w:r w:rsidRPr="00075106">
        <w:rPr>
          <w:szCs w:val="22"/>
        </w:rPr>
        <w:t>M</w:t>
      </w:r>
      <w:r>
        <w:rPr>
          <w:szCs w:val="22"/>
        </w:rPr>
        <w:t>icrosoft Office Aré</w:t>
      </w:r>
      <w:r w:rsidR="008722FC">
        <w:rPr>
          <w:szCs w:val="22"/>
        </w:rPr>
        <w:t>na</w:t>
      </w:r>
    </w:p>
    <w:p w14:paraId="56237B51" w14:textId="77777777" w:rsidR="00125AF9" w:rsidRPr="00125AF9" w:rsidRDefault="00125AF9" w:rsidP="00125AF9">
      <w:pPr>
        <w:pStyle w:val="Normlnweb"/>
        <w:spacing w:before="0" w:beforeAutospacing="0" w:after="0" w:afterAutospacing="0"/>
        <w:jc w:val="both"/>
        <w:rPr>
          <w:sz w:val="22"/>
          <w:szCs w:val="22"/>
        </w:rPr>
      </w:pPr>
      <w:bookmarkStart w:id="62" w:name="_Toc205644383"/>
      <w:bookmarkEnd w:id="60"/>
      <w:r w:rsidRPr="00125AF9">
        <w:rPr>
          <w:sz w:val="22"/>
          <w:szCs w:val="22"/>
        </w:rPr>
        <w:t>Školního kola se účastnilo 14 studentů gymnázia, do kraje postoupili 3.</w:t>
      </w:r>
    </w:p>
    <w:p w14:paraId="21F18CFD" w14:textId="77777777" w:rsidR="00125AF9" w:rsidRPr="00125AF9" w:rsidRDefault="00125AF9" w:rsidP="00125AF9">
      <w:pPr>
        <w:pStyle w:val="Normlnweb"/>
        <w:spacing w:before="0" w:beforeAutospacing="0" w:after="0" w:afterAutospacing="0"/>
        <w:jc w:val="both"/>
        <w:rPr>
          <w:sz w:val="22"/>
          <w:szCs w:val="22"/>
        </w:rPr>
      </w:pPr>
      <w:r w:rsidRPr="00125AF9">
        <w:rPr>
          <w:sz w:val="22"/>
          <w:szCs w:val="22"/>
        </w:rPr>
        <w:t>Petr Valtera získal (3.A) 2. místo v kraji v kategorii SŠ.</w:t>
      </w:r>
    </w:p>
    <w:p w14:paraId="2A3EA586" w14:textId="77777777" w:rsidR="00125AF9" w:rsidRPr="00125AF9" w:rsidRDefault="00125AF9" w:rsidP="00125AF9">
      <w:pPr>
        <w:pStyle w:val="Normlnweb"/>
        <w:spacing w:before="0" w:beforeAutospacing="0" w:after="0" w:afterAutospacing="0"/>
        <w:jc w:val="both"/>
        <w:rPr>
          <w:sz w:val="22"/>
          <w:szCs w:val="22"/>
        </w:rPr>
      </w:pPr>
      <w:r w:rsidRPr="00125AF9">
        <w:rPr>
          <w:sz w:val="22"/>
          <w:szCs w:val="22"/>
        </w:rPr>
        <w:t>Barbora Reslová (2.A) získala 3. místo v kraji v kategorii SŠ.</w:t>
      </w:r>
    </w:p>
    <w:p w14:paraId="5C32C81A" w14:textId="088A86CB" w:rsidR="00125AF9" w:rsidRPr="00125AF9" w:rsidRDefault="00125AF9" w:rsidP="00125AF9">
      <w:pPr>
        <w:pStyle w:val="Normlnweb"/>
        <w:spacing w:before="0" w:beforeAutospacing="0" w:after="0" w:afterAutospacing="0"/>
        <w:jc w:val="both"/>
        <w:rPr>
          <w:sz w:val="22"/>
          <w:szCs w:val="22"/>
        </w:rPr>
      </w:pPr>
      <w:r w:rsidRPr="00125AF9">
        <w:rPr>
          <w:sz w:val="22"/>
          <w:szCs w:val="22"/>
        </w:rPr>
        <w:t>Anička Mužíková byla druhá v kraji v kategorii ZŠ a postoupila do celonárodního finále, tedy mezi 14</w:t>
      </w:r>
      <w:r w:rsidR="0075455A">
        <w:rPr>
          <w:sz w:val="22"/>
          <w:szCs w:val="22"/>
        </w:rPr>
        <w:t> </w:t>
      </w:r>
      <w:r w:rsidRPr="00125AF9">
        <w:rPr>
          <w:sz w:val="22"/>
          <w:szCs w:val="22"/>
        </w:rPr>
        <w:t>nejlepších, kde obhajovala svůj projekt.</w:t>
      </w:r>
    </w:p>
    <w:p w14:paraId="49AB21DD" w14:textId="77777777" w:rsidR="005E100F" w:rsidRPr="005E100F" w:rsidRDefault="005E100F" w:rsidP="005E100F">
      <w:pPr>
        <w:pStyle w:val="Podnadpis1"/>
        <w:keepNext/>
        <w:tabs>
          <w:tab w:val="clear" w:pos="426"/>
          <w:tab w:val="clear" w:pos="709"/>
          <w:tab w:val="left" w:pos="567"/>
          <w:tab w:val="left" w:pos="1418"/>
        </w:tabs>
        <w:spacing w:before="120" w:after="20"/>
        <w:rPr>
          <w:szCs w:val="22"/>
        </w:rPr>
      </w:pPr>
      <w:r w:rsidRPr="005E100F">
        <w:rPr>
          <w:szCs w:val="22"/>
        </w:rPr>
        <w:t>Celostátní literární soutěž Památníku Terezín, téma „Když je třeba pomoci…“</w:t>
      </w:r>
    </w:p>
    <w:p w14:paraId="453EF739" w14:textId="77777777" w:rsidR="005E100F" w:rsidRPr="005E100F" w:rsidRDefault="005E100F" w:rsidP="005E100F">
      <w:pPr>
        <w:pStyle w:val="Normlnweb"/>
        <w:spacing w:before="0" w:beforeAutospacing="0" w:after="0" w:afterAutospacing="0"/>
        <w:jc w:val="both"/>
        <w:rPr>
          <w:sz w:val="22"/>
          <w:szCs w:val="22"/>
        </w:rPr>
      </w:pPr>
      <w:r w:rsidRPr="005E100F">
        <w:rPr>
          <w:sz w:val="22"/>
          <w:szCs w:val="22"/>
        </w:rPr>
        <w:t xml:space="preserve">Kristýna </w:t>
      </w:r>
      <w:proofErr w:type="spellStart"/>
      <w:r w:rsidRPr="005E100F">
        <w:rPr>
          <w:sz w:val="22"/>
          <w:szCs w:val="22"/>
        </w:rPr>
        <w:t>Emlarová</w:t>
      </w:r>
      <w:proofErr w:type="spellEnd"/>
      <w:r w:rsidRPr="005E100F">
        <w:rPr>
          <w:sz w:val="22"/>
          <w:szCs w:val="22"/>
        </w:rPr>
        <w:t>, kvarta              3. místo v II. kategorii s povídkou „Anna“</w:t>
      </w:r>
    </w:p>
    <w:p w14:paraId="1B9F1AAE" w14:textId="77777777" w:rsidR="005E100F" w:rsidRPr="005E100F" w:rsidRDefault="005E100F" w:rsidP="005E100F">
      <w:pPr>
        <w:pStyle w:val="Normlnweb"/>
        <w:spacing w:before="0" w:beforeAutospacing="0" w:after="0" w:afterAutospacing="0"/>
        <w:jc w:val="both"/>
        <w:rPr>
          <w:sz w:val="22"/>
          <w:szCs w:val="22"/>
        </w:rPr>
      </w:pPr>
      <w:r w:rsidRPr="005E100F">
        <w:rPr>
          <w:sz w:val="22"/>
          <w:szCs w:val="22"/>
        </w:rPr>
        <w:t>Matylda Svobodová, 2.A                6. místo v III. Kategorii s dramatickou zkratkou „Morální dilema“</w:t>
      </w:r>
    </w:p>
    <w:p w14:paraId="41CF37F0" w14:textId="4851989C" w:rsidR="005E100F" w:rsidRDefault="005E100F" w:rsidP="005E100F">
      <w:pPr>
        <w:pStyle w:val="Normlnweb"/>
        <w:spacing w:before="0" w:beforeAutospacing="0" w:after="0" w:afterAutospacing="0"/>
        <w:jc w:val="both"/>
        <w:rPr>
          <w:sz w:val="22"/>
          <w:szCs w:val="22"/>
        </w:rPr>
      </w:pPr>
      <w:r w:rsidRPr="005E100F">
        <w:rPr>
          <w:sz w:val="22"/>
          <w:szCs w:val="22"/>
        </w:rPr>
        <w:t>Obě se dne 7. září osobně zúčastn</w:t>
      </w:r>
      <w:r>
        <w:rPr>
          <w:sz w:val="22"/>
          <w:szCs w:val="22"/>
        </w:rPr>
        <w:t>ily</w:t>
      </w:r>
      <w:r w:rsidRPr="005E100F">
        <w:rPr>
          <w:sz w:val="22"/>
          <w:szCs w:val="22"/>
        </w:rPr>
        <w:t xml:space="preserve"> slavnostního vyhlášení a přev</w:t>
      </w:r>
      <w:r>
        <w:rPr>
          <w:sz w:val="22"/>
          <w:szCs w:val="22"/>
        </w:rPr>
        <w:t>zaly</w:t>
      </w:r>
      <w:r w:rsidRPr="005E100F">
        <w:rPr>
          <w:sz w:val="22"/>
          <w:szCs w:val="22"/>
        </w:rPr>
        <w:t xml:space="preserve"> ceny v budově Muzea ghetta v Terezíně.</w:t>
      </w:r>
    </w:p>
    <w:p w14:paraId="43988F7F" w14:textId="462334C0" w:rsidR="00AE328D" w:rsidRPr="005E100F" w:rsidRDefault="00AE328D" w:rsidP="00AE328D">
      <w:pPr>
        <w:pStyle w:val="Podnadpis1"/>
        <w:keepNext/>
        <w:tabs>
          <w:tab w:val="clear" w:pos="426"/>
          <w:tab w:val="clear" w:pos="709"/>
          <w:tab w:val="left" w:pos="567"/>
          <w:tab w:val="left" w:pos="1418"/>
        </w:tabs>
        <w:spacing w:before="120" w:after="20"/>
        <w:rPr>
          <w:szCs w:val="22"/>
        </w:rPr>
      </w:pPr>
      <w:r w:rsidRPr="005E100F">
        <w:rPr>
          <w:szCs w:val="22"/>
        </w:rPr>
        <w:t>Celostátní literární soutěž „</w:t>
      </w:r>
      <w:proofErr w:type="spellStart"/>
      <w:r>
        <w:rPr>
          <w:szCs w:val="22"/>
        </w:rPr>
        <w:t>Čapkoviny</w:t>
      </w:r>
      <w:proofErr w:type="spellEnd"/>
      <w:r w:rsidRPr="005E100F">
        <w:rPr>
          <w:szCs w:val="22"/>
        </w:rPr>
        <w:t>“</w:t>
      </w:r>
    </w:p>
    <w:p w14:paraId="7D5867F1" w14:textId="4FAB9306" w:rsidR="00AE328D" w:rsidRDefault="00AE328D" w:rsidP="005E100F">
      <w:pPr>
        <w:pStyle w:val="Normlnweb"/>
        <w:spacing w:before="0" w:beforeAutospacing="0" w:after="0" w:afterAutospacing="0"/>
        <w:jc w:val="both"/>
        <w:rPr>
          <w:sz w:val="22"/>
          <w:szCs w:val="22"/>
        </w:rPr>
      </w:pPr>
      <w:r>
        <w:t xml:space="preserve">I při distanční výuce se žáci zúčastnili literární soutěže </w:t>
      </w:r>
      <w:proofErr w:type="spellStart"/>
      <w:r>
        <w:t>Čapkoviny</w:t>
      </w:r>
      <w:proofErr w:type="spellEnd"/>
      <w:r>
        <w:t xml:space="preserve"> – Cesty nesmrtelnosti, kterou vyhlásila Střední škola designu a umění, knižní kultury a ekonomiky Náhorní v Praze. Zúčastnili se svými povídkami Lukáš Karas z 1.A a Matyáš Mrkos z 6.P. V konkurenci několika set prací bohužel nezískali „medailové“ umístění.</w:t>
      </w:r>
    </w:p>
    <w:p w14:paraId="165DE81A" w14:textId="77777777" w:rsidR="005E100F" w:rsidRPr="005E100F" w:rsidRDefault="005E100F" w:rsidP="005E100F">
      <w:pPr>
        <w:pStyle w:val="Podnadpis1"/>
        <w:keepNext/>
        <w:tabs>
          <w:tab w:val="clear" w:pos="426"/>
          <w:tab w:val="clear" w:pos="709"/>
          <w:tab w:val="left" w:pos="567"/>
          <w:tab w:val="left" w:pos="1418"/>
        </w:tabs>
        <w:spacing w:before="120" w:after="20"/>
        <w:rPr>
          <w:szCs w:val="22"/>
        </w:rPr>
      </w:pPr>
      <w:r w:rsidRPr="005E100F">
        <w:rPr>
          <w:szCs w:val="22"/>
        </w:rPr>
        <w:t>SOČ</w:t>
      </w:r>
    </w:p>
    <w:p w14:paraId="2B9DFC92" w14:textId="4D54C060" w:rsidR="005E100F" w:rsidRPr="005E100F" w:rsidRDefault="005E100F" w:rsidP="005E100F">
      <w:pPr>
        <w:pStyle w:val="Normlnweb"/>
        <w:spacing w:before="0" w:beforeAutospacing="0" w:after="0" w:afterAutospacing="0"/>
        <w:jc w:val="both"/>
        <w:rPr>
          <w:sz w:val="22"/>
          <w:szCs w:val="22"/>
        </w:rPr>
      </w:pPr>
      <w:r w:rsidRPr="005E100F">
        <w:rPr>
          <w:sz w:val="22"/>
          <w:szCs w:val="22"/>
        </w:rPr>
        <w:t>Tereza Prokešová, septima</w:t>
      </w:r>
      <w:r w:rsidR="0075455A">
        <w:rPr>
          <w:sz w:val="22"/>
          <w:szCs w:val="22"/>
        </w:rPr>
        <w:t>:</w:t>
      </w:r>
      <w:r w:rsidRPr="005E100F">
        <w:rPr>
          <w:sz w:val="22"/>
          <w:szCs w:val="22"/>
        </w:rPr>
        <w:t xml:space="preserve"> 3. místo v krajském kole Středoškolské odborné činnosti 2021 s prací „Práva dětí a práva s nimi spojená“ v soutěžním oboru Filozofie, politologie a ostatní humanitní a</w:t>
      </w:r>
      <w:r>
        <w:rPr>
          <w:sz w:val="22"/>
          <w:szCs w:val="22"/>
        </w:rPr>
        <w:t> </w:t>
      </w:r>
      <w:r w:rsidRPr="005E100F">
        <w:rPr>
          <w:sz w:val="22"/>
          <w:szCs w:val="22"/>
        </w:rPr>
        <w:t>společenskovědní obory.</w:t>
      </w:r>
    </w:p>
    <w:p w14:paraId="61E01822" w14:textId="77777777" w:rsidR="00695F60" w:rsidRPr="00695F60" w:rsidRDefault="00695F60" w:rsidP="00695F60">
      <w:pPr>
        <w:pStyle w:val="Podnadpis1"/>
        <w:keepNext/>
        <w:tabs>
          <w:tab w:val="clear" w:pos="426"/>
          <w:tab w:val="clear" w:pos="709"/>
          <w:tab w:val="left" w:pos="567"/>
          <w:tab w:val="left" w:pos="1418"/>
        </w:tabs>
        <w:spacing w:before="120" w:after="40"/>
        <w:rPr>
          <w:szCs w:val="22"/>
        </w:rPr>
      </w:pPr>
      <w:bookmarkStart w:id="63" w:name="_Toc141177665"/>
      <w:bookmarkStart w:id="64" w:name="_Toc205644384"/>
      <w:bookmarkEnd w:id="61"/>
      <w:bookmarkEnd w:id="62"/>
      <w:r w:rsidRPr="00695F60">
        <w:rPr>
          <w:szCs w:val="22"/>
        </w:rPr>
        <w:t>Dějepisná soutěž studentů gymnázií ČR a SR:</w:t>
      </w:r>
    </w:p>
    <w:p w14:paraId="6D0AB2A8" w14:textId="77777777" w:rsidR="00695F60" w:rsidRPr="00695F60" w:rsidRDefault="00695F60" w:rsidP="00695F60">
      <w:pPr>
        <w:rPr>
          <w:b w:val="0"/>
          <w:szCs w:val="22"/>
        </w:rPr>
      </w:pPr>
      <w:r w:rsidRPr="00695F60">
        <w:rPr>
          <w:b w:val="0"/>
          <w:szCs w:val="22"/>
        </w:rPr>
        <w:t xml:space="preserve">Tříčlenný tým naší školy ve složení Tereza Prokešová (septima), Ondřej Verner (3.A) a Jakub Jandík (sexta) v krajském kole, které se konalo 17. 6. 2021, obsadil </w:t>
      </w:r>
      <w:r w:rsidRPr="00125AF9">
        <w:rPr>
          <w:bCs/>
          <w:szCs w:val="22"/>
        </w:rPr>
        <w:t>třetí</w:t>
      </w:r>
      <w:r w:rsidRPr="00695F60">
        <w:rPr>
          <w:b w:val="0"/>
          <w:szCs w:val="22"/>
        </w:rPr>
        <w:t xml:space="preserve"> místo a postoupil </w:t>
      </w:r>
      <w:r w:rsidRPr="00125AF9">
        <w:rPr>
          <w:bCs/>
          <w:szCs w:val="22"/>
        </w:rPr>
        <w:t>do</w:t>
      </w:r>
      <w:r w:rsidRPr="00695F60">
        <w:rPr>
          <w:b w:val="0"/>
          <w:szCs w:val="22"/>
        </w:rPr>
        <w:t xml:space="preserve"> </w:t>
      </w:r>
      <w:r w:rsidRPr="00125AF9">
        <w:rPr>
          <w:bCs/>
          <w:szCs w:val="22"/>
        </w:rPr>
        <w:t>finále</w:t>
      </w:r>
      <w:r w:rsidRPr="00695F60">
        <w:rPr>
          <w:b w:val="0"/>
          <w:szCs w:val="22"/>
        </w:rPr>
        <w:t>, které se uskuteční v listopadu 2021 v Chebu.</w:t>
      </w:r>
    </w:p>
    <w:p w14:paraId="20AE35D2" w14:textId="77777777" w:rsidR="00372F00" w:rsidRPr="00D93979" w:rsidRDefault="00372F00" w:rsidP="00985F02">
      <w:pPr>
        <w:pStyle w:val="Podnadpis1"/>
        <w:keepNext/>
        <w:tabs>
          <w:tab w:val="clear" w:pos="426"/>
          <w:tab w:val="clear" w:pos="709"/>
          <w:tab w:val="left" w:pos="567"/>
          <w:tab w:val="left" w:pos="1418"/>
        </w:tabs>
        <w:spacing w:before="120" w:after="40"/>
        <w:rPr>
          <w:szCs w:val="22"/>
        </w:rPr>
      </w:pPr>
      <w:r w:rsidRPr="00D93979">
        <w:rPr>
          <w:szCs w:val="22"/>
        </w:rPr>
        <w:t>Zeměpisná olympiáda</w:t>
      </w:r>
    </w:p>
    <w:p w14:paraId="37BF9307" w14:textId="77777777" w:rsidR="00125AF9" w:rsidRPr="00125AF9" w:rsidRDefault="00125AF9" w:rsidP="00125AF9">
      <w:pPr>
        <w:rPr>
          <w:b w:val="0"/>
          <w:szCs w:val="22"/>
        </w:rPr>
      </w:pPr>
      <w:r w:rsidRPr="00125AF9">
        <w:rPr>
          <w:b w:val="0"/>
          <w:szCs w:val="22"/>
        </w:rPr>
        <w:t>Školní kolo se konalo v lednu 2021, účastnilo se ho 26 studentů ve čtyřech kategoriích.</w:t>
      </w:r>
    </w:p>
    <w:p w14:paraId="4B78460A" w14:textId="77777777" w:rsidR="00125AF9" w:rsidRPr="00125AF9" w:rsidRDefault="00125AF9" w:rsidP="00125AF9">
      <w:pPr>
        <w:rPr>
          <w:b w:val="0"/>
          <w:szCs w:val="22"/>
        </w:rPr>
      </w:pPr>
      <w:r w:rsidRPr="00125AF9">
        <w:rPr>
          <w:b w:val="0"/>
          <w:szCs w:val="22"/>
        </w:rPr>
        <w:t xml:space="preserve">Kategorie A (prima): 1. místo Veronika Štursová, 2. místo Karolína Pilná, 3. místo Petr </w:t>
      </w:r>
      <w:proofErr w:type="spellStart"/>
      <w:r w:rsidRPr="00125AF9">
        <w:rPr>
          <w:b w:val="0"/>
          <w:szCs w:val="22"/>
        </w:rPr>
        <w:t>Záliš</w:t>
      </w:r>
      <w:proofErr w:type="spellEnd"/>
    </w:p>
    <w:p w14:paraId="6023C6F2" w14:textId="77777777" w:rsidR="00125AF9" w:rsidRPr="00125AF9" w:rsidRDefault="00125AF9" w:rsidP="00125AF9">
      <w:pPr>
        <w:rPr>
          <w:b w:val="0"/>
          <w:szCs w:val="22"/>
        </w:rPr>
      </w:pPr>
      <w:r w:rsidRPr="00125AF9">
        <w:rPr>
          <w:b w:val="0"/>
          <w:szCs w:val="22"/>
        </w:rPr>
        <w:t>Kategorie B (sekunda): 1. místo Jaroslav Kubík, 2. místo Jan Škoda, 3. místo Jakub Sedláček</w:t>
      </w:r>
    </w:p>
    <w:p w14:paraId="57941F88" w14:textId="77777777" w:rsidR="00125AF9" w:rsidRPr="00125AF9" w:rsidRDefault="00125AF9" w:rsidP="00125AF9">
      <w:pPr>
        <w:rPr>
          <w:b w:val="0"/>
          <w:szCs w:val="22"/>
        </w:rPr>
      </w:pPr>
      <w:r w:rsidRPr="00125AF9">
        <w:rPr>
          <w:b w:val="0"/>
          <w:szCs w:val="22"/>
        </w:rPr>
        <w:t xml:space="preserve">Kategorie C (tercie a kvarta): 1. místo Natálie Hromková (3.P), 2. místo J. </w:t>
      </w:r>
      <w:proofErr w:type="spellStart"/>
      <w:r w:rsidRPr="00125AF9">
        <w:rPr>
          <w:b w:val="0"/>
          <w:szCs w:val="22"/>
        </w:rPr>
        <w:t>Dušátko</w:t>
      </w:r>
      <w:proofErr w:type="spellEnd"/>
      <w:r w:rsidRPr="00125AF9">
        <w:rPr>
          <w:b w:val="0"/>
          <w:szCs w:val="22"/>
        </w:rPr>
        <w:t xml:space="preserve"> (3.P), 3. místo Václav </w:t>
      </w:r>
      <w:proofErr w:type="spellStart"/>
      <w:r w:rsidRPr="00125AF9">
        <w:rPr>
          <w:b w:val="0"/>
          <w:szCs w:val="22"/>
        </w:rPr>
        <w:t>Presse</w:t>
      </w:r>
      <w:proofErr w:type="spellEnd"/>
      <w:r w:rsidRPr="00125AF9">
        <w:rPr>
          <w:b w:val="0"/>
          <w:szCs w:val="22"/>
        </w:rPr>
        <w:t xml:space="preserve"> (4.P)</w:t>
      </w:r>
    </w:p>
    <w:p w14:paraId="688A9AA4" w14:textId="77777777" w:rsidR="00125AF9" w:rsidRPr="00125AF9" w:rsidRDefault="00125AF9" w:rsidP="00125AF9">
      <w:pPr>
        <w:rPr>
          <w:b w:val="0"/>
          <w:szCs w:val="22"/>
        </w:rPr>
      </w:pPr>
      <w:r w:rsidRPr="00125AF9">
        <w:rPr>
          <w:b w:val="0"/>
          <w:szCs w:val="22"/>
        </w:rPr>
        <w:t xml:space="preserve">Kategorie D (VG): 1. místo Jan </w:t>
      </w:r>
      <w:proofErr w:type="spellStart"/>
      <w:r w:rsidRPr="00125AF9">
        <w:rPr>
          <w:b w:val="0"/>
          <w:szCs w:val="22"/>
        </w:rPr>
        <w:t>Ullrych</w:t>
      </w:r>
      <w:proofErr w:type="spellEnd"/>
      <w:r w:rsidRPr="00125AF9">
        <w:rPr>
          <w:b w:val="0"/>
          <w:szCs w:val="22"/>
        </w:rPr>
        <w:t xml:space="preserve"> (6.P), 2. místo Vojta Prokop (5.P), 3. místo Adam Havrda (5.P)</w:t>
      </w:r>
    </w:p>
    <w:p w14:paraId="5805F3E6" w14:textId="77777777" w:rsidR="00125AF9" w:rsidRPr="00125AF9" w:rsidRDefault="00125AF9" w:rsidP="00125AF9">
      <w:pPr>
        <w:rPr>
          <w:b w:val="0"/>
          <w:szCs w:val="22"/>
        </w:rPr>
      </w:pPr>
    </w:p>
    <w:p w14:paraId="776AA7AD" w14:textId="77777777" w:rsidR="00125AF9" w:rsidRPr="00125AF9" w:rsidRDefault="00125AF9" w:rsidP="00125AF9">
      <w:pPr>
        <w:rPr>
          <w:b w:val="0"/>
          <w:szCs w:val="22"/>
        </w:rPr>
      </w:pPr>
      <w:r w:rsidRPr="00125AF9">
        <w:rPr>
          <w:b w:val="0"/>
          <w:szCs w:val="22"/>
        </w:rPr>
        <w:t>Okresní kolo se uskutečnilo v únoru 2021:</w:t>
      </w:r>
    </w:p>
    <w:p w14:paraId="51AF91FB" w14:textId="77777777" w:rsidR="00125AF9" w:rsidRPr="00125AF9" w:rsidRDefault="00125AF9" w:rsidP="00125AF9">
      <w:pPr>
        <w:rPr>
          <w:b w:val="0"/>
          <w:szCs w:val="22"/>
        </w:rPr>
      </w:pPr>
      <w:r w:rsidRPr="00125AF9">
        <w:rPr>
          <w:b w:val="0"/>
          <w:szCs w:val="22"/>
        </w:rPr>
        <w:t xml:space="preserve">A: P. </w:t>
      </w:r>
      <w:proofErr w:type="spellStart"/>
      <w:r w:rsidRPr="00125AF9">
        <w:rPr>
          <w:b w:val="0"/>
          <w:szCs w:val="22"/>
        </w:rPr>
        <w:t>Záliš</w:t>
      </w:r>
      <w:proofErr w:type="spellEnd"/>
      <w:r w:rsidRPr="00125AF9">
        <w:rPr>
          <w:b w:val="0"/>
          <w:szCs w:val="22"/>
        </w:rPr>
        <w:t xml:space="preserve"> 1. místo, V. Štursová 7. místo, K. Pilná 8. místo</w:t>
      </w:r>
    </w:p>
    <w:p w14:paraId="57802705" w14:textId="77777777" w:rsidR="00125AF9" w:rsidRPr="00125AF9" w:rsidRDefault="00125AF9" w:rsidP="00125AF9">
      <w:pPr>
        <w:rPr>
          <w:b w:val="0"/>
          <w:szCs w:val="22"/>
        </w:rPr>
      </w:pPr>
      <w:r w:rsidRPr="00125AF9">
        <w:rPr>
          <w:b w:val="0"/>
          <w:szCs w:val="22"/>
        </w:rPr>
        <w:t>B: J. Kubík 2. místo, J. Sedláček 4. místo, J. Škoda 13. místo</w:t>
      </w:r>
    </w:p>
    <w:p w14:paraId="6A65C6AD" w14:textId="77777777" w:rsidR="00125AF9" w:rsidRPr="00125AF9" w:rsidRDefault="00125AF9" w:rsidP="00125AF9">
      <w:pPr>
        <w:rPr>
          <w:b w:val="0"/>
          <w:szCs w:val="22"/>
        </w:rPr>
      </w:pPr>
      <w:r w:rsidRPr="00125AF9">
        <w:rPr>
          <w:b w:val="0"/>
          <w:szCs w:val="22"/>
        </w:rPr>
        <w:t xml:space="preserve">C: N. Hromková 3. místo, V. </w:t>
      </w:r>
      <w:proofErr w:type="spellStart"/>
      <w:r w:rsidRPr="00125AF9">
        <w:rPr>
          <w:b w:val="0"/>
          <w:szCs w:val="22"/>
        </w:rPr>
        <w:t>Presse</w:t>
      </w:r>
      <w:proofErr w:type="spellEnd"/>
      <w:r w:rsidRPr="00125AF9">
        <w:rPr>
          <w:b w:val="0"/>
          <w:szCs w:val="22"/>
        </w:rPr>
        <w:t xml:space="preserve"> také 3. místo, J. </w:t>
      </w:r>
      <w:proofErr w:type="spellStart"/>
      <w:r w:rsidRPr="00125AF9">
        <w:rPr>
          <w:b w:val="0"/>
          <w:szCs w:val="22"/>
        </w:rPr>
        <w:t>Dušátko</w:t>
      </w:r>
      <w:proofErr w:type="spellEnd"/>
      <w:r w:rsidRPr="00125AF9">
        <w:rPr>
          <w:b w:val="0"/>
          <w:szCs w:val="22"/>
        </w:rPr>
        <w:t xml:space="preserve"> 6. místo</w:t>
      </w:r>
    </w:p>
    <w:p w14:paraId="5D83CF36" w14:textId="77777777" w:rsidR="00125AF9" w:rsidRPr="00125AF9" w:rsidRDefault="00125AF9" w:rsidP="00125AF9">
      <w:pPr>
        <w:rPr>
          <w:b w:val="0"/>
          <w:szCs w:val="22"/>
        </w:rPr>
      </w:pPr>
      <w:r w:rsidRPr="00125AF9">
        <w:rPr>
          <w:b w:val="0"/>
          <w:szCs w:val="22"/>
        </w:rPr>
        <w:t xml:space="preserve">D: A. Havrda 2. místo, V. Prokop 4. místo, J. </w:t>
      </w:r>
      <w:proofErr w:type="spellStart"/>
      <w:r w:rsidRPr="00125AF9">
        <w:rPr>
          <w:b w:val="0"/>
          <w:szCs w:val="22"/>
        </w:rPr>
        <w:t>Ullrych</w:t>
      </w:r>
      <w:proofErr w:type="spellEnd"/>
      <w:r w:rsidRPr="00125AF9">
        <w:rPr>
          <w:b w:val="0"/>
          <w:szCs w:val="22"/>
        </w:rPr>
        <w:t xml:space="preserve"> 6. místo</w:t>
      </w:r>
    </w:p>
    <w:p w14:paraId="24B127D4" w14:textId="77777777" w:rsidR="00125AF9" w:rsidRPr="00125AF9" w:rsidRDefault="00125AF9" w:rsidP="00125AF9">
      <w:pPr>
        <w:rPr>
          <w:b w:val="0"/>
          <w:szCs w:val="22"/>
        </w:rPr>
      </w:pPr>
    </w:p>
    <w:p w14:paraId="3B51C85B" w14:textId="77777777" w:rsidR="00125AF9" w:rsidRPr="00125AF9" w:rsidRDefault="00125AF9" w:rsidP="00125AF9">
      <w:pPr>
        <w:rPr>
          <w:b w:val="0"/>
          <w:szCs w:val="22"/>
        </w:rPr>
      </w:pPr>
      <w:r w:rsidRPr="00125AF9">
        <w:rPr>
          <w:b w:val="0"/>
          <w:szCs w:val="22"/>
        </w:rPr>
        <w:t>Krajské kolo se uskutečnilo v březnu 2021:</w:t>
      </w:r>
    </w:p>
    <w:p w14:paraId="4B802AD1" w14:textId="77777777" w:rsidR="00125AF9" w:rsidRPr="00125AF9" w:rsidRDefault="00125AF9" w:rsidP="00125AF9">
      <w:pPr>
        <w:rPr>
          <w:b w:val="0"/>
          <w:szCs w:val="22"/>
        </w:rPr>
      </w:pPr>
      <w:r w:rsidRPr="00125AF9">
        <w:rPr>
          <w:b w:val="0"/>
          <w:szCs w:val="22"/>
        </w:rPr>
        <w:t xml:space="preserve">A: P. </w:t>
      </w:r>
      <w:proofErr w:type="spellStart"/>
      <w:r w:rsidRPr="00125AF9">
        <w:rPr>
          <w:b w:val="0"/>
          <w:szCs w:val="22"/>
        </w:rPr>
        <w:t>Záliš</w:t>
      </w:r>
      <w:proofErr w:type="spellEnd"/>
      <w:r w:rsidRPr="00125AF9">
        <w:rPr>
          <w:b w:val="0"/>
          <w:szCs w:val="22"/>
        </w:rPr>
        <w:t xml:space="preserve"> 13. místo</w:t>
      </w:r>
    </w:p>
    <w:p w14:paraId="0EF77303" w14:textId="77777777" w:rsidR="00125AF9" w:rsidRPr="00125AF9" w:rsidRDefault="00125AF9" w:rsidP="00125AF9">
      <w:pPr>
        <w:rPr>
          <w:b w:val="0"/>
          <w:szCs w:val="22"/>
        </w:rPr>
      </w:pPr>
      <w:r w:rsidRPr="00125AF9">
        <w:rPr>
          <w:b w:val="0"/>
          <w:szCs w:val="22"/>
        </w:rPr>
        <w:t>B: J. Kubík 12. místo</w:t>
      </w:r>
    </w:p>
    <w:p w14:paraId="460400D2" w14:textId="29AB5CFE" w:rsidR="00125AF9" w:rsidRPr="00125AF9" w:rsidRDefault="00125AF9" w:rsidP="00125AF9">
      <w:pPr>
        <w:rPr>
          <w:b w:val="0"/>
          <w:szCs w:val="22"/>
        </w:rPr>
      </w:pPr>
      <w:r w:rsidRPr="00125AF9">
        <w:rPr>
          <w:b w:val="0"/>
          <w:szCs w:val="22"/>
        </w:rPr>
        <w:t>C: V</w:t>
      </w:r>
      <w:r>
        <w:rPr>
          <w:b w:val="0"/>
          <w:szCs w:val="22"/>
        </w:rPr>
        <w:t>.</w:t>
      </w:r>
      <w:r w:rsidRPr="00125AF9">
        <w:rPr>
          <w:b w:val="0"/>
          <w:szCs w:val="22"/>
        </w:rPr>
        <w:t> </w:t>
      </w:r>
      <w:proofErr w:type="spellStart"/>
      <w:r w:rsidRPr="00125AF9">
        <w:rPr>
          <w:b w:val="0"/>
          <w:szCs w:val="22"/>
        </w:rPr>
        <w:t>Presse</w:t>
      </w:r>
      <w:proofErr w:type="spellEnd"/>
      <w:r w:rsidRPr="00125AF9">
        <w:rPr>
          <w:b w:val="0"/>
          <w:szCs w:val="22"/>
        </w:rPr>
        <w:t xml:space="preserve"> 8. místo, N. Hromková 17. místo</w:t>
      </w:r>
    </w:p>
    <w:p w14:paraId="22A0641D" w14:textId="494BA0D0" w:rsidR="00125AF9" w:rsidRDefault="00125AF9" w:rsidP="00125AF9">
      <w:pPr>
        <w:rPr>
          <w:b w:val="0"/>
          <w:szCs w:val="22"/>
        </w:rPr>
      </w:pPr>
      <w:r w:rsidRPr="00125AF9">
        <w:rPr>
          <w:b w:val="0"/>
          <w:szCs w:val="22"/>
        </w:rPr>
        <w:t>D: A. Havrda 14. místo</w:t>
      </w:r>
    </w:p>
    <w:p w14:paraId="04833189" w14:textId="77777777" w:rsidR="001769D9" w:rsidRPr="00136C15" w:rsidRDefault="00CA1277" w:rsidP="00E56E2C">
      <w:pPr>
        <w:pStyle w:val="Nadpis"/>
        <w:keepNext/>
        <w:numPr>
          <w:ilvl w:val="0"/>
          <w:numId w:val="6"/>
        </w:numPr>
        <w:tabs>
          <w:tab w:val="clear" w:pos="426"/>
        </w:tabs>
        <w:spacing w:before="240" w:after="60"/>
        <w:ind w:left="567" w:hanging="142"/>
      </w:pPr>
      <w:bookmarkStart w:id="65" w:name="_Toc82603999"/>
      <w:bookmarkStart w:id="66" w:name="_Toc19348902"/>
      <w:bookmarkEnd w:id="51"/>
      <w:bookmarkEnd w:id="63"/>
      <w:bookmarkEnd w:id="64"/>
      <w:r>
        <w:t>I</w:t>
      </w:r>
      <w:r w:rsidR="00F72147" w:rsidRPr="00136C15">
        <w:t>nspekční činnost</w:t>
      </w:r>
      <w:r>
        <w:t xml:space="preserve"> ČŠI a další kontroly</w:t>
      </w:r>
      <w:bookmarkEnd w:id="65"/>
    </w:p>
    <w:p w14:paraId="1D3E389E" w14:textId="72B944CB" w:rsidR="00DD6238" w:rsidRDefault="00DD6238" w:rsidP="00EA4590">
      <w:pPr>
        <w:pStyle w:val="Zkladntext"/>
        <w:numPr>
          <w:ilvl w:val="0"/>
          <w:numId w:val="14"/>
        </w:numPr>
        <w:tabs>
          <w:tab w:val="clear" w:pos="720"/>
          <w:tab w:val="clear" w:pos="1134"/>
          <w:tab w:val="clear" w:pos="5040"/>
          <w:tab w:val="clear" w:pos="6480"/>
          <w:tab w:val="clear" w:pos="7200"/>
          <w:tab w:val="clear" w:pos="8640"/>
          <w:tab w:val="left" w:pos="426"/>
          <w:tab w:val="right" w:pos="5760"/>
          <w:tab w:val="left" w:pos="6840"/>
          <w:tab w:val="left" w:pos="7380"/>
          <w:tab w:val="right" w:pos="8505"/>
        </w:tabs>
        <w:spacing w:after="60"/>
        <w:ind w:left="426" w:hanging="284"/>
        <w:rPr>
          <w:sz w:val="22"/>
          <w:szCs w:val="22"/>
        </w:rPr>
      </w:pPr>
      <w:bookmarkStart w:id="67" w:name="_Hlk83373169"/>
      <w:bookmarkEnd w:id="66"/>
      <w:r>
        <w:rPr>
          <w:sz w:val="22"/>
          <w:szCs w:val="22"/>
        </w:rPr>
        <w:t>V</w:t>
      </w:r>
      <w:r w:rsidRPr="00DD6238">
        <w:rPr>
          <w:sz w:val="22"/>
          <w:szCs w:val="22"/>
        </w:rPr>
        <w:t>e dnech 12. 5. – 13. 5. 2021</w:t>
      </w:r>
      <w:r>
        <w:rPr>
          <w:sz w:val="22"/>
          <w:szCs w:val="22"/>
        </w:rPr>
        <w:t xml:space="preserve"> uskutečnila ČŠI </w:t>
      </w:r>
      <w:r w:rsidRPr="00DD6238">
        <w:rPr>
          <w:sz w:val="22"/>
          <w:szCs w:val="22"/>
        </w:rPr>
        <w:t>tematick</w:t>
      </w:r>
      <w:r>
        <w:rPr>
          <w:sz w:val="22"/>
          <w:szCs w:val="22"/>
        </w:rPr>
        <w:t>ou</w:t>
      </w:r>
      <w:r w:rsidRPr="00DD6238">
        <w:rPr>
          <w:sz w:val="22"/>
          <w:szCs w:val="22"/>
        </w:rPr>
        <w:t xml:space="preserve"> inspekční činnost, která b</w:t>
      </w:r>
      <w:r>
        <w:rPr>
          <w:sz w:val="22"/>
          <w:szCs w:val="22"/>
        </w:rPr>
        <w:t>yla</w:t>
      </w:r>
      <w:r w:rsidRPr="00DD6238">
        <w:rPr>
          <w:sz w:val="22"/>
          <w:szCs w:val="22"/>
        </w:rPr>
        <w:t xml:space="preserve"> provedena online formou. </w:t>
      </w:r>
      <w:r>
        <w:rPr>
          <w:sz w:val="22"/>
          <w:szCs w:val="22"/>
        </w:rPr>
        <w:t>J</w:t>
      </w:r>
      <w:r w:rsidRPr="00DD6238">
        <w:rPr>
          <w:sz w:val="22"/>
          <w:szCs w:val="22"/>
        </w:rPr>
        <w:t>edn</w:t>
      </w:r>
      <w:r>
        <w:rPr>
          <w:sz w:val="22"/>
          <w:szCs w:val="22"/>
        </w:rPr>
        <w:t>alo se</w:t>
      </w:r>
      <w:r w:rsidRPr="00DD6238">
        <w:rPr>
          <w:sz w:val="22"/>
          <w:szCs w:val="22"/>
        </w:rPr>
        <w:t xml:space="preserve"> o monitoring zaměřený na dopady mimořádných opatření na distanční vzdělávání ve středních školách s cílem získání relevantních informací pro MŠMT.</w:t>
      </w:r>
      <w:r>
        <w:rPr>
          <w:sz w:val="22"/>
          <w:szCs w:val="22"/>
        </w:rPr>
        <w:t xml:space="preserve"> Inspektorky </w:t>
      </w:r>
      <w:r>
        <w:rPr>
          <w:sz w:val="22"/>
          <w:szCs w:val="22"/>
        </w:rPr>
        <w:lastRenderedPageBreak/>
        <w:t xml:space="preserve">navštívily vyučovací hodiny, které probíhaly synchronním způsobem v TEAMS. </w:t>
      </w:r>
      <w:r w:rsidR="00C83C83">
        <w:rPr>
          <w:sz w:val="22"/>
          <w:szCs w:val="22"/>
        </w:rPr>
        <w:t>Hodnocení přípravy, zabezpečení i vlastního průběhu</w:t>
      </w:r>
      <w:r w:rsidR="00AE0C43">
        <w:rPr>
          <w:sz w:val="22"/>
          <w:szCs w:val="22"/>
        </w:rPr>
        <w:t xml:space="preserve"> d</w:t>
      </w:r>
      <w:r>
        <w:rPr>
          <w:sz w:val="22"/>
          <w:szCs w:val="22"/>
        </w:rPr>
        <w:t>istanční</w:t>
      </w:r>
      <w:r w:rsidR="00C83C83">
        <w:rPr>
          <w:sz w:val="22"/>
          <w:szCs w:val="22"/>
        </w:rPr>
        <w:t>ho</w:t>
      </w:r>
      <w:r>
        <w:rPr>
          <w:sz w:val="22"/>
          <w:szCs w:val="22"/>
        </w:rPr>
        <w:t xml:space="preserve"> vzdělávání bylo pozitivn</w:t>
      </w:r>
      <w:r w:rsidR="00C83C83">
        <w:rPr>
          <w:sz w:val="22"/>
          <w:szCs w:val="22"/>
        </w:rPr>
        <w:t>í</w:t>
      </w:r>
      <w:r>
        <w:rPr>
          <w:sz w:val="22"/>
          <w:szCs w:val="22"/>
        </w:rPr>
        <w:t>.</w:t>
      </w:r>
    </w:p>
    <w:bookmarkEnd w:id="67"/>
    <w:p w14:paraId="58DA18EA" w14:textId="3B6B44E1" w:rsidR="00770228" w:rsidRDefault="00C13E5F" w:rsidP="00EA4590">
      <w:pPr>
        <w:pStyle w:val="Zkladntext"/>
        <w:numPr>
          <w:ilvl w:val="0"/>
          <w:numId w:val="14"/>
        </w:numPr>
        <w:tabs>
          <w:tab w:val="clear" w:pos="720"/>
          <w:tab w:val="clear" w:pos="1134"/>
          <w:tab w:val="clear" w:pos="5040"/>
          <w:tab w:val="clear" w:pos="6480"/>
          <w:tab w:val="clear" w:pos="7200"/>
          <w:tab w:val="clear" w:pos="8640"/>
          <w:tab w:val="left" w:pos="426"/>
          <w:tab w:val="right" w:pos="5760"/>
          <w:tab w:val="left" w:pos="6840"/>
          <w:tab w:val="left" w:pos="7380"/>
          <w:tab w:val="right" w:pos="8505"/>
        </w:tabs>
        <w:spacing w:after="60"/>
        <w:ind w:left="426" w:hanging="284"/>
        <w:rPr>
          <w:sz w:val="22"/>
          <w:szCs w:val="22"/>
        </w:rPr>
      </w:pPr>
      <w:r>
        <w:rPr>
          <w:sz w:val="22"/>
          <w:szCs w:val="22"/>
        </w:rPr>
        <w:t>Krajský úřad Královéhradeckého</w:t>
      </w:r>
      <w:r w:rsidR="00C6207C" w:rsidRPr="00C6207C">
        <w:rPr>
          <w:sz w:val="22"/>
          <w:szCs w:val="22"/>
        </w:rPr>
        <w:t>,</w:t>
      </w:r>
      <w:r w:rsidR="00F5434D">
        <w:rPr>
          <w:sz w:val="22"/>
          <w:szCs w:val="22"/>
        </w:rPr>
        <w:t xml:space="preserve"> odbor školství,</w:t>
      </w:r>
      <w:r w:rsidR="00C6207C" w:rsidRPr="00C6207C">
        <w:rPr>
          <w:sz w:val="22"/>
          <w:szCs w:val="22"/>
        </w:rPr>
        <w:t xml:space="preserve"> provedl dne </w:t>
      </w:r>
      <w:r w:rsidR="00186217">
        <w:rPr>
          <w:sz w:val="22"/>
          <w:szCs w:val="22"/>
        </w:rPr>
        <w:t>2</w:t>
      </w:r>
      <w:r w:rsidR="00F5434D">
        <w:rPr>
          <w:sz w:val="22"/>
          <w:szCs w:val="22"/>
        </w:rPr>
        <w:t>9</w:t>
      </w:r>
      <w:r w:rsidR="00C6207C" w:rsidRPr="00C6207C">
        <w:rPr>
          <w:sz w:val="22"/>
          <w:szCs w:val="22"/>
        </w:rPr>
        <w:t>.</w:t>
      </w:r>
      <w:r w:rsidR="00F5434D">
        <w:rPr>
          <w:sz w:val="22"/>
          <w:szCs w:val="22"/>
        </w:rPr>
        <w:t xml:space="preserve"> a 30</w:t>
      </w:r>
      <w:r w:rsidR="00E247EC">
        <w:rPr>
          <w:sz w:val="22"/>
          <w:szCs w:val="22"/>
        </w:rPr>
        <w:t>.</w:t>
      </w:r>
      <w:r w:rsidR="00C6207C" w:rsidRPr="00C6207C">
        <w:rPr>
          <w:sz w:val="22"/>
          <w:szCs w:val="22"/>
        </w:rPr>
        <w:t> </w:t>
      </w:r>
      <w:r w:rsidR="00D1391F">
        <w:rPr>
          <w:sz w:val="22"/>
          <w:szCs w:val="22"/>
        </w:rPr>
        <w:t>6</w:t>
      </w:r>
      <w:r w:rsidR="00C6207C" w:rsidRPr="00C6207C">
        <w:rPr>
          <w:sz w:val="22"/>
          <w:szCs w:val="22"/>
        </w:rPr>
        <w:t>. 20</w:t>
      </w:r>
      <w:r w:rsidR="00D1391F">
        <w:rPr>
          <w:sz w:val="22"/>
          <w:szCs w:val="22"/>
        </w:rPr>
        <w:t>2</w:t>
      </w:r>
      <w:r w:rsidR="00E247EC">
        <w:rPr>
          <w:sz w:val="22"/>
          <w:szCs w:val="22"/>
        </w:rPr>
        <w:t>1</w:t>
      </w:r>
      <w:r w:rsidR="00C6207C" w:rsidRPr="00C6207C">
        <w:rPr>
          <w:sz w:val="22"/>
          <w:szCs w:val="22"/>
        </w:rPr>
        <w:t xml:space="preserve"> kontrolu</w:t>
      </w:r>
      <w:r w:rsidR="00D1391F">
        <w:rPr>
          <w:sz w:val="22"/>
          <w:szCs w:val="22"/>
        </w:rPr>
        <w:t xml:space="preserve"> </w:t>
      </w:r>
      <w:r w:rsidR="006B1B5C">
        <w:rPr>
          <w:sz w:val="22"/>
          <w:szCs w:val="22"/>
        </w:rPr>
        <w:t xml:space="preserve">hospodaření s majetkem a veřejnými prostředky, dodržování závazných právních předpisů </w:t>
      </w:r>
      <w:r w:rsidR="008B65A0">
        <w:rPr>
          <w:sz w:val="22"/>
          <w:szCs w:val="22"/>
        </w:rPr>
        <w:t xml:space="preserve">(zejména zákona </w:t>
      </w:r>
      <w:r w:rsidR="000D13D1">
        <w:rPr>
          <w:sz w:val="22"/>
          <w:szCs w:val="22"/>
        </w:rPr>
        <w:t>č.</w:t>
      </w:r>
      <w:r w:rsidR="002D2B53">
        <w:rPr>
          <w:sz w:val="22"/>
          <w:szCs w:val="22"/>
        </w:rPr>
        <w:t> </w:t>
      </w:r>
      <w:r w:rsidR="000D13D1">
        <w:rPr>
          <w:sz w:val="22"/>
          <w:szCs w:val="22"/>
        </w:rPr>
        <w:t xml:space="preserve">563/1991 Sb., č. 250/2000 </w:t>
      </w:r>
      <w:r w:rsidR="00F80240">
        <w:rPr>
          <w:sz w:val="22"/>
          <w:szCs w:val="22"/>
        </w:rPr>
        <w:t>Sb. a vyhlášky č. 114/2002</w:t>
      </w:r>
      <w:r w:rsidR="00365193">
        <w:rPr>
          <w:sz w:val="22"/>
          <w:szCs w:val="22"/>
        </w:rPr>
        <w:t xml:space="preserve"> Sb.)</w:t>
      </w:r>
      <w:r w:rsidR="00D1391F">
        <w:rPr>
          <w:sz w:val="22"/>
          <w:szCs w:val="22"/>
        </w:rPr>
        <w:t>. N</w:t>
      </w:r>
      <w:r w:rsidR="003A24D6">
        <w:rPr>
          <w:sz w:val="22"/>
          <w:szCs w:val="22"/>
        </w:rPr>
        <w:t>ebyly</w:t>
      </w:r>
      <w:r w:rsidR="00F76137">
        <w:rPr>
          <w:sz w:val="22"/>
          <w:szCs w:val="22"/>
        </w:rPr>
        <w:t xml:space="preserve"> zjištěny závady.</w:t>
      </w:r>
    </w:p>
    <w:p w14:paraId="147A2F14" w14:textId="5CE96EA4" w:rsidR="00FC38D2" w:rsidRDefault="00F43427" w:rsidP="00FC38D2">
      <w:pPr>
        <w:pStyle w:val="Zkladntext"/>
        <w:numPr>
          <w:ilvl w:val="0"/>
          <w:numId w:val="14"/>
        </w:numPr>
        <w:tabs>
          <w:tab w:val="clear" w:pos="720"/>
          <w:tab w:val="clear" w:pos="1134"/>
          <w:tab w:val="clear" w:pos="5040"/>
          <w:tab w:val="clear" w:pos="6480"/>
          <w:tab w:val="clear" w:pos="7200"/>
          <w:tab w:val="clear" w:pos="8640"/>
          <w:tab w:val="left" w:pos="426"/>
          <w:tab w:val="right" w:pos="5760"/>
          <w:tab w:val="left" w:pos="6840"/>
          <w:tab w:val="left" w:pos="7380"/>
          <w:tab w:val="right" w:pos="8505"/>
        </w:tabs>
        <w:spacing w:after="60"/>
        <w:ind w:left="426" w:hanging="284"/>
        <w:rPr>
          <w:sz w:val="22"/>
          <w:szCs w:val="22"/>
        </w:rPr>
      </w:pPr>
      <w:r w:rsidRPr="00E56E2C">
        <w:rPr>
          <w:sz w:val="22"/>
          <w:szCs w:val="22"/>
        </w:rPr>
        <w:t>Krajský úřad Královéhradeckého, odbor školství, provedl dne 30. 6.</w:t>
      </w:r>
      <w:r w:rsidR="001C4BC3" w:rsidRPr="00E56E2C">
        <w:rPr>
          <w:sz w:val="22"/>
          <w:szCs w:val="22"/>
        </w:rPr>
        <w:t xml:space="preserve"> a 1. 7.</w:t>
      </w:r>
      <w:r w:rsidRPr="00E56E2C">
        <w:rPr>
          <w:sz w:val="22"/>
          <w:szCs w:val="22"/>
        </w:rPr>
        <w:t xml:space="preserve"> 2021 kontrolu </w:t>
      </w:r>
      <w:r w:rsidR="009F4207" w:rsidRPr="00E56E2C">
        <w:rPr>
          <w:sz w:val="22"/>
          <w:szCs w:val="22"/>
        </w:rPr>
        <w:t>použití finančních prostředků</w:t>
      </w:r>
      <w:r w:rsidR="00FC7CA1" w:rsidRPr="00E56E2C">
        <w:rPr>
          <w:sz w:val="22"/>
          <w:szCs w:val="22"/>
        </w:rPr>
        <w:t xml:space="preserve"> ze státního rozpočtu na platy a OON</w:t>
      </w:r>
      <w:r w:rsidRPr="00E56E2C">
        <w:rPr>
          <w:sz w:val="22"/>
          <w:szCs w:val="22"/>
        </w:rPr>
        <w:t>,</w:t>
      </w:r>
      <w:r w:rsidR="004F47FA" w:rsidRPr="00E56E2C">
        <w:rPr>
          <w:sz w:val="22"/>
          <w:szCs w:val="22"/>
        </w:rPr>
        <w:t xml:space="preserve"> </w:t>
      </w:r>
      <w:proofErr w:type="gramStart"/>
      <w:r w:rsidR="004F47FA" w:rsidRPr="00E56E2C">
        <w:rPr>
          <w:sz w:val="22"/>
          <w:szCs w:val="22"/>
        </w:rPr>
        <w:t xml:space="preserve">dále </w:t>
      </w:r>
      <w:r w:rsidRPr="00E56E2C">
        <w:rPr>
          <w:sz w:val="22"/>
          <w:szCs w:val="22"/>
        </w:rPr>
        <w:t xml:space="preserve"> dodržování</w:t>
      </w:r>
      <w:proofErr w:type="gramEnd"/>
      <w:r w:rsidRPr="00E56E2C">
        <w:rPr>
          <w:sz w:val="22"/>
          <w:szCs w:val="22"/>
        </w:rPr>
        <w:t xml:space="preserve"> zákona č. 563/</w:t>
      </w:r>
      <w:r w:rsidR="00BC72BF" w:rsidRPr="00E56E2C">
        <w:rPr>
          <w:sz w:val="22"/>
          <w:szCs w:val="22"/>
        </w:rPr>
        <w:t>2004</w:t>
      </w:r>
      <w:r w:rsidRPr="00E56E2C">
        <w:rPr>
          <w:sz w:val="22"/>
          <w:szCs w:val="22"/>
        </w:rPr>
        <w:t xml:space="preserve"> Sb.</w:t>
      </w:r>
      <w:r w:rsidR="00BC72BF" w:rsidRPr="00E56E2C">
        <w:rPr>
          <w:sz w:val="22"/>
          <w:szCs w:val="22"/>
        </w:rPr>
        <w:t xml:space="preserve"> o</w:t>
      </w:r>
      <w:r w:rsidR="006F35F3" w:rsidRPr="00E56E2C">
        <w:rPr>
          <w:sz w:val="22"/>
          <w:szCs w:val="22"/>
        </w:rPr>
        <w:t> </w:t>
      </w:r>
      <w:r w:rsidR="00BC72BF" w:rsidRPr="00E56E2C">
        <w:rPr>
          <w:sz w:val="22"/>
          <w:szCs w:val="22"/>
        </w:rPr>
        <w:t>pedagogických pracovnících</w:t>
      </w:r>
      <w:r w:rsidR="006F35F3" w:rsidRPr="00E56E2C">
        <w:rPr>
          <w:sz w:val="22"/>
          <w:szCs w:val="22"/>
        </w:rPr>
        <w:t xml:space="preserve"> a dodr</w:t>
      </w:r>
      <w:r w:rsidR="003C1B9E" w:rsidRPr="00E56E2C">
        <w:rPr>
          <w:sz w:val="22"/>
          <w:szCs w:val="22"/>
        </w:rPr>
        <w:t>žování jednotlivých ustanovení zákona</w:t>
      </w:r>
      <w:r w:rsidRPr="00E56E2C">
        <w:rPr>
          <w:sz w:val="22"/>
          <w:szCs w:val="22"/>
        </w:rPr>
        <w:t xml:space="preserve"> č. 250/2000 Sb. </w:t>
      </w:r>
      <w:r w:rsidR="00AC1B91" w:rsidRPr="00E56E2C">
        <w:rPr>
          <w:sz w:val="22"/>
          <w:szCs w:val="22"/>
        </w:rPr>
        <w:t>Kontrolou n</w:t>
      </w:r>
      <w:r w:rsidRPr="00E56E2C">
        <w:rPr>
          <w:sz w:val="22"/>
          <w:szCs w:val="22"/>
        </w:rPr>
        <w:t xml:space="preserve">ebyly zjištěny </w:t>
      </w:r>
      <w:r w:rsidR="00AC1B91" w:rsidRPr="00E56E2C">
        <w:rPr>
          <w:sz w:val="22"/>
          <w:szCs w:val="22"/>
        </w:rPr>
        <w:t>nedostatk</w:t>
      </w:r>
      <w:r w:rsidRPr="00E56E2C">
        <w:rPr>
          <w:sz w:val="22"/>
          <w:szCs w:val="22"/>
        </w:rPr>
        <w:t>y.</w:t>
      </w:r>
    </w:p>
    <w:p w14:paraId="02467674" w14:textId="77777777" w:rsidR="00FC38D2" w:rsidRPr="00FC38D2" w:rsidRDefault="00FC38D2" w:rsidP="00FC38D2">
      <w:pPr>
        <w:pStyle w:val="Zkladntext"/>
        <w:tabs>
          <w:tab w:val="clear" w:pos="720"/>
          <w:tab w:val="clear" w:pos="1134"/>
          <w:tab w:val="clear" w:pos="5040"/>
          <w:tab w:val="clear" w:pos="6480"/>
          <w:tab w:val="clear" w:pos="7200"/>
          <w:tab w:val="clear" w:pos="8640"/>
          <w:tab w:val="left" w:pos="426"/>
          <w:tab w:val="right" w:pos="5760"/>
          <w:tab w:val="left" w:pos="6840"/>
          <w:tab w:val="left" w:pos="7380"/>
          <w:tab w:val="right" w:pos="8505"/>
        </w:tabs>
        <w:spacing w:after="60"/>
        <w:ind w:left="142"/>
        <w:rPr>
          <w:sz w:val="22"/>
          <w:szCs w:val="22"/>
        </w:rPr>
      </w:pPr>
    </w:p>
    <w:p w14:paraId="49DB8875" w14:textId="77777777" w:rsidR="005E0F01" w:rsidRDefault="005E0F01" w:rsidP="005E0F01">
      <w:pPr>
        <w:pStyle w:val="Nadpis"/>
        <w:keepNext/>
        <w:numPr>
          <w:ilvl w:val="0"/>
          <w:numId w:val="6"/>
        </w:numPr>
        <w:tabs>
          <w:tab w:val="clear" w:pos="426"/>
        </w:tabs>
        <w:spacing w:before="240" w:after="60"/>
        <w:ind w:left="567" w:hanging="142"/>
      </w:pPr>
      <w:bookmarkStart w:id="68" w:name="_Toc19348906"/>
      <w:bookmarkStart w:id="69" w:name="_Toc82604000"/>
      <w:r>
        <w:t>Základní údaje o hospodaření</w:t>
      </w:r>
      <w:bookmarkEnd w:id="68"/>
      <w:r>
        <w:t xml:space="preserve"> školy v roce 2020</w:t>
      </w:r>
      <w:bookmarkEnd w:id="69"/>
    </w:p>
    <w:p w14:paraId="060ED0CA" w14:textId="17A42721" w:rsidR="005E0F01" w:rsidRDefault="005E0F01" w:rsidP="005E0F01">
      <w:pPr>
        <w:pStyle w:val="Odsazen"/>
        <w:tabs>
          <w:tab w:val="left" w:pos="709"/>
          <w:tab w:val="left" w:pos="2694"/>
        </w:tabs>
        <w:jc w:val="right"/>
        <w:rPr>
          <w:b w:val="0"/>
          <w:szCs w:val="22"/>
        </w:rPr>
      </w:pPr>
      <w:r w:rsidRPr="00935C02">
        <w:rPr>
          <w:b w:val="0"/>
          <w:szCs w:val="22"/>
        </w:rPr>
        <w:t>(jen tabulková část, podrobněji</w:t>
      </w:r>
      <w:r>
        <w:rPr>
          <w:b w:val="0"/>
          <w:szCs w:val="22"/>
        </w:rPr>
        <w:t xml:space="preserve"> ve Výroční zprávě o hospodářské činnosti</w:t>
      </w:r>
      <w:r w:rsidRPr="00935C02">
        <w:rPr>
          <w:b w:val="0"/>
          <w:szCs w:val="22"/>
        </w:rPr>
        <w:t xml:space="preserve"> školy)</w:t>
      </w:r>
    </w:p>
    <w:p w14:paraId="70F302F4" w14:textId="77777777" w:rsidR="0019124F" w:rsidRDefault="0019124F" w:rsidP="001E4EDB">
      <w:pPr>
        <w:pStyle w:val="Nadpis6"/>
      </w:pPr>
      <w:bookmarkStart w:id="70" w:name="_Toc220331492"/>
      <w:bookmarkStart w:id="71" w:name="_Toc347918410"/>
      <w:bookmarkStart w:id="72" w:name="_Toc19348907"/>
    </w:p>
    <w:p w14:paraId="0612C76A" w14:textId="3352221A" w:rsidR="00C2596D" w:rsidRDefault="00C2596D" w:rsidP="001E4EDB">
      <w:pPr>
        <w:pStyle w:val="Nadpis6"/>
      </w:pPr>
      <w:r>
        <w:t>Výdaje</w:t>
      </w:r>
    </w:p>
    <w:tbl>
      <w:tblPr>
        <w:tblW w:w="7592" w:type="dxa"/>
        <w:tblCellMar>
          <w:left w:w="70" w:type="dxa"/>
          <w:right w:w="70" w:type="dxa"/>
        </w:tblCellMar>
        <w:tblLook w:val="04A0" w:firstRow="1" w:lastRow="0" w:firstColumn="1" w:lastColumn="0" w:noHBand="0" w:noVBand="1"/>
      </w:tblPr>
      <w:tblGrid>
        <w:gridCol w:w="1252"/>
        <w:gridCol w:w="2860"/>
        <w:gridCol w:w="1700"/>
        <w:gridCol w:w="1780"/>
      </w:tblGrid>
      <w:tr w:rsidR="00390AF0" w:rsidRPr="00A84751" w14:paraId="228DC064" w14:textId="77777777" w:rsidTr="00AE0C43">
        <w:trPr>
          <w:trHeight w:val="312"/>
        </w:trPr>
        <w:tc>
          <w:tcPr>
            <w:tcW w:w="1252"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14:paraId="7B0F6B88" w14:textId="77777777" w:rsidR="00390AF0" w:rsidRPr="00A84751" w:rsidRDefault="00390AF0" w:rsidP="008B1034">
            <w:pPr>
              <w:rPr>
                <w:b w:val="0"/>
                <w:bCs/>
                <w:color w:val="000000"/>
                <w:szCs w:val="22"/>
              </w:rPr>
            </w:pPr>
            <w:bookmarkStart w:id="73" w:name="_Toc220331493"/>
            <w:bookmarkEnd w:id="70"/>
            <w:bookmarkEnd w:id="71"/>
            <w:r w:rsidRPr="00A84751">
              <w:rPr>
                <w:b w:val="0"/>
                <w:bCs/>
                <w:color w:val="000000"/>
                <w:szCs w:val="22"/>
              </w:rPr>
              <w:t> </w:t>
            </w:r>
          </w:p>
        </w:tc>
        <w:tc>
          <w:tcPr>
            <w:tcW w:w="2860" w:type="dxa"/>
            <w:tcBorders>
              <w:top w:val="double" w:sz="6" w:space="0" w:color="auto"/>
              <w:left w:val="nil"/>
              <w:bottom w:val="double" w:sz="6" w:space="0" w:color="auto"/>
              <w:right w:val="single" w:sz="4" w:space="0" w:color="auto"/>
            </w:tcBorders>
            <w:shd w:val="clear" w:color="auto" w:fill="auto"/>
            <w:noWrap/>
            <w:vAlign w:val="bottom"/>
            <w:hideMark/>
          </w:tcPr>
          <w:p w14:paraId="199D31C7" w14:textId="77777777" w:rsidR="00390AF0" w:rsidRPr="00A84751" w:rsidRDefault="00390AF0" w:rsidP="008B1034">
            <w:pPr>
              <w:rPr>
                <w:b w:val="0"/>
                <w:bCs/>
                <w:color w:val="000000"/>
                <w:szCs w:val="22"/>
              </w:rPr>
            </w:pPr>
            <w:r w:rsidRPr="00A84751">
              <w:rPr>
                <w:b w:val="0"/>
                <w:bCs/>
                <w:color w:val="000000"/>
                <w:szCs w:val="22"/>
              </w:rPr>
              <w:t> </w:t>
            </w:r>
          </w:p>
        </w:tc>
        <w:tc>
          <w:tcPr>
            <w:tcW w:w="1700" w:type="dxa"/>
            <w:tcBorders>
              <w:top w:val="double" w:sz="6" w:space="0" w:color="auto"/>
              <w:left w:val="nil"/>
              <w:bottom w:val="double" w:sz="6" w:space="0" w:color="auto"/>
              <w:right w:val="single" w:sz="4" w:space="0" w:color="auto"/>
            </w:tcBorders>
            <w:shd w:val="clear" w:color="auto" w:fill="auto"/>
            <w:noWrap/>
            <w:vAlign w:val="bottom"/>
            <w:hideMark/>
          </w:tcPr>
          <w:p w14:paraId="3E8B4C07" w14:textId="77777777" w:rsidR="00390AF0" w:rsidRPr="00A84751" w:rsidRDefault="00390AF0" w:rsidP="008B1034">
            <w:pPr>
              <w:jc w:val="center"/>
              <w:rPr>
                <w:b w:val="0"/>
                <w:bCs/>
                <w:i/>
                <w:iCs/>
                <w:color w:val="000000"/>
                <w:szCs w:val="22"/>
              </w:rPr>
            </w:pPr>
            <w:r w:rsidRPr="00A84751">
              <w:rPr>
                <w:b w:val="0"/>
                <w:bCs/>
                <w:i/>
                <w:iCs/>
                <w:color w:val="000000"/>
                <w:szCs w:val="22"/>
              </w:rPr>
              <w:t>Přímé náklady</w:t>
            </w:r>
          </w:p>
        </w:tc>
        <w:tc>
          <w:tcPr>
            <w:tcW w:w="1780" w:type="dxa"/>
            <w:tcBorders>
              <w:top w:val="double" w:sz="6" w:space="0" w:color="auto"/>
              <w:left w:val="nil"/>
              <w:bottom w:val="double" w:sz="6" w:space="0" w:color="auto"/>
              <w:right w:val="double" w:sz="6" w:space="0" w:color="auto"/>
            </w:tcBorders>
            <w:shd w:val="clear" w:color="auto" w:fill="auto"/>
            <w:noWrap/>
            <w:vAlign w:val="bottom"/>
            <w:hideMark/>
          </w:tcPr>
          <w:p w14:paraId="00F06CE2" w14:textId="77777777" w:rsidR="00390AF0" w:rsidRPr="00A84751" w:rsidRDefault="00390AF0" w:rsidP="008B1034">
            <w:pPr>
              <w:jc w:val="center"/>
              <w:rPr>
                <w:b w:val="0"/>
                <w:bCs/>
                <w:i/>
                <w:iCs/>
                <w:color w:val="000000"/>
                <w:szCs w:val="22"/>
              </w:rPr>
            </w:pPr>
            <w:r w:rsidRPr="00A84751">
              <w:rPr>
                <w:b w:val="0"/>
                <w:bCs/>
                <w:i/>
                <w:iCs/>
                <w:color w:val="000000"/>
                <w:szCs w:val="22"/>
              </w:rPr>
              <w:t>Provozní výdaje</w:t>
            </w:r>
          </w:p>
        </w:tc>
      </w:tr>
      <w:tr w:rsidR="00390AF0" w:rsidRPr="00A84751" w14:paraId="40280EA6" w14:textId="77777777" w:rsidTr="00AE0C43">
        <w:trPr>
          <w:trHeight w:val="300"/>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331A8F33" w14:textId="77777777" w:rsidR="00390AF0" w:rsidRPr="00A84751" w:rsidRDefault="00390AF0" w:rsidP="008B1034">
            <w:pPr>
              <w:rPr>
                <w:b w:val="0"/>
                <w:bCs/>
                <w:color w:val="000000"/>
                <w:szCs w:val="22"/>
              </w:rPr>
            </w:pPr>
            <w:r w:rsidRPr="00A84751">
              <w:rPr>
                <w:b w:val="0"/>
                <w:bCs/>
                <w:color w:val="000000"/>
                <w:szCs w:val="22"/>
              </w:rPr>
              <w:t>Neinvestiční</w:t>
            </w:r>
          </w:p>
        </w:tc>
        <w:tc>
          <w:tcPr>
            <w:tcW w:w="2860" w:type="dxa"/>
            <w:tcBorders>
              <w:top w:val="nil"/>
              <w:left w:val="nil"/>
              <w:bottom w:val="single" w:sz="4" w:space="0" w:color="auto"/>
              <w:right w:val="single" w:sz="4" w:space="0" w:color="auto"/>
            </w:tcBorders>
            <w:shd w:val="clear" w:color="auto" w:fill="auto"/>
            <w:noWrap/>
            <w:vAlign w:val="bottom"/>
            <w:hideMark/>
          </w:tcPr>
          <w:p w14:paraId="1CF478D3" w14:textId="77777777" w:rsidR="00390AF0" w:rsidRPr="00A84751" w:rsidRDefault="00390AF0" w:rsidP="008B1034">
            <w:pPr>
              <w:rPr>
                <w:b w:val="0"/>
                <w:bCs/>
                <w:color w:val="000000"/>
                <w:szCs w:val="22"/>
              </w:rPr>
            </w:pPr>
            <w:r w:rsidRPr="00A84751">
              <w:rPr>
                <w:b w:val="0"/>
                <w:bCs/>
                <w:color w:val="000000"/>
                <w:szCs w:val="22"/>
              </w:rPr>
              <w:t>mzdy + OON</w:t>
            </w:r>
          </w:p>
        </w:tc>
        <w:tc>
          <w:tcPr>
            <w:tcW w:w="1700" w:type="dxa"/>
            <w:tcBorders>
              <w:top w:val="nil"/>
              <w:left w:val="nil"/>
              <w:bottom w:val="single" w:sz="4" w:space="0" w:color="auto"/>
              <w:right w:val="single" w:sz="4" w:space="0" w:color="auto"/>
            </w:tcBorders>
            <w:shd w:val="clear" w:color="auto" w:fill="auto"/>
            <w:noWrap/>
            <w:vAlign w:val="bottom"/>
            <w:hideMark/>
          </w:tcPr>
          <w:p w14:paraId="69CBF7F3"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18 478 467,00</w:t>
            </w:r>
          </w:p>
        </w:tc>
        <w:tc>
          <w:tcPr>
            <w:tcW w:w="1780" w:type="dxa"/>
            <w:tcBorders>
              <w:top w:val="nil"/>
              <w:left w:val="nil"/>
              <w:bottom w:val="single" w:sz="4" w:space="0" w:color="auto"/>
              <w:right w:val="double" w:sz="6" w:space="0" w:color="auto"/>
            </w:tcBorders>
            <w:shd w:val="clear" w:color="auto" w:fill="auto"/>
            <w:noWrap/>
            <w:vAlign w:val="bottom"/>
            <w:hideMark/>
          </w:tcPr>
          <w:p w14:paraId="50F41DCC"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10 480,00</w:t>
            </w:r>
          </w:p>
        </w:tc>
      </w:tr>
      <w:tr w:rsidR="00390AF0" w:rsidRPr="00A84751" w14:paraId="4B6CB2C0" w14:textId="77777777" w:rsidTr="00AE0C43">
        <w:trPr>
          <w:trHeight w:val="288"/>
        </w:trPr>
        <w:tc>
          <w:tcPr>
            <w:tcW w:w="1252" w:type="dxa"/>
            <w:vMerge w:val="restart"/>
            <w:tcBorders>
              <w:top w:val="nil"/>
              <w:left w:val="double" w:sz="6" w:space="0" w:color="auto"/>
              <w:bottom w:val="single" w:sz="4" w:space="0" w:color="auto"/>
              <w:right w:val="single" w:sz="4" w:space="0" w:color="auto"/>
            </w:tcBorders>
            <w:shd w:val="clear" w:color="auto" w:fill="auto"/>
            <w:vAlign w:val="center"/>
            <w:hideMark/>
          </w:tcPr>
          <w:p w14:paraId="5BC6D397" w14:textId="77777777" w:rsidR="00390AF0" w:rsidRPr="00A84751" w:rsidRDefault="00390AF0" w:rsidP="008B1034">
            <w:pPr>
              <w:jc w:val="center"/>
              <w:rPr>
                <w:b w:val="0"/>
                <w:bCs/>
                <w:color w:val="000000"/>
                <w:szCs w:val="22"/>
              </w:rPr>
            </w:pPr>
            <w:r w:rsidRPr="00A84751">
              <w:rPr>
                <w:b w:val="0"/>
                <w:bCs/>
                <w:color w:val="000000"/>
                <w:szCs w:val="22"/>
              </w:rPr>
              <w:t>odvody</w:t>
            </w:r>
          </w:p>
        </w:tc>
        <w:tc>
          <w:tcPr>
            <w:tcW w:w="2860" w:type="dxa"/>
            <w:tcBorders>
              <w:top w:val="nil"/>
              <w:left w:val="nil"/>
              <w:bottom w:val="single" w:sz="4" w:space="0" w:color="auto"/>
              <w:right w:val="single" w:sz="4" w:space="0" w:color="auto"/>
            </w:tcBorders>
            <w:shd w:val="clear" w:color="auto" w:fill="auto"/>
            <w:noWrap/>
            <w:vAlign w:val="bottom"/>
            <w:hideMark/>
          </w:tcPr>
          <w:p w14:paraId="75B02729" w14:textId="77777777" w:rsidR="00390AF0" w:rsidRPr="00A84751" w:rsidRDefault="00390AF0" w:rsidP="008B1034">
            <w:pPr>
              <w:rPr>
                <w:b w:val="0"/>
                <w:bCs/>
                <w:color w:val="000000"/>
                <w:szCs w:val="22"/>
              </w:rPr>
            </w:pPr>
            <w:r w:rsidRPr="00A84751">
              <w:rPr>
                <w:b w:val="0"/>
                <w:bCs/>
                <w:color w:val="000000"/>
                <w:szCs w:val="22"/>
              </w:rPr>
              <w:t>sociální a zdravotní pojištění</w:t>
            </w:r>
          </w:p>
        </w:tc>
        <w:tc>
          <w:tcPr>
            <w:tcW w:w="1700" w:type="dxa"/>
            <w:tcBorders>
              <w:top w:val="nil"/>
              <w:left w:val="nil"/>
              <w:bottom w:val="single" w:sz="4" w:space="0" w:color="auto"/>
              <w:right w:val="single" w:sz="4" w:space="0" w:color="auto"/>
            </w:tcBorders>
            <w:shd w:val="clear" w:color="auto" w:fill="auto"/>
            <w:noWrap/>
            <w:vAlign w:val="bottom"/>
            <w:hideMark/>
          </w:tcPr>
          <w:p w14:paraId="01DB51E6"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6 223 346,16</w:t>
            </w:r>
          </w:p>
        </w:tc>
        <w:tc>
          <w:tcPr>
            <w:tcW w:w="1780" w:type="dxa"/>
            <w:tcBorders>
              <w:top w:val="nil"/>
              <w:left w:val="nil"/>
              <w:bottom w:val="single" w:sz="4" w:space="0" w:color="auto"/>
              <w:right w:val="double" w:sz="6" w:space="0" w:color="auto"/>
            </w:tcBorders>
            <w:shd w:val="clear" w:color="auto" w:fill="auto"/>
            <w:noWrap/>
            <w:vAlign w:val="bottom"/>
            <w:hideMark/>
          </w:tcPr>
          <w:p w14:paraId="55E19DB9"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1 352,00</w:t>
            </w:r>
          </w:p>
        </w:tc>
      </w:tr>
      <w:tr w:rsidR="00390AF0" w:rsidRPr="00A84751" w14:paraId="339A72DD" w14:textId="77777777" w:rsidTr="00AE0C43">
        <w:trPr>
          <w:trHeight w:val="288"/>
        </w:trPr>
        <w:tc>
          <w:tcPr>
            <w:tcW w:w="1252" w:type="dxa"/>
            <w:vMerge/>
            <w:tcBorders>
              <w:top w:val="nil"/>
              <w:left w:val="double" w:sz="6" w:space="0" w:color="auto"/>
              <w:bottom w:val="single" w:sz="4" w:space="0" w:color="auto"/>
              <w:right w:val="single" w:sz="4" w:space="0" w:color="auto"/>
            </w:tcBorders>
            <w:vAlign w:val="center"/>
            <w:hideMark/>
          </w:tcPr>
          <w:p w14:paraId="241259DA" w14:textId="77777777" w:rsidR="00390AF0" w:rsidRPr="00A84751" w:rsidRDefault="00390AF0" w:rsidP="008B1034">
            <w:pPr>
              <w:rPr>
                <w:b w:val="0"/>
                <w:bCs/>
                <w:color w:val="000000"/>
                <w:szCs w:val="22"/>
              </w:rPr>
            </w:pPr>
          </w:p>
        </w:tc>
        <w:tc>
          <w:tcPr>
            <w:tcW w:w="2860" w:type="dxa"/>
            <w:tcBorders>
              <w:top w:val="nil"/>
              <w:left w:val="nil"/>
              <w:bottom w:val="single" w:sz="4" w:space="0" w:color="auto"/>
              <w:right w:val="single" w:sz="4" w:space="0" w:color="auto"/>
            </w:tcBorders>
            <w:shd w:val="clear" w:color="auto" w:fill="auto"/>
            <w:noWrap/>
            <w:vAlign w:val="bottom"/>
            <w:hideMark/>
          </w:tcPr>
          <w:p w14:paraId="6F0DBB76" w14:textId="77777777" w:rsidR="00390AF0" w:rsidRPr="00A84751" w:rsidRDefault="00390AF0" w:rsidP="008B1034">
            <w:pPr>
              <w:rPr>
                <w:b w:val="0"/>
                <w:bCs/>
                <w:color w:val="000000"/>
                <w:szCs w:val="22"/>
              </w:rPr>
            </w:pPr>
            <w:r w:rsidRPr="00A84751">
              <w:rPr>
                <w:b w:val="0"/>
                <w:bCs/>
                <w:color w:val="000000"/>
                <w:szCs w:val="22"/>
              </w:rPr>
              <w:t>FKSP</w:t>
            </w:r>
          </w:p>
        </w:tc>
        <w:tc>
          <w:tcPr>
            <w:tcW w:w="1700" w:type="dxa"/>
            <w:tcBorders>
              <w:top w:val="nil"/>
              <w:left w:val="nil"/>
              <w:bottom w:val="single" w:sz="4" w:space="0" w:color="auto"/>
              <w:right w:val="single" w:sz="4" w:space="0" w:color="auto"/>
            </w:tcBorders>
            <w:shd w:val="clear" w:color="auto" w:fill="auto"/>
            <w:noWrap/>
            <w:vAlign w:val="bottom"/>
            <w:hideMark/>
          </w:tcPr>
          <w:p w14:paraId="7CDD91B4"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368 630,00</w:t>
            </w:r>
          </w:p>
        </w:tc>
        <w:tc>
          <w:tcPr>
            <w:tcW w:w="1780" w:type="dxa"/>
            <w:tcBorders>
              <w:top w:val="nil"/>
              <w:left w:val="nil"/>
              <w:bottom w:val="single" w:sz="4" w:space="0" w:color="auto"/>
              <w:right w:val="double" w:sz="6" w:space="0" w:color="auto"/>
            </w:tcBorders>
            <w:shd w:val="clear" w:color="auto" w:fill="auto"/>
            <w:noWrap/>
            <w:vAlign w:val="bottom"/>
            <w:hideMark/>
          </w:tcPr>
          <w:p w14:paraId="5B2B9FB3"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80,00</w:t>
            </w:r>
          </w:p>
        </w:tc>
      </w:tr>
      <w:tr w:rsidR="00390AF0" w:rsidRPr="00A84751" w14:paraId="445B01C9"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47356426"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664FD3CE" w14:textId="77777777" w:rsidR="00390AF0" w:rsidRPr="00A84751" w:rsidRDefault="00390AF0" w:rsidP="008B1034">
            <w:pPr>
              <w:rPr>
                <w:b w:val="0"/>
                <w:bCs/>
                <w:color w:val="000000"/>
                <w:szCs w:val="22"/>
              </w:rPr>
            </w:pPr>
            <w:r w:rsidRPr="00A84751">
              <w:rPr>
                <w:b w:val="0"/>
                <w:bCs/>
                <w:color w:val="000000"/>
                <w:szCs w:val="22"/>
              </w:rPr>
              <w:t>teplo</w:t>
            </w:r>
          </w:p>
        </w:tc>
        <w:tc>
          <w:tcPr>
            <w:tcW w:w="1700" w:type="dxa"/>
            <w:tcBorders>
              <w:top w:val="nil"/>
              <w:left w:val="nil"/>
              <w:bottom w:val="single" w:sz="4" w:space="0" w:color="auto"/>
              <w:right w:val="single" w:sz="4" w:space="0" w:color="auto"/>
            </w:tcBorders>
            <w:shd w:val="clear" w:color="auto" w:fill="auto"/>
            <w:noWrap/>
            <w:vAlign w:val="bottom"/>
            <w:hideMark/>
          </w:tcPr>
          <w:p w14:paraId="1F7D630D"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c>
          <w:tcPr>
            <w:tcW w:w="1780" w:type="dxa"/>
            <w:tcBorders>
              <w:top w:val="nil"/>
              <w:left w:val="nil"/>
              <w:bottom w:val="single" w:sz="4" w:space="0" w:color="auto"/>
              <w:right w:val="double" w:sz="6" w:space="0" w:color="auto"/>
            </w:tcBorders>
            <w:shd w:val="clear" w:color="auto" w:fill="auto"/>
            <w:noWrap/>
            <w:vAlign w:val="bottom"/>
            <w:hideMark/>
          </w:tcPr>
          <w:p w14:paraId="284D9BB4"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422 293,53</w:t>
            </w:r>
          </w:p>
        </w:tc>
      </w:tr>
      <w:tr w:rsidR="00390AF0" w:rsidRPr="00A84751" w14:paraId="5D03AF02"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72605B1A"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7593E18A" w14:textId="77777777" w:rsidR="00390AF0" w:rsidRPr="00A84751" w:rsidRDefault="00390AF0" w:rsidP="008B1034">
            <w:pPr>
              <w:rPr>
                <w:b w:val="0"/>
                <w:bCs/>
                <w:color w:val="000000"/>
                <w:szCs w:val="22"/>
              </w:rPr>
            </w:pPr>
            <w:r w:rsidRPr="00A84751">
              <w:rPr>
                <w:b w:val="0"/>
                <w:bCs/>
                <w:color w:val="000000"/>
                <w:szCs w:val="22"/>
              </w:rPr>
              <w:t>pohonné hmoty</w:t>
            </w:r>
          </w:p>
        </w:tc>
        <w:tc>
          <w:tcPr>
            <w:tcW w:w="1700" w:type="dxa"/>
            <w:tcBorders>
              <w:top w:val="nil"/>
              <w:left w:val="nil"/>
              <w:bottom w:val="single" w:sz="4" w:space="0" w:color="auto"/>
              <w:right w:val="single" w:sz="4" w:space="0" w:color="auto"/>
            </w:tcBorders>
            <w:shd w:val="clear" w:color="auto" w:fill="auto"/>
            <w:noWrap/>
            <w:vAlign w:val="bottom"/>
            <w:hideMark/>
          </w:tcPr>
          <w:p w14:paraId="454056F4"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c>
          <w:tcPr>
            <w:tcW w:w="1780" w:type="dxa"/>
            <w:tcBorders>
              <w:top w:val="nil"/>
              <w:left w:val="nil"/>
              <w:bottom w:val="single" w:sz="4" w:space="0" w:color="auto"/>
              <w:right w:val="double" w:sz="6" w:space="0" w:color="auto"/>
            </w:tcBorders>
            <w:shd w:val="clear" w:color="auto" w:fill="auto"/>
            <w:noWrap/>
            <w:vAlign w:val="bottom"/>
            <w:hideMark/>
          </w:tcPr>
          <w:p w14:paraId="5054B72A"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2 658,00</w:t>
            </w:r>
          </w:p>
        </w:tc>
      </w:tr>
      <w:tr w:rsidR="00390AF0" w:rsidRPr="00A84751" w14:paraId="14C58A89"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715DB704"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334305BF" w14:textId="77777777" w:rsidR="00390AF0" w:rsidRPr="00A84751" w:rsidRDefault="00390AF0" w:rsidP="008B1034">
            <w:pPr>
              <w:rPr>
                <w:b w:val="0"/>
                <w:bCs/>
                <w:color w:val="000000"/>
                <w:szCs w:val="22"/>
              </w:rPr>
            </w:pPr>
            <w:r w:rsidRPr="00A84751">
              <w:rPr>
                <w:b w:val="0"/>
                <w:bCs/>
                <w:color w:val="000000"/>
                <w:szCs w:val="22"/>
              </w:rPr>
              <w:t>materiál</w:t>
            </w:r>
          </w:p>
        </w:tc>
        <w:tc>
          <w:tcPr>
            <w:tcW w:w="1700" w:type="dxa"/>
            <w:tcBorders>
              <w:top w:val="nil"/>
              <w:left w:val="nil"/>
              <w:bottom w:val="single" w:sz="4" w:space="0" w:color="auto"/>
              <w:right w:val="single" w:sz="4" w:space="0" w:color="auto"/>
            </w:tcBorders>
            <w:shd w:val="clear" w:color="auto" w:fill="auto"/>
            <w:noWrap/>
            <w:vAlign w:val="bottom"/>
            <w:hideMark/>
          </w:tcPr>
          <w:p w14:paraId="2D403C71"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2 490,00</w:t>
            </w:r>
          </w:p>
        </w:tc>
        <w:tc>
          <w:tcPr>
            <w:tcW w:w="1780" w:type="dxa"/>
            <w:tcBorders>
              <w:top w:val="nil"/>
              <w:left w:val="nil"/>
              <w:bottom w:val="single" w:sz="4" w:space="0" w:color="auto"/>
              <w:right w:val="double" w:sz="6" w:space="0" w:color="auto"/>
            </w:tcBorders>
            <w:shd w:val="clear" w:color="auto" w:fill="auto"/>
            <w:noWrap/>
            <w:vAlign w:val="bottom"/>
            <w:hideMark/>
          </w:tcPr>
          <w:p w14:paraId="145B7C8B"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287 910,39</w:t>
            </w:r>
          </w:p>
        </w:tc>
      </w:tr>
      <w:tr w:rsidR="00390AF0" w:rsidRPr="00A84751" w14:paraId="49205897"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7960596C"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00537229" w14:textId="77777777" w:rsidR="00390AF0" w:rsidRPr="00A84751" w:rsidRDefault="00390AF0" w:rsidP="008B1034">
            <w:pPr>
              <w:rPr>
                <w:b w:val="0"/>
                <w:bCs/>
                <w:color w:val="000000"/>
                <w:szCs w:val="22"/>
              </w:rPr>
            </w:pPr>
            <w:r w:rsidRPr="00A84751">
              <w:rPr>
                <w:b w:val="0"/>
                <w:bCs/>
                <w:color w:val="000000"/>
                <w:szCs w:val="22"/>
              </w:rPr>
              <w:t>DDHM (učební pomůcky)</w:t>
            </w:r>
          </w:p>
        </w:tc>
        <w:tc>
          <w:tcPr>
            <w:tcW w:w="1700" w:type="dxa"/>
            <w:tcBorders>
              <w:top w:val="nil"/>
              <w:left w:val="nil"/>
              <w:bottom w:val="single" w:sz="4" w:space="0" w:color="auto"/>
              <w:right w:val="single" w:sz="4" w:space="0" w:color="auto"/>
            </w:tcBorders>
            <w:shd w:val="clear" w:color="auto" w:fill="auto"/>
            <w:noWrap/>
            <w:vAlign w:val="bottom"/>
            <w:hideMark/>
          </w:tcPr>
          <w:p w14:paraId="1C4F2DFE"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195 180,92</w:t>
            </w:r>
          </w:p>
        </w:tc>
        <w:tc>
          <w:tcPr>
            <w:tcW w:w="1780" w:type="dxa"/>
            <w:tcBorders>
              <w:top w:val="nil"/>
              <w:left w:val="nil"/>
              <w:bottom w:val="single" w:sz="4" w:space="0" w:color="auto"/>
              <w:right w:val="double" w:sz="6" w:space="0" w:color="auto"/>
            </w:tcBorders>
            <w:shd w:val="clear" w:color="auto" w:fill="auto"/>
            <w:noWrap/>
            <w:vAlign w:val="bottom"/>
            <w:hideMark/>
          </w:tcPr>
          <w:p w14:paraId="24A42B5D"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395 014,57</w:t>
            </w:r>
          </w:p>
        </w:tc>
      </w:tr>
      <w:tr w:rsidR="00390AF0" w:rsidRPr="00A84751" w14:paraId="02BCCD0C"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78F36F78"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2E084DE6" w14:textId="77777777" w:rsidR="00390AF0" w:rsidRPr="00A84751" w:rsidRDefault="00390AF0" w:rsidP="008B1034">
            <w:pPr>
              <w:rPr>
                <w:b w:val="0"/>
                <w:bCs/>
                <w:color w:val="000000"/>
                <w:szCs w:val="22"/>
              </w:rPr>
            </w:pPr>
            <w:r w:rsidRPr="00A84751">
              <w:rPr>
                <w:b w:val="0"/>
                <w:bCs/>
                <w:color w:val="000000"/>
                <w:szCs w:val="22"/>
              </w:rPr>
              <w:t>ochranné oděvy</w:t>
            </w:r>
          </w:p>
        </w:tc>
        <w:tc>
          <w:tcPr>
            <w:tcW w:w="1700" w:type="dxa"/>
            <w:tcBorders>
              <w:top w:val="nil"/>
              <w:left w:val="nil"/>
              <w:bottom w:val="single" w:sz="4" w:space="0" w:color="auto"/>
              <w:right w:val="single" w:sz="4" w:space="0" w:color="auto"/>
            </w:tcBorders>
            <w:shd w:val="clear" w:color="auto" w:fill="auto"/>
            <w:noWrap/>
            <w:vAlign w:val="bottom"/>
            <w:hideMark/>
          </w:tcPr>
          <w:p w14:paraId="0FA13B69"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c>
          <w:tcPr>
            <w:tcW w:w="1780" w:type="dxa"/>
            <w:tcBorders>
              <w:top w:val="nil"/>
              <w:left w:val="nil"/>
              <w:bottom w:val="single" w:sz="4" w:space="0" w:color="auto"/>
              <w:right w:val="double" w:sz="6" w:space="0" w:color="auto"/>
            </w:tcBorders>
            <w:shd w:val="clear" w:color="auto" w:fill="auto"/>
            <w:noWrap/>
            <w:vAlign w:val="bottom"/>
            <w:hideMark/>
          </w:tcPr>
          <w:p w14:paraId="3770F03B"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26 298,20</w:t>
            </w:r>
          </w:p>
        </w:tc>
      </w:tr>
      <w:tr w:rsidR="00390AF0" w:rsidRPr="00A84751" w14:paraId="61D25681"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2012EF06"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11686C5C" w14:textId="77777777" w:rsidR="00390AF0" w:rsidRPr="00A84751" w:rsidRDefault="00390AF0" w:rsidP="008B1034">
            <w:pPr>
              <w:rPr>
                <w:b w:val="0"/>
                <w:bCs/>
                <w:color w:val="000000"/>
                <w:szCs w:val="22"/>
              </w:rPr>
            </w:pPr>
            <w:r w:rsidRPr="00A84751">
              <w:rPr>
                <w:b w:val="0"/>
                <w:bCs/>
                <w:color w:val="000000"/>
                <w:szCs w:val="22"/>
              </w:rPr>
              <w:t>učebnice</w:t>
            </w:r>
          </w:p>
        </w:tc>
        <w:tc>
          <w:tcPr>
            <w:tcW w:w="1700" w:type="dxa"/>
            <w:tcBorders>
              <w:top w:val="nil"/>
              <w:left w:val="nil"/>
              <w:bottom w:val="single" w:sz="4" w:space="0" w:color="auto"/>
              <w:right w:val="single" w:sz="4" w:space="0" w:color="auto"/>
            </w:tcBorders>
            <w:shd w:val="clear" w:color="auto" w:fill="auto"/>
            <w:noWrap/>
            <w:vAlign w:val="bottom"/>
            <w:hideMark/>
          </w:tcPr>
          <w:p w14:paraId="6E11D239"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7 825,00</w:t>
            </w:r>
          </w:p>
        </w:tc>
        <w:tc>
          <w:tcPr>
            <w:tcW w:w="1780" w:type="dxa"/>
            <w:tcBorders>
              <w:top w:val="nil"/>
              <w:left w:val="nil"/>
              <w:bottom w:val="single" w:sz="4" w:space="0" w:color="auto"/>
              <w:right w:val="double" w:sz="6" w:space="0" w:color="auto"/>
            </w:tcBorders>
            <w:shd w:val="clear" w:color="auto" w:fill="auto"/>
            <w:noWrap/>
            <w:vAlign w:val="bottom"/>
            <w:hideMark/>
          </w:tcPr>
          <w:p w14:paraId="3CBAB584"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r>
      <w:tr w:rsidR="00390AF0" w:rsidRPr="00A84751" w14:paraId="3D25A25B"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5D4D6CA0"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7E4D2730" w14:textId="77777777" w:rsidR="00390AF0" w:rsidRPr="00A84751" w:rsidRDefault="00390AF0" w:rsidP="008B1034">
            <w:pPr>
              <w:rPr>
                <w:b w:val="0"/>
                <w:bCs/>
                <w:color w:val="000000"/>
                <w:szCs w:val="22"/>
              </w:rPr>
            </w:pPr>
            <w:r w:rsidRPr="00A84751">
              <w:rPr>
                <w:b w:val="0"/>
                <w:bCs/>
                <w:color w:val="000000"/>
                <w:szCs w:val="22"/>
              </w:rPr>
              <w:t>knihy, testy, předplatné</w:t>
            </w:r>
          </w:p>
        </w:tc>
        <w:tc>
          <w:tcPr>
            <w:tcW w:w="1700" w:type="dxa"/>
            <w:tcBorders>
              <w:top w:val="nil"/>
              <w:left w:val="nil"/>
              <w:bottom w:val="single" w:sz="4" w:space="0" w:color="auto"/>
              <w:right w:val="single" w:sz="4" w:space="0" w:color="auto"/>
            </w:tcBorders>
            <w:shd w:val="clear" w:color="auto" w:fill="auto"/>
            <w:noWrap/>
            <w:vAlign w:val="bottom"/>
            <w:hideMark/>
          </w:tcPr>
          <w:p w14:paraId="70E5604F"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c>
          <w:tcPr>
            <w:tcW w:w="1780" w:type="dxa"/>
            <w:tcBorders>
              <w:top w:val="nil"/>
              <w:left w:val="nil"/>
              <w:bottom w:val="single" w:sz="4" w:space="0" w:color="auto"/>
              <w:right w:val="double" w:sz="6" w:space="0" w:color="auto"/>
            </w:tcBorders>
            <w:shd w:val="clear" w:color="auto" w:fill="auto"/>
            <w:noWrap/>
            <w:vAlign w:val="bottom"/>
            <w:hideMark/>
          </w:tcPr>
          <w:p w14:paraId="2AACAAEA"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130 922,10</w:t>
            </w:r>
          </w:p>
        </w:tc>
      </w:tr>
      <w:tr w:rsidR="00390AF0" w:rsidRPr="00A84751" w14:paraId="20BDBF00"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67D2649B"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0D6A8F90" w14:textId="77777777" w:rsidR="00390AF0" w:rsidRPr="00A84751" w:rsidRDefault="00390AF0" w:rsidP="008B1034">
            <w:pPr>
              <w:rPr>
                <w:b w:val="0"/>
                <w:bCs/>
                <w:color w:val="000000"/>
                <w:szCs w:val="22"/>
              </w:rPr>
            </w:pPr>
            <w:r w:rsidRPr="00A84751">
              <w:rPr>
                <w:b w:val="0"/>
                <w:bCs/>
                <w:color w:val="000000"/>
                <w:szCs w:val="22"/>
              </w:rPr>
              <w:t>elektrická energie</w:t>
            </w:r>
          </w:p>
        </w:tc>
        <w:tc>
          <w:tcPr>
            <w:tcW w:w="1700" w:type="dxa"/>
            <w:tcBorders>
              <w:top w:val="nil"/>
              <w:left w:val="nil"/>
              <w:bottom w:val="single" w:sz="4" w:space="0" w:color="auto"/>
              <w:right w:val="single" w:sz="4" w:space="0" w:color="auto"/>
            </w:tcBorders>
            <w:shd w:val="clear" w:color="auto" w:fill="auto"/>
            <w:noWrap/>
            <w:vAlign w:val="bottom"/>
            <w:hideMark/>
          </w:tcPr>
          <w:p w14:paraId="4C124773"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c>
          <w:tcPr>
            <w:tcW w:w="1780" w:type="dxa"/>
            <w:tcBorders>
              <w:top w:val="nil"/>
              <w:left w:val="nil"/>
              <w:bottom w:val="single" w:sz="4" w:space="0" w:color="auto"/>
              <w:right w:val="double" w:sz="6" w:space="0" w:color="auto"/>
            </w:tcBorders>
            <w:shd w:val="clear" w:color="auto" w:fill="auto"/>
            <w:noWrap/>
            <w:vAlign w:val="bottom"/>
            <w:hideMark/>
          </w:tcPr>
          <w:p w14:paraId="744BF332"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198 008,70</w:t>
            </w:r>
          </w:p>
        </w:tc>
      </w:tr>
      <w:tr w:rsidR="00390AF0" w:rsidRPr="00A84751" w14:paraId="112E2CB9"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2A5523F7"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1F5180B7" w14:textId="77777777" w:rsidR="00390AF0" w:rsidRPr="00A84751" w:rsidRDefault="00390AF0" w:rsidP="008B1034">
            <w:pPr>
              <w:rPr>
                <w:b w:val="0"/>
                <w:bCs/>
                <w:color w:val="000000"/>
                <w:szCs w:val="22"/>
              </w:rPr>
            </w:pPr>
            <w:r w:rsidRPr="00A84751">
              <w:rPr>
                <w:b w:val="0"/>
                <w:bCs/>
                <w:color w:val="000000"/>
                <w:szCs w:val="22"/>
              </w:rPr>
              <w:t xml:space="preserve">vodné, stočné, </w:t>
            </w:r>
            <w:proofErr w:type="spellStart"/>
            <w:r w:rsidRPr="00A84751">
              <w:rPr>
                <w:b w:val="0"/>
                <w:bCs/>
                <w:color w:val="000000"/>
                <w:szCs w:val="22"/>
              </w:rPr>
              <w:t>sráž</w:t>
            </w:r>
            <w:proofErr w:type="spellEnd"/>
            <w:r w:rsidRPr="00A84751">
              <w:rPr>
                <w:b w:val="0"/>
                <w:bCs/>
                <w:color w:val="000000"/>
                <w:szCs w:val="22"/>
              </w:rPr>
              <w:t>. voda</w:t>
            </w:r>
          </w:p>
        </w:tc>
        <w:tc>
          <w:tcPr>
            <w:tcW w:w="1700" w:type="dxa"/>
            <w:tcBorders>
              <w:top w:val="nil"/>
              <w:left w:val="nil"/>
              <w:bottom w:val="single" w:sz="4" w:space="0" w:color="auto"/>
              <w:right w:val="single" w:sz="4" w:space="0" w:color="auto"/>
            </w:tcBorders>
            <w:shd w:val="clear" w:color="auto" w:fill="auto"/>
            <w:noWrap/>
            <w:vAlign w:val="bottom"/>
            <w:hideMark/>
          </w:tcPr>
          <w:p w14:paraId="14C3B8FC"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c>
          <w:tcPr>
            <w:tcW w:w="1780" w:type="dxa"/>
            <w:tcBorders>
              <w:top w:val="nil"/>
              <w:left w:val="nil"/>
              <w:bottom w:val="single" w:sz="4" w:space="0" w:color="auto"/>
              <w:right w:val="double" w:sz="6" w:space="0" w:color="auto"/>
            </w:tcBorders>
            <w:shd w:val="clear" w:color="auto" w:fill="auto"/>
            <w:noWrap/>
            <w:vAlign w:val="bottom"/>
            <w:hideMark/>
          </w:tcPr>
          <w:p w14:paraId="339C607B"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132 645,00</w:t>
            </w:r>
          </w:p>
        </w:tc>
      </w:tr>
      <w:tr w:rsidR="00390AF0" w:rsidRPr="00A84751" w14:paraId="124C83D3"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3376671C"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605E75F6" w14:textId="77777777" w:rsidR="00390AF0" w:rsidRPr="00A84751" w:rsidRDefault="00390AF0" w:rsidP="008B1034">
            <w:pPr>
              <w:rPr>
                <w:b w:val="0"/>
                <w:bCs/>
                <w:color w:val="000000"/>
                <w:szCs w:val="22"/>
              </w:rPr>
            </w:pPr>
            <w:r w:rsidRPr="00A84751">
              <w:rPr>
                <w:b w:val="0"/>
                <w:bCs/>
                <w:color w:val="000000"/>
                <w:szCs w:val="22"/>
              </w:rPr>
              <w:t>údržba a opravy</w:t>
            </w:r>
          </w:p>
        </w:tc>
        <w:tc>
          <w:tcPr>
            <w:tcW w:w="1700" w:type="dxa"/>
            <w:tcBorders>
              <w:top w:val="nil"/>
              <w:left w:val="nil"/>
              <w:bottom w:val="single" w:sz="4" w:space="0" w:color="auto"/>
              <w:right w:val="single" w:sz="4" w:space="0" w:color="auto"/>
            </w:tcBorders>
            <w:shd w:val="clear" w:color="auto" w:fill="auto"/>
            <w:noWrap/>
            <w:vAlign w:val="bottom"/>
            <w:hideMark/>
          </w:tcPr>
          <w:p w14:paraId="22E04193"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c>
          <w:tcPr>
            <w:tcW w:w="1780" w:type="dxa"/>
            <w:tcBorders>
              <w:top w:val="nil"/>
              <w:left w:val="nil"/>
              <w:bottom w:val="single" w:sz="4" w:space="0" w:color="auto"/>
              <w:right w:val="double" w:sz="6" w:space="0" w:color="auto"/>
            </w:tcBorders>
            <w:shd w:val="clear" w:color="auto" w:fill="auto"/>
            <w:noWrap/>
            <w:vAlign w:val="bottom"/>
            <w:hideMark/>
          </w:tcPr>
          <w:p w14:paraId="10406AC3"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521 232,42</w:t>
            </w:r>
          </w:p>
        </w:tc>
      </w:tr>
      <w:tr w:rsidR="00390AF0" w:rsidRPr="00A84751" w14:paraId="25D49425"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1C69E5FC"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25A8AE18" w14:textId="77777777" w:rsidR="00390AF0" w:rsidRPr="00A84751" w:rsidRDefault="00390AF0" w:rsidP="008B1034">
            <w:pPr>
              <w:rPr>
                <w:b w:val="0"/>
                <w:bCs/>
                <w:color w:val="000000"/>
                <w:szCs w:val="22"/>
              </w:rPr>
            </w:pPr>
            <w:r w:rsidRPr="00A84751">
              <w:rPr>
                <w:b w:val="0"/>
                <w:bCs/>
                <w:color w:val="000000"/>
                <w:szCs w:val="22"/>
              </w:rPr>
              <w:t>cestovné</w:t>
            </w:r>
          </w:p>
        </w:tc>
        <w:tc>
          <w:tcPr>
            <w:tcW w:w="1700" w:type="dxa"/>
            <w:tcBorders>
              <w:top w:val="nil"/>
              <w:left w:val="nil"/>
              <w:bottom w:val="single" w:sz="4" w:space="0" w:color="auto"/>
              <w:right w:val="single" w:sz="4" w:space="0" w:color="auto"/>
            </w:tcBorders>
            <w:shd w:val="clear" w:color="auto" w:fill="auto"/>
            <w:noWrap/>
            <w:vAlign w:val="bottom"/>
            <w:hideMark/>
          </w:tcPr>
          <w:p w14:paraId="532B9560"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1 100,00</w:t>
            </w:r>
          </w:p>
        </w:tc>
        <w:tc>
          <w:tcPr>
            <w:tcW w:w="1780" w:type="dxa"/>
            <w:tcBorders>
              <w:top w:val="nil"/>
              <w:left w:val="nil"/>
              <w:bottom w:val="single" w:sz="4" w:space="0" w:color="auto"/>
              <w:right w:val="double" w:sz="6" w:space="0" w:color="auto"/>
            </w:tcBorders>
            <w:shd w:val="clear" w:color="auto" w:fill="auto"/>
            <w:noWrap/>
            <w:vAlign w:val="bottom"/>
            <w:hideMark/>
          </w:tcPr>
          <w:p w14:paraId="4A0E68BA"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24 861,00</w:t>
            </w:r>
          </w:p>
        </w:tc>
      </w:tr>
      <w:tr w:rsidR="00390AF0" w:rsidRPr="00A84751" w14:paraId="445C35D2"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67440A7C"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385315FB" w14:textId="77777777" w:rsidR="00390AF0" w:rsidRPr="00A84751" w:rsidRDefault="00390AF0" w:rsidP="008B1034">
            <w:pPr>
              <w:rPr>
                <w:b w:val="0"/>
                <w:bCs/>
                <w:color w:val="000000"/>
                <w:szCs w:val="22"/>
              </w:rPr>
            </w:pPr>
            <w:r w:rsidRPr="00A84751">
              <w:rPr>
                <w:b w:val="0"/>
                <w:bCs/>
                <w:color w:val="000000"/>
                <w:szCs w:val="22"/>
              </w:rPr>
              <w:t>nájemné</w:t>
            </w:r>
          </w:p>
        </w:tc>
        <w:tc>
          <w:tcPr>
            <w:tcW w:w="1700" w:type="dxa"/>
            <w:tcBorders>
              <w:top w:val="nil"/>
              <w:left w:val="nil"/>
              <w:bottom w:val="single" w:sz="4" w:space="0" w:color="auto"/>
              <w:right w:val="single" w:sz="4" w:space="0" w:color="auto"/>
            </w:tcBorders>
            <w:shd w:val="clear" w:color="auto" w:fill="auto"/>
            <w:noWrap/>
            <w:vAlign w:val="bottom"/>
            <w:hideMark/>
          </w:tcPr>
          <w:p w14:paraId="667F1D57"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c>
          <w:tcPr>
            <w:tcW w:w="1780" w:type="dxa"/>
            <w:tcBorders>
              <w:top w:val="nil"/>
              <w:left w:val="nil"/>
              <w:bottom w:val="single" w:sz="4" w:space="0" w:color="auto"/>
              <w:right w:val="double" w:sz="6" w:space="0" w:color="auto"/>
            </w:tcBorders>
            <w:shd w:val="clear" w:color="auto" w:fill="auto"/>
            <w:noWrap/>
            <w:vAlign w:val="bottom"/>
            <w:hideMark/>
          </w:tcPr>
          <w:p w14:paraId="359586AC"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20 000,00</w:t>
            </w:r>
          </w:p>
        </w:tc>
      </w:tr>
      <w:tr w:rsidR="00390AF0" w:rsidRPr="00A84751" w14:paraId="451FF570"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2089A21E"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5B1D10CB" w14:textId="77777777" w:rsidR="00390AF0" w:rsidRPr="00A84751" w:rsidRDefault="00390AF0" w:rsidP="008B1034">
            <w:pPr>
              <w:rPr>
                <w:b w:val="0"/>
                <w:bCs/>
                <w:color w:val="000000"/>
                <w:szCs w:val="22"/>
              </w:rPr>
            </w:pPr>
            <w:r w:rsidRPr="00A84751">
              <w:rPr>
                <w:b w:val="0"/>
                <w:bCs/>
                <w:color w:val="000000"/>
                <w:szCs w:val="22"/>
              </w:rPr>
              <w:t>výkony spojů, poštovné</w:t>
            </w:r>
          </w:p>
        </w:tc>
        <w:tc>
          <w:tcPr>
            <w:tcW w:w="1700" w:type="dxa"/>
            <w:tcBorders>
              <w:top w:val="nil"/>
              <w:left w:val="nil"/>
              <w:bottom w:val="single" w:sz="4" w:space="0" w:color="auto"/>
              <w:right w:val="single" w:sz="4" w:space="0" w:color="auto"/>
            </w:tcBorders>
            <w:shd w:val="clear" w:color="auto" w:fill="auto"/>
            <w:noWrap/>
            <w:vAlign w:val="bottom"/>
            <w:hideMark/>
          </w:tcPr>
          <w:p w14:paraId="051A28EC"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c>
          <w:tcPr>
            <w:tcW w:w="1780" w:type="dxa"/>
            <w:tcBorders>
              <w:top w:val="nil"/>
              <w:left w:val="nil"/>
              <w:bottom w:val="single" w:sz="4" w:space="0" w:color="auto"/>
              <w:right w:val="double" w:sz="6" w:space="0" w:color="auto"/>
            </w:tcBorders>
            <w:shd w:val="clear" w:color="auto" w:fill="auto"/>
            <w:noWrap/>
            <w:vAlign w:val="bottom"/>
            <w:hideMark/>
          </w:tcPr>
          <w:p w14:paraId="57A08BCC"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18 808,00</w:t>
            </w:r>
          </w:p>
        </w:tc>
      </w:tr>
      <w:tr w:rsidR="00390AF0" w:rsidRPr="00A84751" w14:paraId="36CFECC3"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7617ABD7"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0528555D" w14:textId="77777777" w:rsidR="00390AF0" w:rsidRPr="00A84751" w:rsidRDefault="00390AF0" w:rsidP="008B1034">
            <w:pPr>
              <w:rPr>
                <w:b w:val="0"/>
                <w:bCs/>
                <w:color w:val="000000"/>
                <w:szCs w:val="22"/>
              </w:rPr>
            </w:pPr>
            <w:r w:rsidRPr="00A84751">
              <w:rPr>
                <w:b w:val="0"/>
                <w:bCs/>
                <w:color w:val="000000"/>
                <w:szCs w:val="22"/>
              </w:rPr>
              <w:t>stravování</w:t>
            </w:r>
          </w:p>
        </w:tc>
        <w:tc>
          <w:tcPr>
            <w:tcW w:w="1700" w:type="dxa"/>
            <w:tcBorders>
              <w:top w:val="nil"/>
              <w:left w:val="nil"/>
              <w:bottom w:val="single" w:sz="4" w:space="0" w:color="auto"/>
              <w:right w:val="single" w:sz="4" w:space="0" w:color="auto"/>
            </w:tcBorders>
            <w:shd w:val="clear" w:color="auto" w:fill="auto"/>
            <w:noWrap/>
            <w:vAlign w:val="bottom"/>
            <w:hideMark/>
          </w:tcPr>
          <w:p w14:paraId="775F86CE"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c>
          <w:tcPr>
            <w:tcW w:w="1780" w:type="dxa"/>
            <w:tcBorders>
              <w:top w:val="nil"/>
              <w:left w:val="nil"/>
              <w:bottom w:val="single" w:sz="4" w:space="0" w:color="auto"/>
              <w:right w:val="double" w:sz="6" w:space="0" w:color="auto"/>
            </w:tcBorders>
            <w:shd w:val="clear" w:color="auto" w:fill="auto"/>
            <w:noWrap/>
            <w:vAlign w:val="bottom"/>
            <w:hideMark/>
          </w:tcPr>
          <w:p w14:paraId="26C38B9E"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224 250,00</w:t>
            </w:r>
          </w:p>
        </w:tc>
      </w:tr>
      <w:tr w:rsidR="00390AF0" w:rsidRPr="00A84751" w14:paraId="732BAB49"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61BACFCD"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56C2D8F1" w14:textId="77777777" w:rsidR="00390AF0" w:rsidRPr="00A84751" w:rsidRDefault="00390AF0" w:rsidP="008B1034">
            <w:pPr>
              <w:rPr>
                <w:b w:val="0"/>
                <w:bCs/>
                <w:color w:val="000000"/>
                <w:szCs w:val="22"/>
              </w:rPr>
            </w:pPr>
            <w:r w:rsidRPr="00A84751">
              <w:rPr>
                <w:b w:val="0"/>
                <w:bCs/>
                <w:color w:val="000000"/>
                <w:szCs w:val="22"/>
              </w:rPr>
              <w:t>ostatní služby a náklady</w:t>
            </w:r>
          </w:p>
        </w:tc>
        <w:tc>
          <w:tcPr>
            <w:tcW w:w="1700" w:type="dxa"/>
            <w:tcBorders>
              <w:top w:val="nil"/>
              <w:left w:val="nil"/>
              <w:bottom w:val="single" w:sz="4" w:space="0" w:color="auto"/>
              <w:right w:val="single" w:sz="4" w:space="0" w:color="auto"/>
            </w:tcBorders>
            <w:shd w:val="clear" w:color="auto" w:fill="auto"/>
            <w:noWrap/>
            <w:vAlign w:val="bottom"/>
            <w:hideMark/>
          </w:tcPr>
          <w:p w14:paraId="0C097DDB"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c>
          <w:tcPr>
            <w:tcW w:w="1780" w:type="dxa"/>
            <w:tcBorders>
              <w:top w:val="nil"/>
              <w:left w:val="nil"/>
              <w:bottom w:val="single" w:sz="4" w:space="0" w:color="auto"/>
              <w:right w:val="double" w:sz="6" w:space="0" w:color="auto"/>
            </w:tcBorders>
            <w:shd w:val="clear" w:color="auto" w:fill="auto"/>
            <w:noWrap/>
            <w:vAlign w:val="bottom"/>
            <w:hideMark/>
          </w:tcPr>
          <w:p w14:paraId="632DE80A"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624 300,35</w:t>
            </w:r>
          </w:p>
        </w:tc>
      </w:tr>
      <w:tr w:rsidR="00390AF0" w:rsidRPr="00A84751" w14:paraId="7E7A44DC"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6D56FFAF"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3D9BD9A1" w14:textId="77777777" w:rsidR="00390AF0" w:rsidRPr="00A84751" w:rsidRDefault="00390AF0" w:rsidP="008B1034">
            <w:pPr>
              <w:rPr>
                <w:b w:val="0"/>
                <w:bCs/>
                <w:color w:val="000000"/>
                <w:szCs w:val="22"/>
              </w:rPr>
            </w:pPr>
            <w:r w:rsidRPr="00A84751">
              <w:rPr>
                <w:b w:val="0"/>
                <w:bCs/>
                <w:color w:val="000000"/>
                <w:szCs w:val="22"/>
              </w:rPr>
              <w:t>odpisy majetku</w:t>
            </w:r>
          </w:p>
        </w:tc>
        <w:tc>
          <w:tcPr>
            <w:tcW w:w="1700" w:type="dxa"/>
            <w:tcBorders>
              <w:top w:val="nil"/>
              <w:left w:val="nil"/>
              <w:bottom w:val="single" w:sz="4" w:space="0" w:color="auto"/>
              <w:right w:val="single" w:sz="4" w:space="0" w:color="auto"/>
            </w:tcBorders>
            <w:shd w:val="clear" w:color="auto" w:fill="auto"/>
            <w:noWrap/>
            <w:vAlign w:val="bottom"/>
            <w:hideMark/>
          </w:tcPr>
          <w:p w14:paraId="1EF8D579"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c>
          <w:tcPr>
            <w:tcW w:w="1780" w:type="dxa"/>
            <w:tcBorders>
              <w:top w:val="nil"/>
              <w:left w:val="nil"/>
              <w:bottom w:val="single" w:sz="4" w:space="0" w:color="auto"/>
              <w:right w:val="double" w:sz="6" w:space="0" w:color="auto"/>
            </w:tcBorders>
            <w:shd w:val="clear" w:color="auto" w:fill="auto"/>
            <w:noWrap/>
            <w:vAlign w:val="bottom"/>
            <w:hideMark/>
          </w:tcPr>
          <w:p w14:paraId="4B225095"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273 504,00</w:t>
            </w:r>
          </w:p>
        </w:tc>
      </w:tr>
      <w:tr w:rsidR="00390AF0" w:rsidRPr="00A84751" w14:paraId="5BF21F65"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33B098DE"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18E55AB0" w14:textId="77777777" w:rsidR="00390AF0" w:rsidRPr="00A84751" w:rsidRDefault="00390AF0" w:rsidP="008B1034">
            <w:pPr>
              <w:rPr>
                <w:b w:val="0"/>
                <w:bCs/>
                <w:color w:val="000000"/>
                <w:szCs w:val="22"/>
              </w:rPr>
            </w:pPr>
            <w:r w:rsidRPr="00A84751">
              <w:rPr>
                <w:b w:val="0"/>
                <w:bCs/>
                <w:color w:val="000000"/>
                <w:szCs w:val="22"/>
              </w:rPr>
              <w:t>poplatky bance</w:t>
            </w:r>
          </w:p>
        </w:tc>
        <w:tc>
          <w:tcPr>
            <w:tcW w:w="1700" w:type="dxa"/>
            <w:tcBorders>
              <w:top w:val="nil"/>
              <w:left w:val="nil"/>
              <w:bottom w:val="single" w:sz="4" w:space="0" w:color="auto"/>
              <w:right w:val="single" w:sz="4" w:space="0" w:color="auto"/>
            </w:tcBorders>
            <w:shd w:val="clear" w:color="auto" w:fill="auto"/>
            <w:noWrap/>
            <w:vAlign w:val="bottom"/>
            <w:hideMark/>
          </w:tcPr>
          <w:p w14:paraId="31D4C3D7"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c>
          <w:tcPr>
            <w:tcW w:w="1780" w:type="dxa"/>
            <w:tcBorders>
              <w:top w:val="nil"/>
              <w:left w:val="nil"/>
              <w:bottom w:val="single" w:sz="4" w:space="0" w:color="auto"/>
              <w:right w:val="double" w:sz="6" w:space="0" w:color="auto"/>
            </w:tcBorders>
            <w:shd w:val="clear" w:color="auto" w:fill="auto"/>
            <w:noWrap/>
            <w:vAlign w:val="bottom"/>
            <w:hideMark/>
          </w:tcPr>
          <w:p w14:paraId="4A69E7E5"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16 306,00</w:t>
            </w:r>
          </w:p>
        </w:tc>
      </w:tr>
      <w:tr w:rsidR="00390AF0" w:rsidRPr="00A84751" w14:paraId="7C93B97E"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72AB5269"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3185757D" w14:textId="77777777" w:rsidR="00390AF0" w:rsidRPr="00A84751" w:rsidRDefault="00390AF0" w:rsidP="008B1034">
            <w:pPr>
              <w:rPr>
                <w:b w:val="0"/>
                <w:bCs/>
                <w:color w:val="000000"/>
                <w:szCs w:val="22"/>
              </w:rPr>
            </w:pPr>
            <w:r w:rsidRPr="00A84751">
              <w:rPr>
                <w:b w:val="0"/>
                <w:bCs/>
                <w:color w:val="000000"/>
                <w:szCs w:val="22"/>
              </w:rPr>
              <w:t>pohoštění</w:t>
            </w:r>
          </w:p>
        </w:tc>
        <w:tc>
          <w:tcPr>
            <w:tcW w:w="1700" w:type="dxa"/>
            <w:tcBorders>
              <w:top w:val="nil"/>
              <w:left w:val="nil"/>
              <w:bottom w:val="single" w:sz="4" w:space="0" w:color="auto"/>
              <w:right w:val="single" w:sz="4" w:space="0" w:color="auto"/>
            </w:tcBorders>
            <w:shd w:val="clear" w:color="auto" w:fill="auto"/>
            <w:noWrap/>
            <w:vAlign w:val="bottom"/>
            <w:hideMark/>
          </w:tcPr>
          <w:p w14:paraId="67F91340"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c>
          <w:tcPr>
            <w:tcW w:w="1780" w:type="dxa"/>
            <w:tcBorders>
              <w:top w:val="nil"/>
              <w:left w:val="nil"/>
              <w:bottom w:val="single" w:sz="4" w:space="0" w:color="auto"/>
              <w:right w:val="double" w:sz="6" w:space="0" w:color="auto"/>
            </w:tcBorders>
            <w:shd w:val="clear" w:color="auto" w:fill="auto"/>
            <w:noWrap/>
            <w:vAlign w:val="bottom"/>
            <w:hideMark/>
          </w:tcPr>
          <w:p w14:paraId="59646C18"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452,00</w:t>
            </w:r>
          </w:p>
        </w:tc>
      </w:tr>
      <w:tr w:rsidR="00390AF0" w:rsidRPr="00A84751" w14:paraId="64C9BBBB"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4A4022BD"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19819231" w14:textId="77777777" w:rsidR="00390AF0" w:rsidRPr="00A84751" w:rsidRDefault="00390AF0" w:rsidP="008B1034">
            <w:pPr>
              <w:rPr>
                <w:b w:val="0"/>
                <w:bCs/>
                <w:color w:val="000000"/>
                <w:szCs w:val="22"/>
              </w:rPr>
            </w:pPr>
            <w:r w:rsidRPr="00A84751">
              <w:rPr>
                <w:b w:val="0"/>
                <w:bCs/>
                <w:color w:val="000000"/>
                <w:szCs w:val="22"/>
              </w:rPr>
              <w:t xml:space="preserve">vzdělávání </w:t>
            </w:r>
          </w:p>
        </w:tc>
        <w:tc>
          <w:tcPr>
            <w:tcW w:w="1700" w:type="dxa"/>
            <w:tcBorders>
              <w:top w:val="nil"/>
              <w:left w:val="nil"/>
              <w:bottom w:val="single" w:sz="4" w:space="0" w:color="auto"/>
              <w:right w:val="single" w:sz="4" w:space="0" w:color="auto"/>
            </w:tcBorders>
            <w:shd w:val="clear" w:color="auto" w:fill="auto"/>
            <w:noWrap/>
            <w:vAlign w:val="bottom"/>
            <w:hideMark/>
          </w:tcPr>
          <w:p w14:paraId="1AD21A00"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18 880,00</w:t>
            </w:r>
          </w:p>
        </w:tc>
        <w:tc>
          <w:tcPr>
            <w:tcW w:w="1780" w:type="dxa"/>
            <w:tcBorders>
              <w:top w:val="nil"/>
              <w:left w:val="nil"/>
              <w:bottom w:val="single" w:sz="4" w:space="0" w:color="auto"/>
              <w:right w:val="double" w:sz="6" w:space="0" w:color="auto"/>
            </w:tcBorders>
            <w:shd w:val="clear" w:color="auto" w:fill="auto"/>
            <w:noWrap/>
            <w:vAlign w:val="bottom"/>
            <w:hideMark/>
          </w:tcPr>
          <w:p w14:paraId="093C2E52"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2 613,60</w:t>
            </w:r>
          </w:p>
        </w:tc>
      </w:tr>
      <w:tr w:rsidR="00390AF0" w:rsidRPr="00A84751" w14:paraId="5D186362"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2A33DAC3"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225C3EE9" w14:textId="77777777" w:rsidR="00390AF0" w:rsidRPr="00A84751" w:rsidRDefault="00390AF0" w:rsidP="008B1034">
            <w:pPr>
              <w:rPr>
                <w:b w:val="0"/>
                <w:bCs/>
                <w:color w:val="000000"/>
                <w:szCs w:val="22"/>
              </w:rPr>
            </w:pPr>
            <w:r w:rsidRPr="00A84751">
              <w:rPr>
                <w:b w:val="0"/>
                <w:bCs/>
                <w:color w:val="000000"/>
                <w:szCs w:val="22"/>
              </w:rPr>
              <w:t>zákonné pojištění</w:t>
            </w:r>
          </w:p>
        </w:tc>
        <w:tc>
          <w:tcPr>
            <w:tcW w:w="1700" w:type="dxa"/>
            <w:tcBorders>
              <w:top w:val="nil"/>
              <w:left w:val="nil"/>
              <w:bottom w:val="single" w:sz="4" w:space="0" w:color="auto"/>
              <w:right w:val="single" w:sz="4" w:space="0" w:color="auto"/>
            </w:tcBorders>
            <w:shd w:val="clear" w:color="auto" w:fill="auto"/>
            <w:noWrap/>
            <w:vAlign w:val="bottom"/>
            <w:hideMark/>
          </w:tcPr>
          <w:p w14:paraId="47E642D7"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77 334,00</w:t>
            </w:r>
          </w:p>
        </w:tc>
        <w:tc>
          <w:tcPr>
            <w:tcW w:w="1780" w:type="dxa"/>
            <w:tcBorders>
              <w:top w:val="nil"/>
              <w:left w:val="nil"/>
              <w:bottom w:val="single" w:sz="4" w:space="0" w:color="auto"/>
              <w:right w:val="double" w:sz="6" w:space="0" w:color="auto"/>
            </w:tcBorders>
            <w:shd w:val="clear" w:color="auto" w:fill="auto"/>
            <w:noWrap/>
            <w:vAlign w:val="bottom"/>
            <w:hideMark/>
          </w:tcPr>
          <w:p w14:paraId="679F15E8"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17,00</w:t>
            </w:r>
          </w:p>
        </w:tc>
      </w:tr>
      <w:tr w:rsidR="00390AF0" w:rsidRPr="00A84751" w14:paraId="0291A76D"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0BA99B58"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04B9324C" w14:textId="77777777" w:rsidR="00390AF0" w:rsidRPr="00A84751" w:rsidRDefault="00390AF0" w:rsidP="008B1034">
            <w:pPr>
              <w:rPr>
                <w:b w:val="0"/>
                <w:bCs/>
                <w:color w:val="000000"/>
                <w:szCs w:val="22"/>
              </w:rPr>
            </w:pPr>
            <w:r w:rsidRPr="00A84751">
              <w:rPr>
                <w:b w:val="0"/>
                <w:bCs/>
                <w:color w:val="000000"/>
                <w:szCs w:val="22"/>
              </w:rPr>
              <w:t>daň z příjmu</w:t>
            </w:r>
          </w:p>
        </w:tc>
        <w:tc>
          <w:tcPr>
            <w:tcW w:w="1700" w:type="dxa"/>
            <w:tcBorders>
              <w:top w:val="nil"/>
              <w:left w:val="nil"/>
              <w:bottom w:val="single" w:sz="4" w:space="0" w:color="auto"/>
              <w:right w:val="single" w:sz="4" w:space="0" w:color="auto"/>
            </w:tcBorders>
            <w:shd w:val="clear" w:color="auto" w:fill="auto"/>
            <w:noWrap/>
            <w:vAlign w:val="bottom"/>
            <w:hideMark/>
          </w:tcPr>
          <w:p w14:paraId="4FCB5158"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c>
          <w:tcPr>
            <w:tcW w:w="1780" w:type="dxa"/>
            <w:tcBorders>
              <w:top w:val="nil"/>
              <w:left w:val="nil"/>
              <w:bottom w:val="single" w:sz="4" w:space="0" w:color="auto"/>
              <w:right w:val="double" w:sz="6" w:space="0" w:color="auto"/>
            </w:tcBorders>
            <w:shd w:val="clear" w:color="auto" w:fill="auto"/>
            <w:noWrap/>
            <w:vAlign w:val="bottom"/>
            <w:hideMark/>
          </w:tcPr>
          <w:p w14:paraId="45FC7E9A"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30 030,00</w:t>
            </w:r>
          </w:p>
        </w:tc>
      </w:tr>
      <w:tr w:rsidR="00390AF0" w:rsidRPr="00A84751" w14:paraId="0E6CDEF6" w14:textId="77777777" w:rsidTr="00AE0C43">
        <w:trPr>
          <w:trHeight w:val="288"/>
        </w:trPr>
        <w:tc>
          <w:tcPr>
            <w:tcW w:w="1252" w:type="dxa"/>
            <w:tcBorders>
              <w:top w:val="nil"/>
              <w:left w:val="double" w:sz="6" w:space="0" w:color="auto"/>
              <w:bottom w:val="single" w:sz="4" w:space="0" w:color="auto"/>
              <w:right w:val="single" w:sz="4" w:space="0" w:color="auto"/>
            </w:tcBorders>
            <w:shd w:val="clear" w:color="auto" w:fill="auto"/>
            <w:noWrap/>
            <w:vAlign w:val="bottom"/>
            <w:hideMark/>
          </w:tcPr>
          <w:p w14:paraId="28D0AD08" w14:textId="77777777" w:rsidR="00390AF0" w:rsidRPr="00A84751" w:rsidRDefault="00390AF0" w:rsidP="008B1034">
            <w:pP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688ADABB" w14:textId="77777777" w:rsidR="00390AF0" w:rsidRPr="00A84751" w:rsidRDefault="00390AF0" w:rsidP="008B1034">
            <w:pPr>
              <w:rPr>
                <w:b w:val="0"/>
                <w:bCs/>
                <w:color w:val="000000"/>
                <w:szCs w:val="22"/>
              </w:rPr>
            </w:pPr>
            <w:r w:rsidRPr="00A84751">
              <w:rPr>
                <w:b w:val="0"/>
                <w:bCs/>
                <w:color w:val="000000"/>
                <w:szCs w:val="22"/>
              </w:rPr>
              <w:t>Internet</w:t>
            </w:r>
          </w:p>
        </w:tc>
        <w:tc>
          <w:tcPr>
            <w:tcW w:w="1700" w:type="dxa"/>
            <w:tcBorders>
              <w:top w:val="nil"/>
              <w:left w:val="nil"/>
              <w:bottom w:val="single" w:sz="4" w:space="0" w:color="auto"/>
              <w:right w:val="single" w:sz="4" w:space="0" w:color="auto"/>
            </w:tcBorders>
            <w:shd w:val="clear" w:color="auto" w:fill="auto"/>
            <w:noWrap/>
            <w:vAlign w:val="bottom"/>
            <w:hideMark/>
          </w:tcPr>
          <w:p w14:paraId="31F62C13"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c>
          <w:tcPr>
            <w:tcW w:w="1780" w:type="dxa"/>
            <w:tcBorders>
              <w:top w:val="nil"/>
              <w:left w:val="nil"/>
              <w:bottom w:val="single" w:sz="4" w:space="0" w:color="auto"/>
              <w:right w:val="double" w:sz="6" w:space="0" w:color="auto"/>
            </w:tcBorders>
            <w:shd w:val="clear" w:color="auto" w:fill="auto"/>
            <w:noWrap/>
            <w:vAlign w:val="bottom"/>
            <w:hideMark/>
          </w:tcPr>
          <w:p w14:paraId="4C059D35"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46 800,00</w:t>
            </w:r>
          </w:p>
        </w:tc>
      </w:tr>
      <w:tr w:rsidR="00390AF0" w:rsidRPr="00A84751" w14:paraId="698C4D07" w14:textId="77777777" w:rsidTr="00AE0C43">
        <w:trPr>
          <w:trHeight w:val="288"/>
        </w:trPr>
        <w:tc>
          <w:tcPr>
            <w:tcW w:w="1252" w:type="dxa"/>
            <w:vMerge w:val="restart"/>
            <w:tcBorders>
              <w:top w:val="nil"/>
              <w:left w:val="double" w:sz="6" w:space="0" w:color="auto"/>
              <w:bottom w:val="double" w:sz="6" w:space="0" w:color="000000"/>
              <w:right w:val="single" w:sz="4" w:space="0" w:color="auto"/>
            </w:tcBorders>
            <w:shd w:val="clear" w:color="auto" w:fill="auto"/>
            <w:vAlign w:val="center"/>
            <w:hideMark/>
          </w:tcPr>
          <w:p w14:paraId="01B23BA4" w14:textId="77777777" w:rsidR="00390AF0" w:rsidRPr="00A84751" w:rsidRDefault="00390AF0" w:rsidP="008B1034">
            <w:pPr>
              <w:jc w:val="center"/>
              <w:rPr>
                <w:b w:val="0"/>
                <w:bCs/>
                <w:color w:val="000000"/>
                <w:szCs w:val="22"/>
              </w:rPr>
            </w:pPr>
            <w:r w:rsidRPr="00A84751">
              <w:rPr>
                <w:b w:val="0"/>
                <w:bCs/>
                <w:color w:val="000000"/>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2DA6C5DD" w14:textId="77777777" w:rsidR="00390AF0" w:rsidRPr="00A84751" w:rsidRDefault="00390AF0" w:rsidP="008B1034">
            <w:pPr>
              <w:rPr>
                <w:b w:val="0"/>
                <w:bCs/>
                <w:color w:val="000000"/>
                <w:szCs w:val="22"/>
              </w:rPr>
            </w:pPr>
            <w:r w:rsidRPr="00A84751">
              <w:rPr>
                <w:b w:val="0"/>
                <w:bCs/>
                <w:color w:val="000000"/>
                <w:szCs w:val="22"/>
              </w:rPr>
              <w:t>náhrady za nemoc / ZPS</w:t>
            </w:r>
          </w:p>
        </w:tc>
        <w:tc>
          <w:tcPr>
            <w:tcW w:w="1700" w:type="dxa"/>
            <w:tcBorders>
              <w:top w:val="nil"/>
              <w:left w:val="nil"/>
              <w:bottom w:val="single" w:sz="4" w:space="0" w:color="auto"/>
              <w:right w:val="single" w:sz="4" w:space="0" w:color="auto"/>
            </w:tcBorders>
            <w:shd w:val="clear" w:color="auto" w:fill="auto"/>
            <w:noWrap/>
            <w:vAlign w:val="bottom"/>
            <w:hideMark/>
          </w:tcPr>
          <w:p w14:paraId="72018D78"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71 065,00</w:t>
            </w:r>
          </w:p>
        </w:tc>
        <w:tc>
          <w:tcPr>
            <w:tcW w:w="1780" w:type="dxa"/>
            <w:tcBorders>
              <w:top w:val="nil"/>
              <w:left w:val="nil"/>
              <w:bottom w:val="single" w:sz="4" w:space="0" w:color="auto"/>
              <w:right w:val="double" w:sz="6" w:space="0" w:color="auto"/>
            </w:tcBorders>
            <w:shd w:val="clear" w:color="auto" w:fill="auto"/>
            <w:noWrap/>
            <w:vAlign w:val="bottom"/>
            <w:hideMark/>
          </w:tcPr>
          <w:p w14:paraId="409D31CD"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44 995,00</w:t>
            </w:r>
          </w:p>
        </w:tc>
      </w:tr>
      <w:tr w:rsidR="00390AF0" w:rsidRPr="00A84751" w14:paraId="41372CE5" w14:textId="77777777" w:rsidTr="00AE0C43">
        <w:trPr>
          <w:trHeight w:val="300"/>
        </w:trPr>
        <w:tc>
          <w:tcPr>
            <w:tcW w:w="1252" w:type="dxa"/>
            <w:vMerge/>
            <w:tcBorders>
              <w:top w:val="nil"/>
              <w:left w:val="double" w:sz="6" w:space="0" w:color="auto"/>
              <w:bottom w:val="double" w:sz="6" w:space="0" w:color="000000"/>
              <w:right w:val="single" w:sz="4" w:space="0" w:color="auto"/>
            </w:tcBorders>
            <w:vAlign w:val="center"/>
            <w:hideMark/>
          </w:tcPr>
          <w:p w14:paraId="4673F14A" w14:textId="77777777" w:rsidR="00390AF0" w:rsidRPr="00A84751" w:rsidRDefault="00390AF0" w:rsidP="008B1034">
            <w:pPr>
              <w:rPr>
                <w:b w:val="0"/>
                <w:bCs/>
                <w:color w:val="000000"/>
                <w:szCs w:val="22"/>
              </w:rPr>
            </w:pPr>
          </w:p>
        </w:tc>
        <w:tc>
          <w:tcPr>
            <w:tcW w:w="2860" w:type="dxa"/>
            <w:tcBorders>
              <w:top w:val="nil"/>
              <w:left w:val="nil"/>
              <w:bottom w:val="double" w:sz="6" w:space="0" w:color="auto"/>
              <w:right w:val="single" w:sz="4" w:space="0" w:color="auto"/>
            </w:tcBorders>
            <w:shd w:val="clear" w:color="auto" w:fill="auto"/>
            <w:noWrap/>
            <w:vAlign w:val="bottom"/>
            <w:hideMark/>
          </w:tcPr>
          <w:p w14:paraId="68FC855D" w14:textId="77777777" w:rsidR="00390AF0" w:rsidRPr="00A84751" w:rsidRDefault="00390AF0" w:rsidP="008B1034">
            <w:pPr>
              <w:rPr>
                <w:b w:val="0"/>
                <w:bCs/>
                <w:color w:val="000000"/>
                <w:szCs w:val="22"/>
              </w:rPr>
            </w:pPr>
            <w:r w:rsidRPr="00A84751">
              <w:rPr>
                <w:b w:val="0"/>
                <w:bCs/>
                <w:color w:val="000000"/>
                <w:szCs w:val="22"/>
              </w:rPr>
              <w:t>platy předsedů mat. komisí</w:t>
            </w:r>
          </w:p>
        </w:tc>
        <w:tc>
          <w:tcPr>
            <w:tcW w:w="1700" w:type="dxa"/>
            <w:tcBorders>
              <w:top w:val="nil"/>
              <w:left w:val="nil"/>
              <w:bottom w:val="double" w:sz="6" w:space="0" w:color="auto"/>
              <w:right w:val="single" w:sz="4" w:space="0" w:color="auto"/>
            </w:tcBorders>
            <w:shd w:val="clear" w:color="auto" w:fill="auto"/>
            <w:noWrap/>
            <w:vAlign w:val="bottom"/>
            <w:hideMark/>
          </w:tcPr>
          <w:p w14:paraId="3A9526B0"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10 655,92</w:t>
            </w:r>
          </w:p>
        </w:tc>
        <w:tc>
          <w:tcPr>
            <w:tcW w:w="1780" w:type="dxa"/>
            <w:tcBorders>
              <w:top w:val="nil"/>
              <w:left w:val="nil"/>
              <w:bottom w:val="double" w:sz="6" w:space="0" w:color="auto"/>
              <w:right w:val="double" w:sz="6" w:space="0" w:color="auto"/>
            </w:tcBorders>
            <w:shd w:val="clear" w:color="auto" w:fill="auto"/>
            <w:noWrap/>
            <w:vAlign w:val="bottom"/>
            <w:hideMark/>
          </w:tcPr>
          <w:p w14:paraId="06FA08FB"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 </w:t>
            </w:r>
          </w:p>
        </w:tc>
      </w:tr>
      <w:tr w:rsidR="00390AF0" w:rsidRPr="00A84751" w14:paraId="47317ABD" w14:textId="77777777" w:rsidTr="00AE0C43">
        <w:trPr>
          <w:trHeight w:val="312"/>
        </w:trPr>
        <w:tc>
          <w:tcPr>
            <w:tcW w:w="4112" w:type="dxa"/>
            <w:gridSpan w:val="2"/>
            <w:tcBorders>
              <w:top w:val="nil"/>
              <w:left w:val="double" w:sz="6" w:space="0" w:color="auto"/>
              <w:bottom w:val="double" w:sz="6" w:space="0" w:color="auto"/>
              <w:right w:val="single" w:sz="4" w:space="0" w:color="auto"/>
            </w:tcBorders>
            <w:shd w:val="clear" w:color="auto" w:fill="auto"/>
            <w:noWrap/>
            <w:vAlign w:val="bottom"/>
            <w:hideMark/>
          </w:tcPr>
          <w:p w14:paraId="7CC2315E" w14:textId="77777777" w:rsidR="00390AF0" w:rsidRPr="00A84751" w:rsidRDefault="00390AF0" w:rsidP="008B1034">
            <w:pPr>
              <w:jc w:val="center"/>
              <w:rPr>
                <w:b w:val="0"/>
                <w:bCs/>
                <w:color w:val="000000"/>
                <w:szCs w:val="22"/>
              </w:rPr>
            </w:pPr>
            <w:r w:rsidRPr="00A84751">
              <w:rPr>
                <w:b w:val="0"/>
                <w:bCs/>
                <w:color w:val="000000"/>
                <w:szCs w:val="22"/>
              </w:rPr>
              <w:t xml:space="preserve">Celkem  </w:t>
            </w:r>
          </w:p>
        </w:tc>
        <w:tc>
          <w:tcPr>
            <w:tcW w:w="1700" w:type="dxa"/>
            <w:tcBorders>
              <w:top w:val="nil"/>
              <w:left w:val="nil"/>
              <w:bottom w:val="double" w:sz="6" w:space="0" w:color="auto"/>
              <w:right w:val="single" w:sz="4" w:space="0" w:color="auto"/>
            </w:tcBorders>
            <w:shd w:val="clear" w:color="auto" w:fill="auto"/>
            <w:noWrap/>
            <w:vAlign w:val="bottom"/>
            <w:hideMark/>
          </w:tcPr>
          <w:p w14:paraId="40ECDDBB"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25 454 974,00</w:t>
            </w:r>
          </w:p>
        </w:tc>
        <w:tc>
          <w:tcPr>
            <w:tcW w:w="1780" w:type="dxa"/>
            <w:tcBorders>
              <w:top w:val="nil"/>
              <w:left w:val="nil"/>
              <w:bottom w:val="double" w:sz="6" w:space="0" w:color="auto"/>
              <w:right w:val="double" w:sz="6" w:space="0" w:color="auto"/>
            </w:tcBorders>
            <w:shd w:val="clear" w:color="auto" w:fill="auto"/>
            <w:noWrap/>
            <w:vAlign w:val="bottom"/>
            <w:hideMark/>
          </w:tcPr>
          <w:p w14:paraId="5A032F11" w14:textId="77777777" w:rsidR="00390AF0" w:rsidRPr="00A84751" w:rsidRDefault="00390AF0" w:rsidP="008B1034">
            <w:pPr>
              <w:ind w:firstLineChars="100" w:firstLine="220"/>
              <w:jc w:val="right"/>
              <w:rPr>
                <w:b w:val="0"/>
                <w:bCs/>
                <w:color w:val="000000"/>
                <w:szCs w:val="22"/>
              </w:rPr>
            </w:pPr>
            <w:r w:rsidRPr="00A84751">
              <w:rPr>
                <w:b w:val="0"/>
                <w:bCs/>
                <w:color w:val="000000"/>
                <w:szCs w:val="22"/>
              </w:rPr>
              <w:t>3 455 831,86</w:t>
            </w:r>
          </w:p>
        </w:tc>
      </w:tr>
    </w:tbl>
    <w:p w14:paraId="0CB3B7B4" w14:textId="77777777" w:rsidR="00AE0C43" w:rsidRDefault="00AE0C43" w:rsidP="00AE0C43">
      <w:pPr>
        <w:pStyle w:val="Nadpis6"/>
      </w:pPr>
      <w:bookmarkStart w:id="74" w:name="_Toc220331495"/>
      <w:bookmarkEnd w:id="73"/>
      <w:r>
        <w:tab/>
      </w:r>
      <w:r>
        <w:tab/>
      </w:r>
    </w:p>
    <w:p w14:paraId="0FC7B99F" w14:textId="77777777" w:rsidR="00AE0C43" w:rsidRDefault="00AE0C43">
      <w:pPr>
        <w:rPr>
          <w:szCs w:val="32"/>
        </w:rPr>
      </w:pPr>
      <w:r>
        <w:br w:type="page"/>
      </w:r>
    </w:p>
    <w:p w14:paraId="35C53DBB" w14:textId="77777777" w:rsidR="0019124F" w:rsidRDefault="00AE0C43" w:rsidP="0019124F">
      <w:pPr>
        <w:pStyle w:val="Nadpis6"/>
      </w:pPr>
      <w:r>
        <w:lastRenderedPageBreak/>
        <w:tab/>
      </w:r>
      <w:r>
        <w:tab/>
      </w:r>
      <w:r w:rsidR="0019124F">
        <w:t>Příjmy</w:t>
      </w:r>
    </w:p>
    <w:tbl>
      <w:tblPr>
        <w:tblW w:w="6240" w:type="dxa"/>
        <w:tblInd w:w="544" w:type="dxa"/>
        <w:tblCellMar>
          <w:left w:w="70" w:type="dxa"/>
          <w:right w:w="70" w:type="dxa"/>
        </w:tblCellMar>
        <w:tblLook w:val="04A0" w:firstRow="1" w:lastRow="0" w:firstColumn="1" w:lastColumn="0" w:noHBand="0" w:noVBand="1"/>
      </w:tblPr>
      <w:tblGrid>
        <w:gridCol w:w="4480"/>
        <w:gridCol w:w="1760"/>
      </w:tblGrid>
      <w:tr w:rsidR="0019124F" w:rsidRPr="00CF5988" w14:paraId="145D9E7D" w14:textId="77777777" w:rsidTr="0019124F">
        <w:trPr>
          <w:trHeight w:val="300"/>
        </w:trPr>
        <w:tc>
          <w:tcPr>
            <w:tcW w:w="4480" w:type="dxa"/>
            <w:tcBorders>
              <w:top w:val="double" w:sz="6" w:space="0" w:color="auto"/>
              <w:left w:val="double" w:sz="6" w:space="0" w:color="auto"/>
              <w:bottom w:val="single" w:sz="4" w:space="0" w:color="auto"/>
              <w:right w:val="nil"/>
            </w:tcBorders>
            <w:shd w:val="clear" w:color="auto" w:fill="auto"/>
            <w:noWrap/>
            <w:vAlign w:val="bottom"/>
            <w:hideMark/>
          </w:tcPr>
          <w:p w14:paraId="6ADE08C5" w14:textId="77777777" w:rsidR="0019124F" w:rsidRPr="00CF5988" w:rsidRDefault="0019124F" w:rsidP="00F94A44">
            <w:pPr>
              <w:rPr>
                <w:b w:val="0"/>
                <w:bCs/>
                <w:szCs w:val="22"/>
              </w:rPr>
            </w:pPr>
            <w:r w:rsidRPr="00CF5988">
              <w:rPr>
                <w:b w:val="0"/>
                <w:bCs/>
                <w:szCs w:val="22"/>
              </w:rPr>
              <w:t>a) přímé výdaje</w:t>
            </w:r>
            <w:r w:rsidRPr="00CF5988">
              <w:rPr>
                <w:b w:val="0"/>
                <w:bCs/>
                <w:sz w:val="16"/>
                <w:szCs w:val="16"/>
              </w:rPr>
              <w:t xml:space="preserve"> (ÚZ33 353, 038)</w:t>
            </w:r>
          </w:p>
        </w:tc>
        <w:tc>
          <w:tcPr>
            <w:tcW w:w="1760" w:type="dxa"/>
            <w:tcBorders>
              <w:top w:val="double" w:sz="6" w:space="0" w:color="auto"/>
              <w:left w:val="single" w:sz="4" w:space="0" w:color="auto"/>
              <w:bottom w:val="single" w:sz="4" w:space="0" w:color="auto"/>
              <w:right w:val="double" w:sz="6" w:space="0" w:color="auto"/>
            </w:tcBorders>
            <w:shd w:val="clear" w:color="auto" w:fill="auto"/>
            <w:noWrap/>
            <w:vAlign w:val="bottom"/>
            <w:hideMark/>
          </w:tcPr>
          <w:p w14:paraId="6303659A" w14:textId="77777777" w:rsidR="0019124F" w:rsidRPr="00CF5988" w:rsidRDefault="0019124F" w:rsidP="00F94A44">
            <w:pPr>
              <w:ind w:firstLineChars="100" w:firstLine="220"/>
              <w:jc w:val="right"/>
              <w:rPr>
                <w:b w:val="0"/>
                <w:bCs/>
                <w:szCs w:val="22"/>
              </w:rPr>
            </w:pPr>
            <w:r w:rsidRPr="00CF5988">
              <w:rPr>
                <w:b w:val="0"/>
                <w:bCs/>
                <w:szCs w:val="22"/>
              </w:rPr>
              <w:t>25 454 974,00</w:t>
            </w:r>
          </w:p>
        </w:tc>
      </w:tr>
      <w:tr w:rsidR="0019124F" w:rsidRPr="00CF5988" w14:paraId="1E881CB8" w14:textId="77777777" w:rsidTr="0019124F">
        <w:trPr>
          <w:trHeight w:val="300"/>
        </w:trPr>
        <w:tc>
          <w:tcPr>
            <w:tcW w:w="4480" w:type="dxa"/>
            <w:tcBorders>
              <w:top w:val="nil"/>
              <w:left w:val="double" w:sz="6" w:space="0" w:color="auto"/>
              <w:bottom w:val="single" w:sz="4" w:space="0" w:color="auto"/>
              <w:right w:val="nil"/>
            </w:tcBorders>
            <w:shd w:val="clear" w:color="auto" w:fill="auto"/>
            <w:noWrap/>
            <w:vAlign w:val="bottom"/>
            <w:hideMark/>
          </w:tcPr>
          <w:p w14:paraId="6695D735" w14:textId="77777777" w:rsidR="0019124F" w:rsidRPr="00CF5988" w:rsidRDefault="0019124F" w:rsidP="00F94A44">
            <w:pPr>
              <w:rPr>
                <w:b w:val="0"/>
                <w:bCs/>
                <w:szCs w:val="22"/>
              </w:rPr>
            </w:pPr>
            <w:r w:rsidRPr="00CF5988">
              <w:rPr>
                <w:b w:val="0"/>
                <w:bCs/>
                <w:szCs w:val="22"/>
              </w:rPr>
              <w:t>b) Provozní dotace</w:t>
            </w:r>
          </w:p>
        </w:tc>
        <w:tc>
          <w:tcPr>
            <w:tcW w:w="1760" w:type="dxa"/>
            <w:tcBorders>
              <w:top w:val="nil"/>
              <w:left w:val="single" w:sz="4" w:space="0" w:color="auto"/>
              <w:bottom w:val="single" w:sz="4" w:space="0" w:color="auto"/>
              <w:right w:val="double" w:sz="6" w:space="0" w:color="auto"/>
            </w:tcBorders>
            <w:shd w:val="clear" w:color="auto" w:fill="auto"/>
            <w:noWrap/>
            <w:vAlign w:val="bottom"/>
            <w:hideMark/>
          </w:tcPr>
          <w:p w14:paraId="1D6DF621" w14:textId="77777777" w:rsidR="0019124F" w:rsidRPr="00CF5988" w:rsidRDefault="0019124F" w:rsidP="00F94A44">
            <w:pPr>
              <w:ind w:firstLineChars="100" w:firstLine="220"/>
              <w:jc w:val="right"/>
              <w:rPr>
                <w:b w:val="0"/>
                <w:bCs/>
                <w:szCs w:val="22"/>
              </w:rPr>
            </w:pPr>
            <w:r w:rsidRPr="00CF5988">
              <w:rPr>
                <w:b w:val="0"/>
                <w:bCs/>
                <w:szCs w:val="22"/>
              </w:rPr>
              <w:t>3 249 810,00</w:t>
            </w:r>
          </w:p>
        </w:tc>
      </w:tr>
      <w:tr w:rsidR="0019124F" w:rsidRPr="00CF5988" w14:paraId="7814D941" w14:textId="77777777" w:rsidTr="0019124F">
        <w:trPr>
          <w:trHeight w:val="312"/>
        </w:trPr>
        <w:tc>
          <w:tcPr>
            <w:tcW w:w="4480" w:type="dxa"/>
            <w:tcBorders>
              <w:top w:val="double" w:sz="6" w:space="0" w:color="auto"/>
              <w:left w:val="double" w:sz="6" w:space="0" w:color="auto"/>
              <w:bottom w:val="double" w:sz="6" w:space="0" w:color="auto"/>
              <w:right w:val="nil"/>
            </w:tcBorders>
            <w:shd w:val="clear" w:color="auto" w:fill="auto"/>
            <w:noWrap/>
            <w:vAlign w:val="bottom"/>
            <w:hideMark/>
          </w:tcPr>
          <w:p w14:paraId="66C27251" w14:textId="77777777" w:rsidR="0019124F" w:rsidRPr="00CF5988" w:rsidRDefault="0019124F" w:rsidP="00F94A44">
            <w:pPr>
              <w:rPr>
                <w:b w:val="0"/>
                <w:bCs/>
                <w:szCs w:val="22"/>
              </w:rPr>
            </w:pPr>
            <w:r w:rsidRPr="00CF5988">
              <w:rPr>
                <w:b w:val="0"/>
                <w:bCs/>
                <w:szCs w:val="22"/>
              </w:rPr>
              <w:t xml:space="preserve">    Příspěvek celkem</w:t>
            </w:r>
          </w:p>
        </w:tc>
        <w:tc>
          <w:tcPr>
            <w:tcW w:w="1760"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14:paraId="4CA88576" w14:textId="77777777" w:rsidR="0019124F" w:rsidRPr="00CF5988" w:rsidRDefault="0019124F" w:rsidP="00F94A44">
            <w:pPr>
              <w:ind w:firstLineChars="100" w:firstLine="220"/>
              <w:jc w:val="right"/>
              <w:rPr>
                <w:b w:val="0"/>
                <w:bCs/>
                <w:szCs w:val="22"/>
              </w:rPr>
            </w:pPr>
            <w:r w:rsidRPr="00CF5988">
              <w:rPr>
                <w:b w:val="0"/>
                <w:bCs/>
                <w:szCs w:val="22"/>
              </w:rPr>
              <w:t>28 704 784,00</w:t>
            </w:r>
          </w:p>
        </w:tc>
      </w:tr>
      <w:tr w:rsidR="0019124F" w:rsidRPr="00CF5988" w14:paraId="511002EB" w14:textId="77777777" w:rsidTr="0019124F">
        <w:trPr>
          <w:trHeight w:val="300"/>
        </w:trPr>
        <w:tc>
          <w:tcPr>
            <w:tcW w:w="4480" w:type="dxa"/>
            <w:tcBorders>
              <w:top w:val="nil"/>
              <w:left w:val="double" w:sz="6" w:space="0" w:color="auto"/>
              <w:bottom w:val="single" w:sz="4" w:space="0" w:color="auto"/>
              <w:right w:val="nil"/>
            </w:tcBorders>
            <w:shd w:val="clear" w:color="auto" w:fill="auto"/>
            <w:noWrap/>
            <w:vAlign w:val="bottom"/>
            <w:hideMark/>
          </w:tcPr>
          <w:p w14:paraId="52DF8733" w14:textId="77777777" w:rsidR="0019124F" w:rsidRPr="00CF5988" w:rsidRDefault="0019124F" w:rsidP="00F94A44">
            <w:pPr>
              <w:rPr>
                <w:b w:val="0"/>
                <w:bCs/>
                <w:szCs w:val="22"/>
              </w:rPr>
            </w:pPr>
            <w:r w:rsidRPr="00CF5988">
              <w:rPr>
                <w:b w:val="0"/>
                <w:bCs/>
                <w:szCs w:val="22"/>
              </w:rPr>
              <w:t xml:space="preserve"> výnosy, pronájmy, transfer</w:t>
            </w:r>
          </w:p>
        </w:tc>
        <w:tc>
          <w:tcPr>
            <w:tcW w:w="1760" w:type="dxa"/>
            <w:tcBorders>
              <w:top w:val="nil"/>
              <w:left w:val="single" w:sz="4" w:space="0" w:color="auto"/>
              <w:bottom w:val="single" w:sz="4" w:space="0" w:color="auto"/>
              <w:right w:val="double" w:sz="6" w:space="0" w:color="auto"/>
            </w:tcBorders>
            <w:shd w:val="clear" w:color="auto" w:fill="auto"/>
            <w:noWrap/>
            <w:vAlign w:val="bottom"/>
            <w:hideMark/>
          </w:tcPr>
          <w:p w14:paraId="6452A1A4" w14:textId="77777777" w:rsidR="0019124F" w:rsidRPr="00CF5988" w:rsidRDefault="0019124F" w:rsidP="00F94A44">
            <w:pPr>
              <w:ind w:firstLineChars="100" w:firstLine="220"/>
              <w:jc w:val="right"/>
              <w:rPr>
                <w:b w:val="0"/>
                <w:bCs/>
                <w:szCs w:val="22"/>
              </w:rPr>
            </w:pPr>
            <w:r w:rsidRPr="00CF5988">
              <w:rPr>
                <w:b w:val="0"/>
                <w:bCs/>
                <w:szCs w:val="22"/>
              </w:rPr>
              <w:t>609 527,89</w:t>
            </w:r>
          </w:p>
        </w:tc>
      </w:tr>
      <w:tr w:rsidR="0019124F" w:rsidRPr="00CF5988" w14:paraId="4B4BD9FF" w14:textId="77777777" w:rsidTr="0019124F">
        <w:trPr>
          <w:trHeight w:val="288"/>
        </w:trPr>
        <w:tc>
          <w:tcPr>
            <w:tcW w:w="4480" w:type="dxa"/>
            <w:tcBorders>
              <w:top w:val="nil"/>
              <w:left w:val="double" w:sz="6" w:space="0" w:color="auto"/>
              <w:bottom w:val="nil"/>
              <w:right w:val="nil"/>
            </w:tcBorders>
            <w:shd w:val="clear" w:color="auto" w:fill="auto"/>
            <w:noWrap/>
            <w:vAlign w:val="bottom"/>
            <w:hideMark/>
          </w:tcPr>
          <w:p w14:paraId="6E4CD240" w14:textId="77777777" w:rsidR="0019124F" w:rsidRPr="00CF5988" w:rsidRDefault="0019124F" w:rsidP="00F94A44">
            <w:pPr>
              <w:rPr>
                <w:b w:val="0"/>
                <w:bCs/>
                <w:szCs w:val="22"/>
              </w:rPr>
            </w:pPr>
            <w:r w:rsidRPr="00CF5988">
              <w:rPr>
                <w:b w:val="0"/>
                <w:bCs/>
                <w:szCs w:val="22"/>
              </w:rPr>
              <w:t xml:space="preserve"> použití rezervního fondu (+ sponzor. dary)</w:t>
            </w:r>
          </w:p>
        </w:tc>
        <w:tc>
          <w:tcPr>
            <w:tcW w:w="1760" w:type="dxa"/>
            <w:tcBorders>
              <w:top w:val="nil"/>
              <w:left w:val="single" w:sz="4" w:space="0" w:color="auto"/>
              <w:bottom w:val="nil"/>
              <w:right w:val="double" w:sz="6" w:space="0" w:color="auto"/>
            </w:tcBorders>
            <w:shd w:val="clear" w:color="auto" w:fill="auto"/>
            <w:noWrap/>
            <w:vAlign w:val="bottom"/>
            <w:hideMark/>
          </w:tcPr>
          <w:p w14:paraId="142ADC23" w14:textId="77777777" w:rsidR="0019124F" w:rsidRPr="00CF5988" w:rsidRDefault="0019124F" w:rsidP="00F94A44">
            <w:pPr>
              <w:ind w:firstLineChars="100" w:firstLine="220"/>
              <w:jc w:val="right"/>
              <w:rPr>
                <w:b w:val="0"/>
                <w:bCs/>
                <w:szCs w:val="22"/>
              </w:rPr>
            </w:pPr>
            <w:r w:rsidRPr="00CF5988">
              <w:rPr>
                <w:b w:val="0"/>
                <w:bCs/>
                <w:szCs w:val="22"/>
              </w:rPr>
              <w:t>24 984,00</w:t>
            </w:r>
          </w:p>
        </w:tc>
      </w:tr>
      <w:tr w:rsidR="0019124F" w:rsidRPr="00CF5988" w14:paraId="49F04F34" w14:textId="77777777" w:rsidTr="0019124F">
        <w:trPr>
          <w:trHeight w:val="300"/>
        </w:trPr>
        <w:tc>
          <w:tcPr>
            <w:tcW w:w="4480" w:type="dxa"/>
            <w:tcBorders>
              <w:top w:val="single" w:sz="4" w:space="0" w:color="auto"/>
              <w:left w:val="double" w:sz="6" w:space="0" w:color="auto"/>
              <w:bottom w:val="double" w:sz="6" w:space="0" w:color="auto"/>
              <w:right w:val="nil"/>
            </w:tcBorders>
            <w:shd w:val="clear" w:color="auto" w:fill="auto"/>
            <w:noWrap/>
            <w:vAlign w:val="bottom"/>
            <w:hideMark/>
          </w:tcPr>
          <w:p w14:paraId="37F6D6B7" w14:textId="77777777" w:rsidR="0019124F" w:rsidRPr="00CF5988" w:rsidRDefault="0019124F" w:rsidP="00F94A44">
            <w:pPr>
              <w:rPr>
                <w:b w:val="0"/>
                <w:bCs/>
                <w:szCs w:val="22"/>
              </w:rPr>
            </w:pPr>
            <w:r w:rsidRPr="00CF5988">
              <w:rPr>
                <w:b w:val="0"/>
                <w:bCs/>
                <w:szCs w:val="22"/>
              </w:rPr>
              <w:t xml:space="preserve"> úroky</w:t>
            </w:r>
          </w:p>
        </w:tc>
        <w:tc>
          <w:tcPr>
            <w:tcW w:w="1760"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13980479" w14:textId="77777777" w:rsidR="0019124F" w:rsidRPr="00CF5988" w:rsidRDefault="0019124F" w:rsidP="00F94A44">
            <w:pPr>
              <w:ind w:firstLineChars="100" w:firstLine="220"/>
              <w:jc w:val="right"/>
              <w:rPr>
                <w:b w:val="0"/>
                <w:bCs/>
                <w:szCs w:val="22"/>
              </w:rPr>
            </w:pPr>
            <w:r w:rsidRPr="00CF5988">
              <w:rPr>
                <w:b w:val="0"/>
                <w:bCs/>
                <w:szCs w:val="22"/>
              </w:rPr>
              <w:t>19 428,16</w:t>
            </w:r>
          </w:p>
        </w:tc>
      </w:tr>
      <w:tr w:rsidR="0019124F" w:rsidRPr="00CF5988" w14:paraId="39AE8262" w14:textId="77777777" w:rsidTr="0019124F">
        <w:trPr>
          <w:trHeight w:val="312"/>
        </w:trPr>
        <w:tc>
          <w:tcPr>
            <w:tcW w:w="4480" w:type="dxa"/>
            <w:tcBorders>
              <w:top w:val="nil"/>
              <w:left w:val="double" w:sz="6" w:space="0" w:color="auto"/>
              <w:bottom w:val="double" w:sz="6" w:space="0" w:color="auto"/>
              <w:right w:val="nil"/>
            </w:tcBorders>
            <w:shd w:val="clear" w:color="auto" w:fill="auto"/>
            <w:noWrap/>
            <w:vAlign w:val="bottom"/>
            <w:hideMark/>
          </w:tcPr>
          <w:p w14:paraId="231B4F0A" w14:textId="77777777" w:rsidR="0019124F" w:rsidRPr="00CF5988" w:rsidRDefault="0019124F" w:rsidP="00F94A44">
            <w:pPr>
              <w:rPr>
                <w:b w:val="0"/>
                <w:bCs/>
                <w:szCs w:val="22"/>
              </w:rPr>
            </w:pPr>
            <w:r w:rsidRPr="00CF5988">
              <w:rPr>
                <w:b w:val="0"/>
                <w:bCs/>
                <w:szCs w:val="22"/>
              </w:rPr>
              <w:t xml:space="preserve">    Příjmy celkem</w:t>
            </w:r>
          </w:p>
        </w:tc>
        <w:tc>
          <w:tcPr>
            <w:tcW w:w="1760" w:type="dxa"/>
            <w:tcBorders>
              <w:top w:val="nil"/>
              <w:left w:val="single" w:sz="4" w:space="0" w:color="auto"/>
              <w:bottom w:val="double" w:sz="6" w:space="0" w:color="auto"/>
              <w:right w:val="double" w:sz="6" w:space="0" w:color="auto"/>
            </w:tcBorders>
            <w:shd w:val="clear" w:color="auto" w:fill="auto"/>
            <w:noWrap/>
            <w:vAlign w:val="bottom"/>
            <w:hideMark/>
          </w:tcPr>
          <w:p w14:paraId="69B4019B" w14:textId="77777777" w:rsidR="0019124F" w:rsidRPr="00CF5988" w:rsidRDefault="0019124F" w:rsidP="00F94A44">
            <w:pPr>
              <w:ind w:firstLineChars="100" w:firstLine="220"/>
              <w:jc w:val="right"/>
              <w:rPr>
                <w:b w:val="0"/>
                <w:bCs/>
                <w:szCs w:val="22"/>
              </w:rPr>
            </w:pPr>
            <w:r w:rsidRPr="00CF5988">
              <w:rPr>
                <w:b w:val="0"/>
                <w:bCs/>
                <w:szCs w:val="22"/>
              </w:rPr>
              <w:t>29 358 724,05</w:t>
            </w:r>
          </w:p>
        </w:tc>
      </w:tr>
    </w:tbl>
    <w:p w14:paraId="76DAFF9F" w14:textId="348D7A41" w:rsidR="00AE0C43" w:rsidRDefault="0019124F" w:rsidP="00FC38D2">
      <w:pPr>
        <w:pStyle w:val="Nadpis6"/>
        <w:spacing w:before="120" w:after="40"/>
      </w:pPr>
      <w:r>
        <w:tab/>
      </w:r>
      <w:r>
        <w:tab/>
      </w:r>
      <w:r w:rsidR="00AE0C43" w:rsidRPr="0059750D">
        <w:t>Hospodářský výsledek</w:t>
      </w:r>
      <w:bookmarkStart w:id="75" w:name="_Toc220331494"/>
    </w:p>
    <w:tbl>
      <w:tblPr>
        <w:tblW w:w="8634" w:type="dxa"/>
        <w:tblInd w:w="544" w:type="dxa"/>
        <w:tblCellMar>
          <w:left w:w="70" w:type="dxa"/>
          <w:right w:w="70" w:type="dxa"/>
        </w:tblCellMar>
        <w:tblLook w:val="04A0" w:firstRow="1" w:lastRow="0" w:firstColumn="1" w:lastColumn="0" w:noHBand="0" w:noVBand="1"/>
      </w:tblPr>
      <w:tblGrid>
        <w:gridCol w:w="2564"/>
        <w:gridCol w:w="2060"/>
        <w:gridCol w:w="2060"/>
        <w:gridCol w:w="1950"/>
      </w:tblGrid>
      <w:tr w:rsidR="00AE0C43" w:rsidRPr="00925AF1" w14:paraId="4124A928" w14:textId="77777777" w:rsidTr="00EF70DB">
        <w:trPr>
          <w:trHeight w:val="300"/>
        </w:trPr>
        <w:tc>
          <w:tcPr>
            <w:tcW w:w="2564" w:type="dxa"/>
            <w:tcBorders>
              <w:top w:val="double" w:sz="6" w:space="0" w:color="auto"/>
              <w:left w:val="double" w:sz="6" w:space="0" w:color="auto"/>
              <w:bottom w:val="nil"/>
              <w:right w:val="nil"/>
            </w:tcBorders>
            <w:shd w:val="clear" w:color="auto" w:fill="auto"/>
            <w:noWrap/>
            <w:vAlign w:val="center"/>
            <w:hideMark/>
          </w:tcPr>
          <w:bookmarkEnd w:id="75"/>
          <w:p w14:paraId="4A8D6C53" w14:textId="77777777" w:rsidR="00AE0C43" w:rsidRPr="00925AF1" w:rsidRDefault="00AE0C43" w:rsidP="00EF70DB">
            <w:pPr>
              <w:ind w:firstLineChars="100" w:firstLine="221"/>
              <w:rPr>
                <w:bCs/>
                <w:color w:val="000000"/>
                <w:szCs w:val="22"/>
              </w:rPr>
            </w:pPr>
            <w:r w:rsidRPr="00925AF1">
              <w:rPr>
                <w:bCs/>
                <w:color w:val="000000"/>
                <w:szCs w:val="22"/>
              </w:rPr>
              <w:t>Upravený rozpočet</w:t>
            </w:r>
          </w:p>
        </w:tc>
        <w:tc>
          <w:tcPr>
            <w:tcW w:w="2060" w:type="dxa"/>
            <w:tcBorders>
              <w:top w:val="double" w:sz="6" w:space="0" w:color="auto"/>
              <w:left w:val="nil"/>
              <w:bottom w:val="nil"/>
              <w:right w:val="single" w:sz="8" w:space="0" w:color="auto"/>
            </w:tcBorders>
            <w:shd w:val="clear" w:color="auto" w:fill="auto"/>
            <w:noWrap/>
            <w:vAlign w:val="bottom"/>
            <w:hideMark/>
          </w:tcPr>
          <w:p w14:paraId="2E8185D8" w14:textId="77777777" w:rsidR="00AE0C43" w:rsidRPr="00925AF1" w:rsidRDefault="00AE0C43" w:rsidP="00EF70DB">
            <w:pPr>
              <w:ind w:firstLineChars="100" w:firstLine="221"/>
              <w:jc w:val="right"/>
              <w:rPr>
                <w:bCs/>
                <w:color w:val="000000"/>
                <w:szCs w:val="22"/>
              </w:rPr>
            </w:pPr>
            <w:r w:rsidRPr="00925AF1">
              <w:rPr>
                <w:bCs/>
                <w:color w:val="000000"/>
                <w:szCs w:val="22"/>
              </w:rPr>
              <w:t>29 358 724,05 Kč</w:t>
            </w:r>
          </w:p>
        </w:tc>
        <w:tc>
          <w:tcPr>
            <w:tcW w:w="2060" w:type="dxa"/>
            <w:tcBorders>
              <w:top w:val="double" w:sz="6" w:space="0" w:color="auto"/>
              <w:left w:val="nil"/>
              <w:bottom w:val="nil"/>
              <w:right w:val="nil"/>
            </w:tcBorders>
            <w:shd w:val="clear" w:color="auto" w:fill="auto"/>
            <w:noWrap/>
            <w:vAlign w:val="bottom"/>
            <w:hideMark/>
          </w:tcPr>
          <w:p w14:paraId="39F87334" w14:textId="77777777" w:rsidR="00AE0C43" w:rsidRPr="00925AF1" w:rsidRDefault="00AE0C43" w:rsidP="00EF70DB">
            <w:pPr>
              <w:ind w:firstLineChars="100" w:firstLine="221"/>
              <w:rPr>
                <w:bCs/>
                <w:color w:val="000000"/>
                <w:szCs w:val="22"/>
              </w:rPr>
            </w:pPr>
            <w:r w:rsidRPr="00925AF1">
              <w:rPr>
                <w:bCs/>
                <w:color w:val="000000"/>
                <w:szCs w:val="22"/>
              </w:rPr>
              <w:t xml:space="preserve">z toho mzdové </w:t>
            </w:r>
            <w:proofErr w:type="spellStart"/>
            <w:r w:rsidRPr="00925AF1">
              <w:rPr>
                <w:bCs/>
                <w:color w:val="000000"/>
                <w:szCs w:val="22"/>
              </w:rPr>
              <w:t>pr</w:t>
            </w:r>
            <w:proofErr w:type="spellEnd"/>
            <w:r w:rsidRPr="00925AF1">
              <w:rPr>
                <w:bCs/>
                <w:color w:val="000000"/>
                <w:szCs w:val="22"/>
              </w:rPr>
              <w:t>.</w:t>
            </w:r>
          </w:p>
        </w:tc>
        <w:tc>
          <w:tcPr>
            <w:tcW w:w="1950" w:type="dxa"/>
            <w:tcBorders>
              <w:top w:val="double" w:sz="6" w:space="0" w:color="auto"/>
              <w:left w:val="nil"/>
              <w:bottom w:val="nil"/>
              <w:right w:val="double" w:sz="6" w:space="0" w:color="auto"/>
            </w:tcBorders>
            <w:shd w:val="clear" w:color="auto" w:fill="auto"/>
            <w:noWrap/>
            <w:vAlign w:val="bottom"/>
            <w:hideMark/>
          </w:tcPr>
          <w:p w14:paraId="0B687387" w14:textId="77777777" w:rsidR="00AE0C43" w:rsidRPr="00925AF1" w:rsidRDefault="00AE0C43" w:rsidP="00EF70DB">
            <w:pPr>
              <w:ind w:firstLineChars="100" w:firstLine="221"/>
              <w:jc w:val="right"/>
              <w:rPr>
                <w:bCs/>
                <w:color w:val="000000"/>
                <w:szCs w:val="22"/>
              </w:rPr>
            </w:pPr>
            <w:r w:rsidRPr="00925AF1">
              <w:rPr>
                <w:bCs/>
                <w:color w:val="000000"/>
                <w:szCs w:val="22"/>
              </w:rPr>
              <w:t>18 488 947,00 Kč</w:t>
            </w:r>
          </w:p>
        </w:tc>
      </w:tr>
      <w:tr w:rsidR="00AE0C43" w:rsidRPr="00925AF1" w14:paraId="1D228D93" w14:textId="77777777" w:rsidTr="00EF70DB">
        <w:trPr>
          <w:trHeight w:val="288"/>
        </w:trPr>
        <w:tc>
          <w:tcPr>
            <w:tcW w:w="2564" w:type="dxa"/>
            <w:tcBorders>
              <w:top w:val="nil"/>
              <w:left w:val="double" w:sz="6" w:space="0" w:color="auto"/>
              <w:bottom w:val="nil"/>
              <w:right w:val="nil"/>
            </w:tcBorders>
            <w:shd w:val="clear" w:color="auto" w:fill="auto"/>
            <w:noWrap/>
            <w:vAlign w:val="center"/>
            <w:hideMark/>
          </w:tcPr>
          <w:p w14:paraId="367A3654" w14:textId="77777777" w:rsidR="00AE0C43" w:rsidRPr="00925AF1" w:rsidRDefault="00AE0C43" w:rsidP="00EF70DB">
            <w:pPr>
              <w:jc w:val="right"/>
              <w:rPr>
                <w:b w:val="0"/>
                <w:color w:val="000000"/>
                <w:szCs w:val="22"/>
              </w:rPr>
            </w:pPr>
            <w:r w:rsidRPr="00925AF1">
              <w:rPr>
                <w:b w:val="0"/>
                <w:color w:val="000000"/>
                <w:szCs w:val="22"/>
              </w:rPr>
              <w:t>z toho výnosy</w:t>
            </w:r>
          </w:p>
        </w:tc>
        <w:tc>
          <w:tcPr>
            <w:tcW w:w="2060" w:type="dxa"/>
            <w:tcBorders>
              <w:top w:val="nil"/>
              <w:left w:val="nil"/>
              <w:bottom w:val="nil"/>
              <w:right w:val="single" w:sz="8" w:space="0" w:color="auto"/>
            </w:tcBorders>
            <w:shd w:val="clear" w:color="auto" w:fill="auto"/>
            <w:noWrap/>
            <w:vAlign w:val="bottom"/>
            <w:hideMark/>
          </w:tcPr>
          <w:p w14:paraId="09830358" w14:textId="77777777" w:rsidR="00AE0C43" w:rsidRPr="00925AF1" w:rsidRDefault="00AE0C43" w:rsidP="00EF70DB">
            <w:pPr>
              <w:ind w:firstLineChars="100" w:firstLine="220"/>
              <w:jc w:val="right"/>
              <w:rPr>
                <w:b w:val="0"/>
                <w:color w:val="000000"/>
                <w:szCs w:val="22"/>
              </w:rPr>
            </w:pPr>
            <w:r w:rsidRPr="00925AF1">
              <w:rPr>
                <w:b w:val="0"/>
                <w:color w:val="000000"/>
                <w:szCs w:val="22"/>
              </w:rPr>
              <w:t>609 527,89 Kč</w:t>
            </w:r>
          </w:p>
        </w:tc>
        <w:tc>
          <w:tcPr>
            <w:tcW w:w="2060" w:type="dxa"/>
            <w:tcBorders>
              <w:top w:val="nil"/>
              <w:left w:val="nil"/>
              <w:bottom w:val="nil"/>
              <w:right w:val="nil"/>
            </w:tcBorders>
            <w:shd w:val="clear" w:color="auto" w:fill="auto"/>
            <w:noWrap/>
            <w:vAlign w:val="bottom"/>
            <w:hideMark/>
          </w:tcPr>
          <w:p w14:paraId="0223FDBF" w14:textId="77777777" w:rsidR="00AE0C43" w:rsidRPr="00925AF1" w:rsidRDefault="00AE0C43" w:rsidP="00EF70DB">
            <w:pPr>
              <w:ind w:firstLineChars="100" w:firstLine="220"/>
              <w:rPr>
                <w:b w:val="0"/>
                <w:color w:val="000000"/>
                <w:szCs w:val="22"/>
              </w:rPr>
            </w:pPr>
            <w:r w:rsidRPr="00925AF1">
              <w:rPr>
                <w:b w:val="0"/>
                <w:color w:val="000000"/>
                <w:szCs w:val="22"/>
              </w:rPr>
              <w:t> </w:t>
            </w:r>
          </w:p>
        </w:tc>
        <w:tc>
          <w:tcPr>
            <w:tcW w:w="1950" w:type="dxa"/>
            <w:tcBorders>
              <w:top w:val="nil"/>
              <w:left w:val="nil"/>
              <w:bottom w:val="nil"/>
              <w:right w:val="double" w:sz="6" w:space="0" w:color="auto"/>
            </w:tcBorders>
            <w:shd w:val="clear" w:color="auto" w:fill="auto"/>
            <w:noWrap/>
            <w:vAlign w:val="bottom"/>
            <w:hideMark/>
          </w:tcPr>
          <w:p w14:paraId="39CA3365" w14:textId="77777777" w:rsidR="00AE0C43" w:rsidRPr="00925AF1" w:rsidRDefault="00AE0C43" w:rsidP="00EF70DB">
            <w:pPr>
              <w:ind w:firstLineChars="100" w:firstLine="220"/>
              <w:jc w:val="right"/>
              <w:rPr>
                <w:b w:val="0"/>
                <w:color w:val="000000"/>
                <w:szCs w:val="22"/>
              </w:rPr>
            </w:pPr>
            <w:r w:rsidRPr="00925AF1">
              <w:rPr>
                <w:b w:val="0"/>
                <w:color w:val="000000"/>
                <w:szCs w:val="22"/>
              </w:rPr>
              <w:t> </w:t>
            </w:r>
          </w:p>
        </w:tc>
      </w:tr>
      <w:tr w:rsidR="00AE0C43" w:rsidRPr="00925AF1" w14:paraId="75C0E5A7" w14:textId="77777777" w:rsidTr="00EF70DB">
        <w:trPr>
          <w:trHeight w:val="288"/>
        </w:trPr>
        <w:tc>
          <w:tcPr>
            <w:tcW w:w="2564" w:type="dxa"/>
            <w:tcBorders>
              <w:top w:val="nil"/>
              <w:left w:val="double" w:sz="6" w:space="0" w:color="auto"/>
              <w:bottom w:val="nil"/>
              <w:right w:val="nil"/>
            </w:tcBorders>
            <w:shd w:val="clear" w:color="auto" w:fill="auto"/>
            <w:noWrap/>
            <w:vAlign w:val="center"/>
            <w:hideMark/>
          </w:tcPr>
          <w:p w14:paraId="519E0FC0" w14:textId="77777777" w:rsidR="00AE0C43" w:rsidRPr="00925AF1" w:rsidRDefault="00AE0C43" w:rsidP="00EF70DB">
            <w:pPr>
              <w:jc w:val="right"/>
              <w:rPr>
                <w:b w:val="0"/>
                <w:color w:val="000000"/>
                <w:szCs w:val="22"/>
              </w:rPr>
            </w:pPr>
            <w:r w:rsidRPr="00925AF1">
              <w:rPr>
                <w:b w:val="0"/>
                <w:color w:val="000000"/>
                <w:szCs w:val="22"/>
              </w:rPr>
              <w:t>z toho rez. fond + úroky</w:t>
            </w:r>
          </w:p>
        </w:tc>
        <w:tc>
          <w:tcPr>
            <w:tcW w:w="2060" w:type="dxa"/>
            <w:tcBorders>
              <w:top w:val="nil"/>
              <w:left w:val="nil"/>
              <w:bottom w:val="nil"/>
              <w:right w:val="single" w:sz="8" w:space="0" w:color="auto"/>
            </w:tcBorders>
            <w:shd w:val="clear" w:color="auto" w:fill="auto"/>
            <w:noWrap/>
            <w:vAlign w:val="bottom"/>
            <w:hideMark/>
          </w:tcPr>
          <w:p w14:paraId="37CF204D" w14:textId="77777777" w:rsidR="00AE0C43" w:rsidRPr="00925AF1" w:rsidRDefault="00AE0C43" w:rsidP="00EF70DB">
            <w:pPr>
              <w:ind w:firstLineChars="100" w:firstLine="220"/>
              <w:jc w:val="right"/>
              <w:rPr>
                <w:b w:val="0"/>
                <w:color w:val="000000"/>
                <w:szCs w:val="22"/>
              </w:rPr>
            </w:pPr>
            <w:r w:rsidRPr="00925AF1">
              <w:rPr>
                <w:b w:val="0"/>
                <w:color w:val="000000"/>
                <w:szCs w:val="22"/>
              </w:rPr>
              <w:t>44 412,16 Kč</w:t>
            </w:r>
          </w:p>
        </w:tc>
        <w:tc>
          <w:tcPr>
            <w:tcW w:w="2060" w:type="dxa"/>
            <w:tcBorders>
              <w:top w:val="nil"/>
              <w:left w:val="nil"/>
              <w:bottom w:val="nil"/>
              <w:right w:val="nil"/>
            </w:tcBorders>
            <w:shd w:val="clear" w:color="auto" w:fill="auto"/>
            <w:noWrap/>
            <w:vAlign w:val="bottom"/>
            <w:hideMark/>
          </w:tcPr>
          <w:p w14:paraId="201704DD" w14:textId="77777777" w:rsidR="00AE0C43" w:rsidRPr="00925AF1" w:rsidRDefault="00AE0C43" w:rsidP="00EF70DB">
            <w:pPr>
              <w:ind w:firstLineChars="100" w:firstLine="220"/>
              <w:rPr>
                <w:b w:val="0"/>
                <w:color w:val="000000"/>
                <w:szCs w:val="22"/>
              </w:rPr>
            </w:pPr>
            <w:r w:rsidRPr="00925AF1">
              <w:rPr>
                <w:b w:val="0"/>
                <w:color w:val="000000"/>
                <w:szCs w:val="22"/>
              </w:rPr>
              <w:t> </w:t>
            </w:r>
          </w:p>
        </w:tc>
        <w:tc>
          <w:tcPr>
            <w:tcW w:w="1950" w:type="dxa"/>
            <w:tcBorders>
              <w:top w:val="nil"/>
              <w:left w:val="nil"/>
              <w:bottom w:val="nil"/>
              <w:right w:val="double" w:sz="6" w:space="0" w:color="auto"/>
            </w:tcBorders>
            <w:shd w:val="clear" w:color="auto" w:fill="auto"/>
            <w:noWrap/>
            <w:vAlign w:val="bottom"/>
            <w:hideMark/>
          </w:tcPr>
          <w:p w14:paraId="2E22526D" w14:textId="77777777" w:rsidR="00AE0C43" w:rsidRPr="00925AF1" w:rsidRDefault="00AE0C43" w:rsidP="00EF70DB">
            <w:pPr>
              <w:ind w:firstLineChars="100" w:firstLine="220"/>
              <w:jc w:val="right"/>
              <w:rPr>
                <w:b w:val="0"/>
                <w:color w:val="000000"/>
                <w:szCs w:val="22"/>
              </w:rPr>
            </w:pPr>
            <w:r w:rsidRPr="00925AF1">
              <w:rPr>
                <w:b w:val="0"/>
                <w:color w:val="000000"/>
                <w:szCs w:val="22"/>
              </w:rPr>
              <w:t> </w:t>
            </w:r>
          </w:p>
        </w:tc>
      </w:tr>
      <w:tr w:rsidR="00AE0C43" w:rsidRPr="00925AF1" w14:paraId="6F74C2CB" w14:textId="77777777" w:rsidTr="00EF70DB">
        <w:trPr>
          <w:trHeight w:val="288"/>
        </w:trPr>
        <w:tc>
          <w:tcPr>
            <w:tcW w:w="2564" w:type="dxa"/>
            <w:tcBorders>
              <w:top w:val="nil"/>
              <w:left w:val="double" w:sz="6" w:space="0" w:color="auto"/>
              <w:bottom w:val="nil"/>
              <w:right w:val="nil"/>
            </w:tcBorders>
            <w:shd w:val="clear" w:color="auto" w:fill="auto"/>
            <w:noWrap/>
            <w:vAlign w:val="center"/>
            <w:hideMark/>
          </w:tcPr>
          <w:p w14:paraId="04373181" w14:textId="77777777" w:rsidR="00AE0C43" w:rsidRPr="00925AF1" w:rsidRDefault="00AE0C43" w:rsidP="00EF70DB">
            <w:pPr>
              <w:ind w:firstLineChars="100" w:firstLine="221"/>
              <w:rPr>
                <w:bCs/>
                <w:color w:val="000000"/>
                <w:szCs w:val="22"/>
              </w:rPr>
            </w:pPr>
            <w:r w:rsidRPr="00925AF1">
              <w:rPr>
                <w:bCs/>
                <w:color w:val="000000"/>
                <w:szCs w:val="22"/>
              </w:rPr>
              <w:t>Čerpání</w:t>
            </w:r>
          </w:p>
        </w:tc>
        <w:tc>
          <w:tcPr>
            <w:tcW w:w="2060" w:type="dxa"/>
            <w:tcBorders>
              <w:top w:val="nil"/>
              <w:left w:val="nil"/>
              <w:bottom w:val="nil"/>
              <w:right w:val="single" w:sz="8" w:space="0" w:color="auto"/>
            </w:tcBorders>
            <w:shd w:val="clear" w:color="auto" w:fill="auto"/>
            <w:noWrap/>
            <w:vAlign w:val="bottom"/>
            <w:hideMark/>
          </w:tcPr>
          <w:p w14:paraId="5472E2D3" w14:textId="77777777" w:rsidR="00AE0C43" w:rsidRPr="00925AF1" w:rsidRDefault="00AE0C43" w:rsidP="00EF70DB">
            <w:pPr>
              <w:ind w:firstLineChars="100" w:firstLine="221"/>
              <w:jc w:val="right"/>
              <w:rPr>
                <w:bCs/>
                <w:color w:val="000000"/>
                <w:szCs w:val="22"/>
              </w:rPr>
            </w:pPr>
            <w:r w:rsidRPr="00925AF1">
              <w:rPr>
                <w:bCs/>
                <w:color w:val="000000"/>
                <w:szCs w:val="22"/>
              </w:rPr>
              <w:t>28 910 805,86 Kč</w:t>
            </w:r>
          </w:p>
        </w:tc>
        <w:tc>
          <w:tcPr>
            <w:tcW w:w="2060" w:type="dxa"/>
            <w:tcBorders>
              <w:top w:val="nil"/>
              <w:left w:val="nil"/>
              <w:bottom w:val="nil"/>
              <w:right w:val="nil"/>
            </w:tcBorders>
            <w:shd w:val="clear" w:color="auto" w:fill="auto"/>
            <w:noWrap/>
            <w:vAlign w:val="bottom"/>
            <w:hideMark/>
          </w:tcPr>
          <w:p w14:paraId="5674A4FF" w14:textId="77777777" w:rsidR="00AE0C43" w:rsidRPr="00925AF1" w:rsidRDefault="00AE0C43" w:rsidP="00EF70DB">
            <w:pPr>
              <w:ind w:firstLineChars="100" w:firstLine="221"/>
              <w:rPr>
                <w:bCs/>
                <w:color w:val="000000"/>
                <w:szCs w:val="22"/>
              </w:rPr>
            </w:pPr>
            <w:r w:rsidRPr="00925AF1">
              <w:rPr>
                <w:bCs/>
                <w:color w:val="000000"/>
                <w:szCs w:val="22"/>
              </w:rPr>
              <w:t xml:space="preserve">z toho mzdové </w:t>
            </w:r>
            <w:proofErr w:type="spellStart"/>
            <w:r w:rsidRPr="00925AF1">
              <w:rPr>
                <w:bCs/>
                <w:color w:val="000000"/>
                <w:szCs w:val="22"/>
              </w:rPr>
              <w:t>pr</w:t>
            </w:r>
            <w:proofErr w:type="spellEnd"/>
            <w:r w:rsidRPr="00925AF1">
              <w:rPr>
                <w:bCs/>
                <w:color w:val="000000"/>
                <w:szCs w:val="22"/>
              </w:rPr>
              <w:t>.</w:t>
            </w:r>
          </w:p>
        </w:tc>
        <w:tc>
          <w:tcPr>
            <w:tcW w:w="1950" w:type="dxa"/>
            <w:tcBorders>
              <w:top w:val="nil"/>
              <w:left w:val="nil"/>
              <w:bottom w:val="nil"/>
              <w:right w:val="double" w:sz="6" w:space="0" w:color="auto"/>
            </w:tcBorders>
            <w:shd w:val="clear" w:color="auto" w:fill="auto"/>
            <w:noWrap/>
            <w:vAlign w:val="bottom"/>
            <w:hideMark/>
          </w:tcPr>
          <w:p w14:paraId="53EABD80" w14:textId="77777777" w:rsidR="00AE0C43" w:rsidRPr="00925AF1" w:rsidRDefault="00AE0C43" w:rsidP="00EF70DB">
            <w:pPr>
              <w:ind w:firstLineChars="100" w:firstLine="221"/>
              <w:jc w:val="right"/>
              <w:rPr>
                <w:bCs/>
                <w:color w:val="000000"/>
                <w:szCs w:val="22"/>
              </w:rPr>
            </w:pPr>
            <w:r w:rsidRPr="00925AF1">
              <w:rPr>
                <w:bCs/>
                <w:color w:val="000000"/>
                <w:szCs w:val="22"/>
              </w:rPr>
              <w:t>18 488 947,00 Kč</w:t>
            </w:r>
          </w:p>
        </w:tc>
      </w:tr>
      <w:tr w:rsidR="00AE0C43" w:rsidRPr="00925AF1" w14:paraId="3567A5FE" w14:textId="77777777" w:rsidTr="00EF70DB">
        <w:trPr>
          <w:trHeight w:val="288"/>
        </w:trPr>
        <w:tc>
          <w:tcPr>
            <w:tcW w:w="2564" w:type="dxa"/>
            <w:tcBorders>
              <w:top w:val="nil"/>
              <w:left w:val="double" w:sz="6" w:space="0" w:color="auto"/>
              <w:bottom w:val="nil"/>
              <w:right w:val="nil"/>
            </w:tcBorders>
            <w:shd w:val="clear" w:color="auto" w:fill="auto"/>
            <w:noWrap/>
            <w:vAlign w:val="center"/>
            <w:hideMark/>
          </w:tcPr>
          <w:p w14:paraId="6D61EA24" w14:textId="77777777" w:rsidR="00AE0C43" w:rsidRPr="00925AF1" w:rsidRDefault="00AE0C43" w:rsidP="00EF70DB">
            <w:pPr>
              <w:ind w:firstLineChars="100" w:firstLine="220"/>
              <w:rPr>
                <w:b w:val="0"/>
                <w:color w:val="000000"/>
                <w:szCs w:val="22"/>
              </w:rPr>
            </w:pPr>
            <w:r w:rsidRPr="00925AF1">
              <w:rPr>
                <w:b w:val="0"/>
                <w:color w:val="000000"/>
                <w:szCs w:val="22"/>
              </w:rPr>
              <w:t>Hospodářský výsledek</w:t>
            </w:r>
          </w:p>
        </w:tc>
        <w:tc>
          <w:tcPr>
            <w:tcW w:w="2060" w:type="dxa"/>
            <w:tcBorders>
              <w:top w:val="nil"/>
              <w:left w:val="nil"/>
              <w:bottom w:val="nil"/>
              <w:right w:val="single" w:sz="8" w:space="0" w:color="auto"/>
            </w:tcBorders>
            <w:shd w:val="clear" w:color="auto" w:fill="auto"/>
            <w:noWrap/>
            <w:vAlign w:val="bottom"/>
            <w:hideMark/>
          </w:tcPr>
          <w:p w14:paraId="606065C8" w14:textId="77777777" w:rsidR="00AE0C43" w:rsidRPr="00925AF1" w:rsidRDefault="00AE0C43" w:rsidP="00EF70DB">
            <w:pPr>
              <w:ind w:firstLineChars="100" w:firstLine="220"/>
              <w:jc w:val="right"/>
              <w:rPr>
                <w:b w:val="0"/>
                <w:color w:val="000000"/>
                <w:szCs w:val="22"/>
              </w:rPr>
            </w:pPr>
            <w:r w:rsidRPr="00925AF1">
              <w:rPr>
                <w:b w:val="0"/>
                <w:color w:val="000000"/>
                <w:szCs w:val="22"/>
              </w:rPr>
              <w:t>447 918,19 Kč</w:t>
            </w:r>
          </w:p>
        </w:tc>
        <w:tc>
          <w:tcPr>
            <w:tcW w:w="2060" w:type="dxa"/>
            <w:tcBorders>
              <w:top w:val="nil"/>
              <w:left w:val="nil"/>
              <w:bottom w:val="nil"/>
              <w:right w:val="nil"/>
            </w:tcBorders>
            <w:shd w:val="clear" w:color="auto" w:fill="auto"/>
            <w:noWrap/>
            <w:vAlign w:val="bottom"/>
            <w:hideMark/>
          </w:tcPr>
          <w:p w14:paraId="6D2D897D" w14:textId="77777777" w:rsidR="00AE0C43" w:rsidRPr="00925AF1" w:rsidRDefault="00AE0C43" w:rsidP="00EF70DB">
            <w:pPr>
              <w:ind w:firstLineChars="100" w:firstLine="220"/>
              <w:rPr>
                <w:b w:val="0"/>
                <w:color w:val="000000"/>
                <w:szCs w:val="22"/>
              </w:rPr>
            </w:pPr>
            <w:r w:rsidRPr="00925AF1">
              <w:rPr>
                <w:b w:val="0"/>
                <w:color w:val="000000"/>
                <w:szCs w:val="22"/>
              </w:rPr>
              <w:t> </w:t>
            </w:r>
          </w:p>
        </w:tc>
        <w:tc>
          <w:tcPr>
            <w:tcW w:w="1950" w:type="dxa"/>
            <w:tcBorders>
              <w:top w:val="nil"/>
              <w:left w:val="nil"/>
              <w:bottom w:val="nil"/>
              <w:right w:val="double" w:sz="6" w:space="0" w:color="auto"/>
            </w:tcBorders>
            <w:shd w:val="clear" w:color="auto" w:fill="auto"/>
            <w:noWrap/>
            <w:vAlign w:val="bottom"/>
            <w:hideMark/>
          </w:tcPr>
          <w:p w14:paraId="07006677" w14:textId="77777777" w:rsidR="00AE0C43" w:rsidRPr="00925AF1" w:rsidRDefault="00AE0C43" w:rsidP="00EF70DB">
            <w:pPr>
              <w:ind w:firstLineChars="100" w:firstLine="220"/>
              <w:jc w:val="right"/>
              <w:rPr>
                <w:b w:val="0"/>
                <w:color w:val="000000"/>
                <w:szCs w:val="22"/>
              </w:rPr>
            </w:pPr>
            <w:r w:rsidRPr="00925AF1">
              <w:rPr>
                <w:b w:val="0"/>
                <w:color w:val="000000"/>
                <w:szCs w:val="22"/>
              </w:rPr>
              <w:t> </w:t>
            </w:r>
          </w:p>
        </w:tc>
      </w:tr>
      <w:tr w:rsidR="00AE0C43" w:rsidRPr="00925AF1" w14:paraId="7672B77B" w14:textId="77777777" w:rsidTr="00EF70DB">
        <w:trPr>
          <w:trHeight w:val="300"/>
        </w:trPr>
        <w:tc>
          <w:tcPr>
            <w:tcW w:w="2564" w:type="dxa"/>
            <w:tcBorders>
              <w:top w:val="nil"/>
              <w:left w:val="double" w:sz="6" w:space="0" w:color="auto"/>
              <w:bottom w:val="single" w:sz="8" w:space="0" w:color="auto"/>
              <w:right w:val="nil"/>
            </w:tcBorders>
            <w:shd w:val="clear" w:color="auto" w:fill="auto"/>
            <w:noWrap/>
            <w:vAlign w:val="center"/>
            <w:hideMark/>
          </w:tcPr>
          <w:p w14:paraId="6457D50B" w14:textId="77777777" w:rsidR="00AE0C43" w:rsidRPr="00925AF1" w:rsidRDefault="00AE0C43" w:rsidP="00EF70DB">
            <w:pPr>
              <w:ind w:firstLineChars="100" w:firstLine="220"/>
              <w:rPr>
                <w:b w:val="0"/>
                <w:color w:val="000000"/>
                <w:szCs w:val="22"/>
              </w:rPr>
            </w:pPr>
            <w:proofErr w:type="spellStart"/>
            <w:r w:rsidRPr="00925AF1">
              <w:rPr>
                <w:b w:val="0"/>
                <w:color w:val="000000"/>
                <w:szCs w:val="22"/>
              </w:rPr>
              <w:t>Hosp</w:t>
            </w:r>
            <w:proofErr w:type="spellEnd"/>
            <w:r w:rsidRPr="00925AF1">
              <w:rPr>
                <w:b w:val="0"/>
                <w:color w:val="000000"/>
                <w:szCs w:val="22"/>
              </w:rPr>
              <w:t xml:space="preserve">. </w:t>
            </w:r>
            <w:proofErr w:type="gramStart"/>
            <w:r w:rsidRPr="00925AF1">
              <w:rPr>
                <w:b w:val="0"/>
                <w:color w:val="000000"/>
                <w:szCs w:val="22"/>
              </w:rPr>
              <w:t>výsledek - dopl</w:t>
            </w:r>
            <w:proofErr w:type="gramEnd"/>
            <w:r w:rsidRPr="00925AF1">
              <w:rPr>
                <w:b w:val="0"/>
                <w:color w:val="000000"/>
                <w:szCs w:val="22"/>
              </w:rPr>
              <w:t>. č.</w:t>
            </w:r>
          </w:p>
        </w:tc>
        <w:tc>
          <w:tcPr>
            <w:tcW w:w="2060" w:type="dxa"/>
            <w:tcBorders>
              <w:top w:val="nil"/>
              <w:left w:val="nil"/>
              <w:bottom w:val="single" w:sz="8" w:space="0" w:color="auto"/>
              <w:right w:val="single" w:sz="8" w:space="0" w:color="auto"/>
            </w:tcBorders>
            <w:shd w:val="clear" w:color="auto" w:fill="auto"/>
            <w:noWrap/>
            <w:vAlign w:val="bottom"/>
            <w:hideMark/>
          </w:tcPr>
          <w:p w14:paraId="1894E3AF" w14:textId="77777777" w:rsidR="00AE0C43" w:rsidRPr="00925AF1" w:rsidRDefault="00AE0C43" w:rsidP="00EF70DB">
            <w:pPr>
              <w:ind w:firstLineChars="100" w:firstLine="220"/>
              <w:jc w:val="right"/>
              <w:rPr>
                <w:b w:val="0"/>
                <w:color w:val="000000"/>
                <w:szCs w:val="22"/>
              </w:rPr>
            </w:pPr>
            <w:r w:rsidRPr="00925AF1">
              <w:rPr>
                <w:b w:val="0"/>
                <w:color w:val="000000"/>
                <w:szCs w:val="22"/>
              </w:rPr>
              <w:t>50,00 Kč</w:t>
            </w:r>
          </w:p>
        </w:tc>
        <w:tc>
          <w:tcPr>
            <w:tcW w:w="2060" w:type="dxa"/>
            <w:tcBorders>
              <w:top w:val="nil"/>
              <w:left w:val="nil"/>
              <w:bottom w:val="single" w:sz="8" w:space="0" w:color="auto"/>
              <w:right w:val="nil"/>
            </w:tcBorders>
            <w:shd w:val="clear" w:color="auto" w:fill="auto"/>
            <w:noWrap/>
            <w:vAlign w:val="bottom"/>
            <w:hideMark/>
          </w:tcPr>
          <w:p w14:paraId="22EF7E80" w14:textId="77777777" w:rsidR="00AE0C43" w:rsidRPr="00925AF1" w:rsidRDefault="00AE0C43" w:rsidP="00EF70DB">
            <w:pPr>
              <w:ind w:firstLineChars="100" w:firstLine="220"/>
              <w:rPr>
                <w:b w:val="0"/>
                <w:color w:val="000000"/>
                <w:szCs w:val="22"/>
              </w:rPr>
            </w:pPr>
            <w:r w:rsidRPr="00925AF1">
              <w:rPr>
                <w:b w:val="0"/>
                <w:color w:val="000000"/>
                <w:szCs w:val="22"/>
              </w:rPr>
              <w:t> </w:t>
            </w:r>
          </w:p>
        </w:tc>
        <w:tc>
          <w:tcPr>
            <w:tcW w:w="1950" w:type="dxa"/>
            <w:tcBorders>
              <w:top w:val="nil"/>
              <w:left w:val="nil"/>
              <w:bottom w:val="single" w:sz="8" w:space="0" w:color="auto"/>
              <w:right w:val="double" w:sz="6" w:space="0" w:color="auto"/>
            </w:tcBorders>
            <w:shd w:val="clear" w:color="auto" w:fill="auto"/>
            <w:noWrap/>
            <w:vAlign w:val="bottom"/>
            <w:hideMark/>
          </w:tcPr>
          <w:p w14:paraId="58D4CABE" w14:textId="77777777" w:rsidR="00AE0C43" w:rsidRPr="00925AF1" w:rsidRDefault="00AE0C43" w:rsidP="00EF70DB">
            <w:pPr>
              <w:ind w:firstLineChars="100" w:firstLine="220"/>
              <w:jc w:val="right"/>
              <w:rPr>
                <w:b w:val="0"/>
                <w:color w:val="000000"/>
                <w:szCs w:val="22"/>
              </w:rPr>
            </w:pPr>
            <w:r w:rsidRPr="00925AF1">
              <w:rPr>
                <w:b w:val="0"/>
                <w:color w:val="000000"/>
                <w:szCs w:val="22"/>
              </w:rPr>
              <w:t> </w:t>
            </w:r>
          </w:p>
        </w:tc>
      </w:tr>
      <w:tr w:rsidR="00AE0C43" w:rsidRPr="0025165C" w14:paraId="255042E3" w14:textId="77777777" w:rsidTr="00EF70DB">
        <w:trPr>
          <w:trHeight w:val="300"/>
        </w:trPr>
        <w:tc>
          <w:tcPr>
            <w:tcW w:w="6684" w:type="dxa"/>
            <w:gridSpan w:val="3"/>
            <w:tcBorders>
              <w:top w:val="single" w:sz="8" w:space="0" w:color="auto"/>
              <w:left w:val="double" w:sz="6" w:space="0" w:color="auto"/>
              <w:bottom w:val="double" w:sz="6" w:space="0" w:color="auto"/>
              <w:right w:val="nil"/>
            </w:tcBorders>
            <w:shd w:val="clear" w:color="auto" w:fill="auto"/>
            <w:noWrap/>
            <w:vAlign w:val="center"/>
            <w:hideMark/>
          </w:tcPr>
          <w:p w14:paraId="29F5EF6F" w14:textId="77777777" w:rsidR="00AE0C43" w:rsidRPr="0025165C" w:rsidRDefault="00AE0C43" w:rsidP="00EF70DB">
            <w:pPr>
              <w:rPr>
                <w:bCs/>
                <w:color w:val="000000"/>
                <w:szCs w:val="22"/>
              </w:rPr>
            </w:pPr>
            <w:r w:rsidRPr="0025165C">
              <w:rPr>
                <w:bCs/>
                <w:color w:val="000000"/>
                <w:szCs w:val="22"/>
              </w:rPr>
              <w:t>Celkový hospodářský výsledek (včetně doplňkové č.)</w:t>
            </w:r>
          </w:p>
        </w:tc>
        <w:tc>
          <w:tcPr>
            <w:tcW w:w="1950" w:type="dxa"/>
            <w:tcBorders>
              <w:top w:val="nil"/>
              <w:left w:val="nil"/>
              <w:bottom w:val="double" w:sz="6" w:space="0" w:color="auto"/>
              <w:right w:val="double" w:sz="6" w:space="0" w:color="auto"/>
            </w:tcBorders>
            <w:shd w:val="clear" w:color="auto" w:fill="auto"/>
            <w:noWrap/>
            <w:vAlign w:val="bottom"/>
            <w:hideMark/>
          </w:tcPr>
          <w:p w14:paraId="5AEF31A4" w14:textId="77777777" w:rsidR="00AE0C43" w:rsidRPr="0025165C" w:rsidRDefault="00AE0C43" w:rsidP="00EF70DB">
            <w:pPr>
              <w:ind w:firstLineChars="100" w:firstLine="221"/>
              <w:jc w:val="right"/>
              <w:rPr>
                <w:bCs/>
                <w:color w:val="000000"/>
                <w:szCs w:val="22"/>
              </w:rPr>
            </w:pPr>
            <w:r w:rsidRPr="0025165C">
              <w:rPr>
                <w:bCs/>
                <w:color w:val="000000"/>
                <w:szCs w:val="22"/>
              </w:rPr>
              <w:t>447 968,19 Kč</w:t>
            </w:r>
          </w:p>
        </w:tc>
      </w:tr>
    </w:tbl>
    <w:p w14:paraId="32CD1DE5" w14:textId="34C83457" w:rsidR="00116876" w:rsidRDefault="00AE0C43" w:rsidP="00074EA8">
      <w:pPr>
        <w:pStyle w:val="Nadpis6"/>
        <w:spacing w:before="120" w:after="40"/>
      </w:pPr>
      <w:r>
        <w:tab/>
      </w:r>
      <w:r>
        <w:tab/>
      </w:r>
      <w:r w:rsidR="00116876">
        <w:t>Počty pracovníků (k 31. 12. 20</w:t>
      </w:r>
      <w:r w:rsidR="00DA4502">
        <w:t>20</w:t>
      </w:r>
      <w:r w:rsidR="00116876">
        <w:t>)</w:t>
      </w:r>
    </w:p>
    <w:tbl>
      <w:tblPr>
        <w:tblW w:w="0" w:type="auto"/>
        <w:tblInd w:w="544" w:type="dxa"/>
        <w:tblCellMar>
          <w:left w:w="70" w:type="dxa"/>
          <w:right w:w="70" w:type="dxa"/>
        </w:tblCellMar>
        <w:tblLook w:val="04A0" w:firstRow="1" w:lastRow="0" w:firstColumn="1" w:lastColumn="0" w:noHBand="0" w:noVBand="1"/>
      </w:tblPr>
      <w:tblGrid>
        <w:gridCol w:w="2199"/>
        <w:gridCol w:w="2877"/>
        <w:gridCol w:w="855"/>
      </w:tblGrid>
      <w:tr w:rsidR="00116876" w:rsidRPr="006B0D9D" w14:paraId="7C8ABB4F" w14:textId="77777777" w:rsidTr="00AE0C43">
        <w:trPr>
          <w:trHeight w:val="333"/>
        </w:trPr>
        <w:tc>
          <w:tcPr>
            <w:tcW w:w="0" w:type="auto"/>
            <w:tcBorders>
              <w:top w:val="double" w:sz="6" w:space="0" w:color="auto"/>
              <w:left w:val="double" w:sz="6" w:space="0" w:color="auto"/>
              <w:bottom w:val="nil"/>
              <w:right w:val="nil"/>
            </w:tcBorders>
            <w:shd w:val="clear" w:color="auto" w:fill="auto"/>
            <w:vAlign w:val="center"/>
            <w:hideMark/>
          </w:tcPr>
          <w:p w14:paraId="0200BB9A" w14:textId="77777777" w:rsidR="00116876" w:rsidRPr="006B0D9D" w:rsidRDefault="00116876" w:rsidP="00B8359D">
            <w:pPr>
              <w:rPr>
                <w:bCs/>
                <w:color w:val="000000"/>
                <w:szCs w:val="22"/>
              </w:rPr>
            </w:pPr>
            <w:r w:rsidRPr="006B0D9D">
              <w:rPr>
                <w:bCs/>
                <w:color w:val="000000"/>
                <w:szCs w:val="22"/>
              </w:rPr>
              <w:t>Fyzické počty</w:t>
            </w:r>
          </w:p>
        </w:tc>
        <w:tc>
          <w:tcPr>
            <w:tcW w:w="0" w:type="auto"/>
            <w:tcBorders>
              <w:top w:val="double" w:sz="6" w:space="0" w:color="auto"/>
              <w:left w:val="nil"/>
              <w:bottom w:val="nil"/>
              <w:right w:val="nil"/>
            </w:tcBorders>
            <w:shd w:val="clear" w:color="auto" w:fill="auto"/>
            <w:vAlign w:val="center"/>
            <w:hideMark/>
          </w:tcPr>
          <w:p w14:paraId="7129BB83" w14:textId="77777777" w:rsidR="00116876" w:rsidRPr="006B0D9D" w:rsidRDefault="00116876" w:rsidP="00B8359D">
            <w:pPr>
              <w:rPr>
                <w:b w:val="0"/>
                <w:color w:val="000000"/>
                <w:szCs w:val="22"/>
              </w:rPr>
            </w:pPr>
            <w:r w:rsidRPr="006B0D9D">
              <w:rPr>
                <w:b w:val="0"/>
                <w:color w:val="000000"/>
                <w:szCs w:val="22"/>
              </w:rPr>
              <w:t>- celkem</w:t>
            </w:r>
          </w:p>
        </w:tc>
        <w:tc>
          <w:tcPr>
            <w:tcW w:w="0" w:type="auto"/>
            <w:tcBorders>
              <w:top w:val="double" w:sz="6" w:space="0" w:color="auto"/>
              <w:left w:val="nil"/>
              <w:bottom w:val="nil"/>
              <w:right w:val="double" w:sz="6" w:space="0" w:color="auto"/>
            </w:tcBorders>
            <w:shd w:val="clear" w:color="auto" w:fill="auto"/>
            <w:vAlign w:val="center"/>
            <w:hideMark/>
          </w:tcPr>
          <w:p w14:paraId="690B961D" w14:textId="3DB80965" w:rsidR="00116876" w:rsidRPr="006B0D9D" w:rsidRDefault="00116876" w:rsidP="00B8359D">
            <w:pPr>
              <w:ind w:firstLineChars="100" w:firstLine="220"/>
              <w:jc w:val="right"/>
              <w:rPr>
                <w:b w:val="0"/>
                <w:color w:val="000000"/>
                <w:szCs w:val="22"/>
              </w:rPr>
            </w:pPr>
            <w:r w:rsidRPr="006B0D9D">
              <w:rPr>
                <w:b w:val="0"/>
                <w:color w:val="000000"/>
                <w:szCs w:val="22"/>
              </w:rPr>
              <w:t>3</w:t>
            </w:r>
            <w:r w:rsidR="001E3452">
              <w:rPr>
                <w:b w:val="0"/>
                <w:color w:val="000000"/>
                <w:szCs w:val="22"/>
              </w:rPr>
              <w:t>7</w:t>
            </w:r>
          </w:p>
        </w:tc>
      </w:tr>
      <w:tr w:rsidR="00116876" w:rsidRPr="006B0D9D" w14:paraId="1E42A0D2" w14:textId="77777777" w:rsidTr="00AE0C43">
        <w:trPr>
          <w:trHeight w:val="283"/>
        </w:trPr>
        <w:tc>
          <w:tcPr>
            <w:tcW w:w="0" w:type="auto"/>
            <w:tcBorders>
              <w:top w:val="nil"/>
              <w:left w:val="double" w:sz="6" w:space="0" w:color="auto"/>
              <w:bottom w:val="nil"/>
              <w:right w:val="nil"/>
            </w:tcBorders>
            <w:shd w:val="clear" w:color="auto" w:fill="auto"/>
            <w:vAlign w:val="center"/>
            <w:hideMark/>
          </w:tcPr>
          <w:p w14:paraId="7140D1AA" w14:textId="77777777" w:rsidR="00116876" w:rsidRPr="006B0D9D" w:rsidRDefault="00116876" w:rsidP="00B8359D">
            <w:pPr>
              <w:rPr>
                <w:b w:val="0"/>
                <w:i/>
                <w:iCs/>
                <w:color w:val="000000"/>
                <w:szCs w:val="22"/>
              </w:rPr>
            </w:pPr>
            <w:r w:rsidRPr="006B0D9D">
              <w:rPr>
                <w:b w:val="0"/>
                <w:i/>
                <w:iCs/>
                <w:color w:val="000000"/>
                <w:szCs w:val="22"/>
              </w:rPr>
              <w:t> </w:t>
            </w:r>
          </w:p>
        </w:tc>
        <w:tc>
          <w:tcPr>
            <w:tcW w:w="0" w:type="auto"/>
            <w:tcBorders>
              <w:top w:val="nil"/>
              <w:left w:val="nil"/>
              <w:bottom w:val="nil"/>
              <w:right w:val="nil"/>
            </w:tcBorders>
            <w:shd w:val="clear" w:color="auto" w:fill="auto"/>
            <w:vAlign w:val="center"/>
            <w:hideMark/>
          </w:tcPr>
          <w:p w14:paraId="5EB84C49" w14:textId="77777777" w:rsidR="00116876" w:rsidRPr="006B0D9D" w:rsidRDefault="00116876" w:rsidP="00B8359D">
            <w:pPr>
              <w:rPr>
                <w:b w:val="0"/>
                <w:color w:val="000000"/>
                <w:szCs w:val="22"/>
              </w:rPr>
            </w:pPr>
            <w:r w:rsidRPr="006B0D9D">
              <w:rPr>
                <w:b w:val="0"/>
                <w:color w:val="000000"/>
                <w:szCs w:val="22"/>
              </w:rPr>
              <w:t>- z toho pedagogičtí pracovníci</w:t>
            </w:r>
          </w:p>
        </w:tc>
        <w:tc>
          <w:tcPr>
            <w:tcW w:w="0" w:type="auto"/>
            <w:tcBorders>
              <w:top w:val="nil"/>
              <w:left w:val="nil"/>
              <w:bottom w:val="nil"/>
              <w:right w:val="double" w:sz="6" w:space="0" w:color="auto"/>
            </w:tcBorders>
            <w:shd w:val="clear" w:color="auto" w:fill="auto"/>
            <w:vAlign w:val="center"/>
            <w:hideMark/>
          </w:tcPr>
          <w:p w14:paraId="5F536B27" w14:textId="4CE48C1A" w:rsidR="00116876" w:rsidRPr="006B0D9D" w:rsidRDefault="001E3452" w:rsidP="00B8359D">
            <w:pPr>
              <w:ind w:firstLineChars="100" w:firstLine="220"/>
              <w:jc w:val="right"/>
              <w:rPr>
                <w:b w:val="0"/>
                <w:color w:val="000000"/>
                <w:szCs w:val="22"/>
              </w:rPr>
            </w:pPr>
            <w:r>
              <w:rPr>
                <w:b w:val="0"/>
                <w:color w:val="000000"/>
                <w:szCs w:val="22"/>
              </w:rPr>
              <w:t>30</w:t>
            </w:r>
          </w:p>
        </w:tc>
      </w:tr>
      <w:tr w:rsidR="00116876" w:rsidRPr="006B0D9D" w14:paraId="64D60230" w14:textId="77777777" w:rsidTr="00AE0C43">
        <w:trPr>
          <w:trHeight w:val="360"/>
        </w:trPr>
        <w:tc>
          <w:tcPr>
            <w:tcW w:w="0" w:type="auto"/>
            <w:tcBorders>
              <w:top w:val="nil"/>
              <w:left w:val="double" w:sz="6" w:space="0" w:color="auto"/>
              <w:bottom w:val="single" w:sz="8" w:space="0" w:color="auto"/>
              <w:right w:val="nil"/>
            </w:tcBorders>
            <w:shd w:val="clear" w:color="auto" w:fill="auto"/>
            <w:vAlign w:val="center"/>
            <w:hideMark/>
          </w:tcPr>
          <w:p w14:paraId="7D20501B" w14:textId="77777777" w:rsidR="00116876" w:rsidRPr="006B0D9D" w:rsidRDefault="00116876" w:rsidP="00B8359D">
            <w:pPr>
              <w:rPr>
                <w:b w:val="0"/>
                <w:color w:val="000000"/>
                <w:szCs w:val="22"/>
              </w:rPr>
            </w:pPr>
            <w:r w:rsidRPr="006B0D9D">
              <w:rPr>
                <w:b w:val="0"/>
                <w:color w:val="000000"/>
                <w:szCs w:val="22"/>
              </w:rPr>
              <w:t> </w:t>
            </w:r>
          </w:p>
        </w:tc>
        <w:tc>
          <w:tcPr>
            <w:tcW w:w="0" w:type="auto"/>
            <w:tcBorders>
              <w:top w:val="nil"/>
              <w:left w:val="nil"/>
              <w:bottom w:val="single" w:sz="8" w:space="0" w:color="auto"/>
              <w:right w:val="nil"/>
            </w:tcBorders>
            <w:shd w:val="clear" w:color="auto" w:fill="auto"/>
            <w:vAlign w:val="center"/>
            <w:hideMark/>
          </w:tcPr>
          <w:p w14:paraId="5BAE285F" w14:textId="77777777" w:rsidR="00116876" w:rsidRPr="006B0D9D" w:rsidRDefault="00116876" w:rsidP="00B8359D">
            <w:pPr>
              <w:rPr>
                <w:b w:val="0"/>
                <w:color w:val="000000"/>
                <w:szCs w:val="22"/>
              </w:rPr>
            </w:pPr>
            <w:r w:rsidRPr="006B0D9D">
              <w:rPr>
                <w:b w:val="0"/>
                <w:color w:val="000000"/>
                <w:szCs w:val="22"/>
              </w:rPr>
              <w:t>- z toho ostatní</w:t>
            </w:r>
          </w:p>
        </w:tc>
        <w:tc>
          <w:tcPr>
            <w:tcW w:w="0" w:type="auto"/>
            <w:tcBorders>
              <w:top w:val="nil"/>
              <w:left w:val="nil"/>
              <w:bottom w:val="single" w:sz="8" w:space="0" w:color="auto"/>
              <w:right w:val="double" w:sz="6" w:space="0" w:color="auto"/>
            </w:tcBorders>
            <w:shd w:val="clear" w:color="auto" w:fill="auto"/>
            <w:vAlign w:val="center"/>
            <w:hideMark/>
          </w:tcPr>
          <w:p w14:paraId="434FBB6C" w14:textId="77777777" w:rsidR="00116876" w:rsidRPr="006B0D9D" w:rsidRDefault="00116876" w:rsidP="00B8359D">
            <w:pPr>
              <w:ind w:firstLineChars="100" w:firstLine="220"/>
              <w:jc w:val="right"/>
              <w:rPr>
                <w:b w:val="0"/>
                <w:color w:val="000000"/>
                <w:szCs w:val="22"/>
              </w:rPr>
            </w:pPr>
            <w:r w:rsidRPr="006B0D9D">
              <w:rPr>
                <w:b w:val="0"/>
                <w:color w:val="000000"/>
                <w:szCs w:val="22"/>
              </w:rPr>
              <w:t>7</w:t>
            </w:r>
          </w:p>
        </w:tc>
      </w:tr>
      <w:tr w:rsidR="00116876" w:rsidRPr="006B0D9D" w14:paraId="5C851986" w14:textId="77777777" w:rsidTr="00AE0C43">
        <w:trPr>
          <w:trHeight w:val="330"/>
        </w:trPr>
        <w:tc>
          <w:tcPr>
            <w:tcW w:w="0" w:type="auto"/>
            <w:tcBorders>
              <w:top w:val="nil"/>
              <w:left w:val="double" w:sz="6" w:space="0" w:color="auto"/>
              <w:bottom w:val="nil"/>
              <w:right w:val="nil"/>
            </w:tcBorders>
            <w:shd w:val="clear" w:color="auto" w:fill="auto"/>
            <w:vAlign w:val="center"/>
            <w:hideMark/>
          </w:tcPr>
          <w:p w14:paraId="011ED11F" w14:textId="77777777" w:rsidR="00116876" w:rsidRPr="006B0D9D" w:rsidRDefault="00116876" w:rsidP="00B8359D">
            <w:pPr>
              <w:rPr>
                <w:bCs/>
                <w:color w:val="000000"/>
                <w:szCs w:val="22"/>
              </w:rPr>
            </w:pPr>
            <w:r w:rsidRPr="006B0D9D">
              <w:rPr>
                <w:bCs/>
                <w:color w:val="000000"/>
                <w:szCs w:val="22"/>
              </w:rPr>
              <w:t>Přepočtení pracovníci</w:t>
            </w:r>
          </w:p>
        </w:tc>
        <w:tc>
          <w:tcPr>
            <w:tcW w:w="0" w:type="auto"/>
            <w:tcBorders>
              <w:top w:val="nil"/>
              <w:left w:val="nil"/>
              <w:bottom w:val="nil"/>
              <w:right w:val="nil"/>
            </w:tcBorders>
            <w:shd w:val="clear" w:color="auto" w:fill="auto"/>
            <w:vAlign w:val="center"/>
            <w:hideMark/>
          </w:tcPr>
          <w:p w14:paraId="16493209" w14:textId="77777777" w:rsidR="00116876" w:rsidRPr="006B0D9D" w:rsidRDefault="00116876" w:rsidP="00B8359D">
            <w:pPr>
              <w:rPr>
                <w:b w:val="0"/>
                <w:color w:val="000000"/>
                <w:szCs w:val="22"/>
              </w:rPr>
            </w:pPr>
            <w:r w:rsidRPr="006B0D9D">
              <w:rPr>
                <w:b w:val="0"/>
                <w:color w:val="000000"/>
                <w:szCs w:val="22"/>
              </w:rPr>
              <w:t>- celkem</w:t>
            </w:r>
          </w:p>
        </w:tc>
        <w:tc>
          <w:tcPr>
            <w:tcW w:w="0" w:type="auto"/>
            <w:tcBorders>
              <w:top w:val="nil"/>
              <w:left w:val="nil"/>
              <w:bottom w:val="nil"/>
              <w:right w:val="double" w:sz="6" w:space="0" w:color="auto"/>
            </w:tcBorders>
            <w:shd w:val="clear" w:color="auto" w:fill="auto"/>
            <w:vAlign w:val="center"/>
            <w:hideMark/>
          </w:tcPr>
          <w:p w14:paraId="11113759" w14:textId="44EDDD11" w:rsidR="00116876" w:rsidRPr="006B0D9D" w:rsidRDefault="00116876" w:rsidP="00B8359D">
            <w:pPr>
              <w:ind w:firstLineChars="100" w:firstLine="220"/>
              <w:jc w:val="right"/>
              <w:rPr>
                <w:b w:val="0"/>
                <w:color w:val="000000"/>
                <w:szCs w:val="22"/>
              </w:rPr>
            </w:pPr>
            <w:r w:rsidRPr="006B0D9D">
              <w:rPr>
                <w:b w:val="0"/>
                <w:color w:val="000000"/>
                <w:szCs w:val="22"/>
              </w:rPr>
              <w:t>3</w:t>
            </w:r>
            <w:r w:rsidR="001E3452">
              <w:rPr>
                <w:b w:val="0"/>
                <w:color w:val="000000"/>
                <w:szCs w:val="22"/>
              </w:rPr>
              <w:t>3</w:t>
            </w:r>
            <w:r w:rsidRPr="006B0D9D">
              <w:rPr>
                <w:b w:val="0"/>
                <w:color w:val="000000"/>
                <w:szCs w:val="22"/>
              </w:rPr>
              <w:t>,</w:t>
            </w:r>
            <w:r w:rsidR="001E3452">
              <w:rPr>
                <w:b w:val="0"/>
                <w:color w:val="000000"/>
                <w:szCs w:val="22"/>
              </w:rPr>
              <w:t>78</w:t>
            </w:r>
          </w:p>
        </w:tc>
      </w:tr>
      <w:tr w:rsidR="00116876" w:rsidRPr="006B0D9D" w14:paraId="771E16FB" w14:textId="77777777" w:rsidTr="00AE0C43">
        <w:trPr>
          <w:trHeight w:val="226"/>
        </w:trPr>
        <w:tc>
          <w:tcPr>
            <w:tcW w:w="0" w:type="auto"/>
            <w:tcBorders>
              <w:top w:val="nil"/>
              <w:left w:val="double" w:sz="6" w:space="0" w:color="auto"/>
              <w:bottom w:val="nil"/>
              <w:right w:val="nil"/>
            </w:tcBorders>
            <w:shd w:val="clear" w:color="auto" w:fill="auto"/>
            <w:vAlign w:val="center"/>
            <w:hideMark/>
          </w:tcPr>
          <w:p w14:paraId="7931171C" w14:textId="77777777" w:rsidR="00116876" w:rsidRPr="006B0D9D" w:rsidRDefault="00116876" w:rsidP="00B8359D">
            <w:pPr>
              <w:rPr>
                <w:b w:val="0"/>
                <w:i/>
                <w:iCs/>
                <w:color w:val="000000"/>
                <w:szCs w:val="22"/>
              </w:rPr>
            </w:pPr>
            <w:r w:rsidRPr="006B0D9D">
              <w:rPr>
                <w:b w:val="0"/>
                <w:i/>
                <w:iCs/>
                <w:color w:val="000000"/>
                <w:szCs w:val="22"/>
              </w:rPr>
              <w:t>(celoroční průměr)</w:t>
            </w:r>
          </w:p>
        </w:tc>
        <w:tc>
          <w:tcPr>
            <w:tcW w:w="0" w:type="auto"/>
            <w:tcBorders>
              <w:top w:val="nil"/>
              <w:left w:val="nil"/>
              <w:bottom w:val="nil"/>
              <w:right w:val="nil"/>
            </w:tcBorders>
            <w:shd w:val="clear" w:color="auto" w:fill="auto"/>
            <w:vAlign w:val="center"/>
            <w:hideMark/>
          </w:tcPr>
          <w:p w14:paraId="6B508534" w14:textId="77777777" w:rsidR="00116876" w:rsidRPr="006B0D9D" w:rsidRDefault="00116876" w:rsidP="00B8359D">
            <w:pPr>
              <w:rPr>
                <w:b w:val="0"/>
                <w:color w:val="000000"/>
                <w:szCs w:val="22"/>
              </w:rPr>
            </w:pPr>
            <w:r w:rsidRPr="006B0D9D">
              <w:rPr>
                <w:b w:val="0"/>
                <w:color w:val="000000"/>
                <w:szCs w:val="22"/>
              </w:rPr>
              <w:t>- z toho pedagogičtí pracovníci</w:t>
            </w:r>
          </w:p>
        </w:tc>
        <w:tc>
          <w:tcPr>
            <w:tcW w:w="0" w:type="auto"/>
            <w:tcBorders>
              <w:top w:val="nil"/>
              <w:left w:val="nil"/>
              <w:bottom w:val="nil"/>
              <w:right w:val="double" w:sz="6" w:space="0" w:color="auto"/>
            </w:tcBorders>
            <w:shd w:val="clear" w:color="auto" w:fill="auto"/>
            <w:vAlign w:val="center"/>
            <w:hideMark/>
          </w:tcPr>
          <w:p w14:paraId="0B131BCC" w14:textId="7953C492" w:rsidR="00116876" w:rsidRPr="006B0D9D" w:rsidRDefault="00116876" w:rsidP="00B8359D">
            <w:pPr>
              <w:ind w:firstLineChars="100" w:firstLine="220"/>
              <w:jc w:val="right"/>
              <w:rPr>
                <w:b w:val="0"/>
                <w:color w:val="000000"/>
                <w:szCs w:val="22"/>
              </w:rPr>
            </w:pPr>
            <w:r w:rsidRPr="006B0D9D">
              <w:rPr>
                <w:b w:val="0"/>
                <w:color w:val="000000"/>
                <w:szCs w:val="22"/>
              </w:rPr>
              <w:t>2</w:t>
            </w:r>
            <w:r w:rsidR="001E3452">
              <w:rPr>
                <w:b w:val="0"/>
                <w:color w:val="000000"/>
                <w:szCs w:val="22"/>
              </w:rPr>
              <w:t>7</w:t>
            </w:r>
            <w:r w:rsidRPr="006B0D9D">
              <w:rPr>
                <w:b w:val="0"/>
                <w:color w:val="000000"/>
                <w:szCs w:val="22"/>
              </w:rPr>
              <w:t>,</w:t>
            </w:r>
            <w:r>
              <w:rPr>
                <w:b w:val="0"/>
                <w:color w:val="000000"/>
                <w:szCs w:val="22"/>
              </w:rPr>
              <w:t>2</w:t>
            </w:r>
            <w:r w:rsidR="001E3452">
              <w:rPr>
                <w:b w:val="0"/>
                <w:color w:val="000000"/>
                <w:szCs w:val="22"/>
              </w:rPr>
              <w:t>8</w:t>
            </w:r>
          </w:p>
        </w:tc>
      </w:tr>
      <w:tr w:rsidR="00116876" w:rsidRPr="006B0D9D" w14:paraId="189336C0" w14:textId="77777777" w:rsidTr="00AE0C43">
        <w:trPr>
          <w:trHeight w:val="360"/>
        </w:trPr>
        <w:tc>
          <w:tcPr>
            <w:tcW w:w="0" w:type="auto"/>
            <w:tcBorders>
              <w:top w:val="nil"/>
              <w:left w:val="double" w:sz="6" w:space="0" w:color="auto"/>
              <w:bottom w:val="double" w:sz="6" w:space="0" w:color="auto"/>
              <w:right w:val="nil"/>
            </w:tcBorders>
            <w:shd w:val="clear" w:color="auto" w:fill="auto"/>
            <w:vAlign w:val="center"/>
            <w:hideMark/>
          </w:tcPr>
          <w:p w14:paraId="58648C06" w14:textId="77777777" w:rsidR="00116876" w:rsidRPr="006B0D9D" w:rsidRDefault="00116876" w:rsidP="00B8359D">
            <w:pPr>
              <w:rPr>
                <w:b w:val="0"/>
                <w:color w:val="000000"/>
                <w:szCs w:val="22"/>
              </w:rPr>
            </w:pPr>
            <w:r w:rsidRPr="006B0D9D">
              <w:rPr>
                <w:b w:val="0"/>
                <w:color w:val="000000"/>
                <w:szCs w:val="22"/>
              </w:rPr>
              <w:t> </w:t>
            </w:r>
          </w:p>
        </w:tc>
        <w:tc>
          <w:tcPr>
            <w:tcW w:w="0" w:type="auto"/>
            <w:tcBorders>
              <w:top w:val="nil"/>
              <w:left w:val="nil"/>
              <w:bottom w:val="double" w:sz="6" w:space="0" w:color="auto"/>
              <w:right w:val="nil"/>
            </w:tcBorders>
            <w:shd w:val="clear" w:color="auto" w:fill="auto"/>
            <w:vAlign w:val="center"/>
            <w:hideMark/>
          </w:tcPr>
          <w:p w14:paraId="245CB14D" w14:textId="77777777" w:rsidR="00116876" w:rsidRPr="006B0D9D" w:rsidRDefault="00116876" w:rsidP="00B8359D">
            <w:pPr>
              <w:rPr>
                <w:b w:val="0"/>
                <w:color w:val="000000"/>
                <w:szCs w:val="22"/>
              </w:rPr>
            </w:pPr>
            <w:r w:rsidRPr="006B0D9D">
              <w:rPr>
                <w:b w:val="0"/>
                <w:color w:val="000000"/>
                <w:szCs w:val="22"/>
              </w:rPr>
              <w:t>- z toho ostatní</w:t>
            </w:r>
          </w:p>
        </w:tc>
        <w:tc>
          <w:tcPr>
            <w:tcW w:w="0" w:type="auto"/>
            <w:tcBorders>
              <w:top w:val="nil"/>
              <w:left w:val="nil"/>
              <w:bottom w:val="double" w:sz="6" w:space="0" w:color="auto"/>
              <w:right w:val="double" w:sz="6" w:space="0" w:color="auto"/>
            </w:tcBorders>
            <w:shd w:val="clear" w:color="auto" w:fill="auto"/>
            <w:vAlign w:val="center"/>
            <w:hideMark/>
          </w:tcPr>
          <w:p w14:paraId="130A98C3" w14:textId="3A79C34A" w:rsidR="00116876" w:rsidRPr="006B0D9D" w:rsidRDefault="00116876" w:rsidP="00B8359D">
            <w:pPr>
              <w:ind w:firstLineChars="100" w:firstLine="220"/>
              <w:jc w:val="right"/>
              <w:rPr>
                <w:b w:val="0"/>
                <w:color w:val="000000"/>
                <w:szCs w:val="22"/>
              </w:rPr>
            </w:pPr>
            <w:r w:rsidRPr="006B0D9D">
              <w:rPr>
                <w:b w:val="0"/>
                <w:color w:val="000000"/>
                <w:szCs w:val="22"/>
              </w:rPr>
              <w:t>6,</w:t>
            </w:r>
            <w:r w:rsidR="00C420F6">
              <w:rPr>
                <w:b w:val="0"/>
                <w:color w:val="000000"/>
                <w:szCs w:val="22"/>
              </w:rPr>
              <w:t>5</w:t>
            </w:r>
            <w:r w:rsidRPr="006B0D9D">
              <w:rPr>
                <w:b w:val="0"/>
                <w:color w:val="000000"/>
                <w:szCs w:val="22"/>
              </w:rPr>
              <w:t>0</w:t>
            </w:r>
          </w:p>
        </w:tc>
      </w:tr>
    </w:tbl>
    <w:p w14:paraId="7C38C24F" w14:textId="7826D966" w:rsidR="001D0ED2" w:rsidRDefault="000A3C97" w:rsidP="00EA4590">
      <w:pPr>
        <w:pStyle w:val="Nadpis"/>
        <w:keepNext/>
        <w:numPr>
          <w:ilvl w:val="0"/>
          <w:numId w:val="6"/>
        </w:numPr>
        <w:tabs>
          <w:tab w:val="clear" w:pos="426"/>
        </w:tabs>
        <w:spacing w:before="240" w:after="60"/>
        <w:ind w:left="851" w:hanging="142"/>
      </w:pPr>
      <w:bookmarkStart w:id="76" w:name="_Toc82604001"/>
      <w:bookmarkEnd w:id="74"/>
      <w:r>
        <w:t xml:space="preserve">Rozvojové </w:t>
      </w:r>
      <w:r w:rsidR="001D0ED2">
        <w:t>a mezinárodní programy</w:t>
      </w:r>
      <w:bookmarkEnd w:id="76"/>
    </w:p>
    <w:p w14:paraId="288351E1" w14:textId="77777777" w:rsidR="009A0E03" w:rsidRPr="009A0E03" w:rsidRDefault="009A0E03" w:rsidP="006612C5">
      <w:pPr>
        <w:pStyle w:val="Nadpis6"/>
        <w:spacing w:before="120"/>
      </w:pPr>
      <w:r w:rsidRPr="009A0E03">
        <w:t>Lyceu</w:t>
      </w:r>
      <w:r>
        <w:t>m</w:t>
      </w:r>
      <w:r w:rsidRPr="009A0E03">
        <w:t xml:space="preserve"> </w:t>
      </w:r>
      <w:proofErr w:type="spellStart"/>
      <w:r w:rsidRPr="009A0E03">
        <w:t>Ziebice</w:t>
      </w:r>
      <w:proofErr w:type="spellEnd"/>
    </w:p>
    <w:p w14:paraId="50E8DDE8" w14:textId="55F1C6B8" w:rsidR="009A0E03" w:rsidRDefault="009A0E03" w:rsidP="00E161F0">
      <w:pPr>
        <w:spacing w:after="40"/>
        <w:jc w:val="both"/>
        <w:rPr>
          <w:b w:val="0"/>
        </w:rPr>
      </w:pPr>
      <w:r w:rsidRPr="009A0E03">
        <w:rPr>
          <w:b w:val="0"/>
        </w:rPr>
        <w:t xml:space="preserve">Naše </w:t>
      </w:r>
      <w:r>
        <w:rPr>
          <w:b w:val="0"/>
        </w:rPr>
        <w:t xml:space="preserve">škola udržuje již více než </w:t>
      </w:r>
      <w:r w:rsidR="00963523">
        <w:rPr>
          <w:b w:val="0"/>
        </w:rPr>
        <w:t>osm</w:t>
      </w:r>
      <w:r>
        <w:rPr>
          <w:b w:val="0"/>
        </w:rPr>
        <w:t>náct</w:t>
      </w:r>
      <w:r w:rsidRPr="009A0E03">
        <w:rPr>
          <w:b w:val="0"/>
        </w:rPr>
        <w:t xml:space="preserve"> let přátelské vztahy </w:t>
      </w:r>
      <w:proofErr w:type="gramStart"/>
      <w:r w:rsidRPr="009A0E03">
        <w:rPr>
          <w:b w:val="0"/>
        </w:rPr>
        <w:t>s</w:t>
      </w:r>
      <w:proofErr w:type="gramEnd"/>
      <w:r w:rsidRPr="009A0E03">
        <w:rPr>
          <w:b w:val="0"/>
        </w:rPr>
        <w:t xml:space="preserve"> </w:t>
      </w:r>
      <w:proofErr w:type="spellStart"/>
      <w:r w:rsidRPr="009A0E03">
        <w:rPr>
          <w:b w:val="0"/>
        </w:rPr>
        <w:t>Zespółem</w:t>
      </w:r>
      <w:proofErr w:type="spellEnd"/>
      <w:r w:rsidRPr="009A0E03">
        <w:rPr>
          <w:b w:val="0"/>
        </w:rPr>
        <w:t xml:space="preserve"> </w:t>
      </w:r>
      <w:proofErr w:type="spellStart"/>
      <w:r w:rsidRPr="009A0E03">
        <w:rPr>
          <w:b w:val="0"/>
        </w:rPr>
        <w:t>Sz</w:t>
      </w:r>
      <w:r w:rsidR="004B6E85">
        <w:rPr>
          <w:b w:val="0"/>
        </w:rPr>
        <w:t>kół</w:t>
      </w:r>
      <w:proofErr w:type="spellEnd"/>
      <w:r w:rsidR="004B6E85">
        <w:rPr>
          <w:b w:val="0"/>
        </w:rPr>
        <w:t xml:space="preserve"> </w:t>
      </w:r>
      <w:proofErr w:type="spellStart"/>
      <w:r w:rsidR="004B6E85">
        <w:rPr>
          <w:b w:val="0"/>
        </w:rPr>
        <w:t>Ogólnokształcących</w:t>
      </w:r>
      <w:proofErr w:type="spellEnd"/>
      <w:r w:rsidR="004B6E85">
        <w:rPr>
          <w:b w:val="0"/>
        </w:rPr>
        <w:t xml:space="preserve"> </w:t>
      </w:r>
      <w:proofErr w:type="spellStart"/>
      <w:r w:rsidR="004B6E85">
        <w:rPr>
          <w:b w:val="0"/>
        </w:rPr>
        <w:t>im</w:t>
      </w:r>
      <w:proofErr w:type="spellEnd"/>
      <w:r w:rsidR="004B6E85">
        <w:rPr>
          <w:b w:val="0"/>
        </w:rPr>
        <w:t>. T. </w:t>
      </w:r>
      <w:proofErr w:type="spellStart"/>
      <w:r w:rsidRPr="009A0E03">
        <w:rPr>
          <w:b w:val="0"/>
        </w:rPr>
        <w:t>Kościuszki</w:t>
      </w:r>
      <w:proofErr w:type="spellEnd"/>
      <w:r w:rsidRPr="009A0E03">
        <w:rPr>
          <w:b w:val="0"/>
        </w:rPr>
        <w:t xml:space="preserve"> v </w:t>
      </w:r>
      <w:proofErr w:type="spellStart"/>
      <w:r w:rsidRPr="009A0E03">
        <w:rPr>
          <w:b w:val="0"/>
        </w:rPr>
        <w:t>Ziębici</w:t>
      </w:r>
      <w:proofErr w:type="spellEnd"/>
      <w:r w:rsidRPr="009A0E03">
        <w:rPr>
          <w:b w:val="0"/>
        </w:rPr>
        <w:t>. Na</w:t>
      </w:r>
      <w:r w:rsidR="00563ABC">
        <w:rPr>
          <w:b w:val="0"/>
        </w:rPr>
        <w:t xml:space="preserve">še setkání se </w:t>
      </w:r>
      <w:r w:rsidR="001F266D">
        <w:rPr>
          <w:b w:val="0"/>
        </w:rPr>
        <w:t xml:space="preserve">obvykle </w:t>
      </w:r>
      <w:r w:rsidR="00563ABC">
        <w:rPr>
          <w:b w:val="0"/>
        </w:rPr>
        <w:t>odehrávají minimálně jedenkrát</w:t>
      </w:r>
      <w:r w:rsidRPr="009A0E03">
        <w:rPr>
          <w:b w:val="0"/>
        </w:rPr>
        <w:t xml:space="preserve"> do roka</w:t>
      </w:r>
      <w:r w:rsidR="001F266D">
        <w:rPr>
          <w:b w:val="0"/>
        </w:rPr>
        <w:t xml:space="preserve">, ale </w:t>
      </w:r>
      <w:r w:rsidR="0087781A">
        <w:rPr>
          <w:b w:val="0"/>
        </w:rPr>
        <w:t>v tomto školním roce je nebylo možné realizovat</w:t>
      </w:r>
      <w:r w:rsidRPr="009A0E03">
        <w:rPr>
          <w:b w:val="0"/>
        </w:rPr>
        <w:t>.</w:t>
      </w:r>
    </w:p>
    <w:p w14:paraId="37617223" w14:textId="5E6C08F7" w:rsidR="00111978" w:rsidRPr="00302AF8" w:rsidRDefault="00302AF8" w:rsidP="00302AF8">
      <w:pPr>
        <w:pStyle w:val="Nadpis6"/>
        <w:spacing w:before="120"/>
      </w:pPr>
      <w:r w:rsidRPr="00302AF8">
        <w:t>Gymnázium Petrohrad</w:t>
      </w:r>
    </w:p>
    <w:p w14:paraId="71A0C604" w14:textId="303D498B" w:rsidR="00302AF8" w:rsidRPr="009A0E03" w:rsidRDefault="00302AF8" w:rsidP="00E161F0">
      <w:pPr>
        <w:spacing w:after="40"/>
        <w:jc w:val="both"/>
        <w:rPr>
          <w:b w:val="0"/>
        </w:rPr>
      </w:pPr>
      <w:r>
        <w:rPr>
          <w:b w:val="0"/>
        </w:rPr>
        <w:t xml:space="preserve">Nově se podařilo </w:t>
      </w:r>
      <w:r w:rsidR="008F223C">
        <w:rPr>
          <w:b w:val="0"/>
        </w:rPr>
        <w:t xml:space="preserve">paní učitelce Mgr. N. </w:t>
      </w:r>
      <w:proofErr w:type="spellStart"/>
      <w:r w:rsidR="008F223C">
        <w:rPr>
          <w:b w:val="0"/>
        </w:rPr>
        <w:t>Horodecké</w:t>
      </w:r>
      <w:proofErr w:type="spellEnd"/>
      <w:r w:rsidR="008F223C">
        <w:rPr>
          <w:b w:val="0"/>
        </w:rPr>
        <w:t xml:space="preserve">, PhD. </w:t>
      </w:r>
      <w:r w:rsidR="00CE33A4">
        <w:rPr>
          <w:b w:val="0"/>
        </w:rPr>
        <w:t>n</w:t>
      </w:r>
      <w:r w:rsidR="008F223C">
        <w:rPr>
          <w:b w:val="0"/>
        </w:rPr>
        <w:t xml:space="preserve">avázat </w:t>
      </w:r>
      <w:r w:rsidR="00CE33A4">
        <w:rPr>
          <w:b w:val="0"/>
        </w:rPr>
        <w:t xml:space="preserve">spolupráci </w:t>
      </w:r>
      <w:r w:rsidR="00C92F27">
        <w:rPr>
          <w:b w:val="0"/>
        </w:rPr>
        <w:t>s Gymnáziem N.70</w:t>
      </w:r>
      <w:r w:rsidR="00C140A6">
        <w:rPr>
          <w:b w:val="0"/>
        </w:rPr>
        <w:t xml:space="preserve">, ul. </w:t>
      </w:r>
      <w:proofErr w:type="spellStart"/>
      <w:r w:rsidR="00C140A6">
        <w:rPr>
          <w:b w:val="0"/>
        </w:rPr>
        <w:t>Literatov</w:t>
      </w:r>
      <w:proofErr w:type="spellEnd"/>
      <w:r w:rsidR="00C140A6">
        <w:rPr>
          <w:b w:val="0"/>
        </w:rPr>
        <w:t xml:space="preserve"> 9/11, </w:t>
      </w:r>
      <w:r w:rsidR="00AD031B">
        <w:rPr>
          <w:b w:val="0"/>
        </w:rPr>
        <w:t>197 022 Petrohrad. V rámci této spolupráce si žáci v průběhu distanční výuky</w:t>
      </w:r>
      <w:r w:rsidR="000655D9">
        <w:rPr>
          <w:b w:val="0"/>
        </w:rPr>
        <w:t xml:space="preserve"> vyměňovali pracovní listy o Petrohradě</w:t>
      </w:r>
      <w:r w:rsidR="00BD537F">
        <w:rPr>
          <w:b w:val="0"/>
        </w:rPr>
        <w:t xml:space="preserve"> (azbuka Petrohradu)</w:t>
      </w:r>
      <w:r w:rsidR="000655D9">
        <w:rPr>
          <w:b w:val="0"/>
        </w:rPr>
        <w:t xml:space="preserve"> a Praze</w:t>
      </w:r>
      <w:r w:rsidR="00BD537F">
        <w:rPr>
          <w:b w:val="0"/>
        </w:rPr>
        <w:t xml:space="preserve"> (abeceda Prahy)</w:t>
      </w:r>
      <w:r w:rsidR="000655D9">
        <w:rPr>
          <w:b w:val="0"/>
        </w:rPr>
        <w:t xml:space="preserve">, </w:t>
      </w:r>
      <w:r w:rsidR="00A33BBD">
        <w:rPr>
          <w:b w:val="0"/>
        </w:rPr>
        <w:t>probíhala</w:t>
      </w:r>
      <w:r w:rsidR="00CB6397" w:rsidRPr="00CB6397">
        <w:rPr>
          <w:b w:val="0"/>
        </w:rPr>
        <w:t xml:space="preserve"> </w:t>
      </w:r>
      <w:r w:rsidR="00CB6397">
        <w:rPr>
          <w:b w:val="0"/>
        </w:rPr>
        <w:t>vzájemná</w:t>
      </w:r>
      <w:r w:rsidR="00A33BBD">
        <w:rPr>
          <w:b w:val="0"/>
        </w:rPr>
        <w:t xml:space="preserve"> komunikace a </w:t>
      </w:r>
      <w:r w:rsidR="00714939">
        <w:rPr>
          <w:b w:val="0"/>
        </w:rPr>
        <w:t>žáci sledovali průběh soutěže mezi petrohradskými gymnázii</w:t>
      </w:r>
      <w:r w:rsidR="00586087">
        <w:rPr>
          <w:b w:val="0"/>
        </w:rPr>
        <w:t xml:space="preserve">, ve které byla </w:t>
      </w:r>
      <w:r w:rsidR="003B3640">
        <w:rPr>
          <w:b w:val="0"/>
        </w:rPr>
        <w:t xml:space="preserve">Mgr. N. </w:t>
      </w:r>
      <w:proofErr w:type="spellStart"/>
      <w:r w:rsidR="003B3640">
        <w:rPr>
          <w:b w:val="0"/>
        </w:rPr>
        <w:t>Horodecká</w:t>
      </w:r>
      <w:proofErr w:type="spellEnd"/>
      <w:r w:rsidR="003B3640">
        <w:rPr>
          <w:b w:val="0"/>
        </w:rPr>
        <w:t xml:space="preserve"> porotkyní</w:t>
      </w:r>
      <w:r w:rsidR="00CB6397">
        <w:rPr>
          <w:b w:val="0"/>
        </w:rPr>
        <w:t>.</w:t>
      </w:r>
      <w:r w:rsidR="002B4333">
        <w:rPr>
          <w:b w:val="0"/>
        </w:rPr>
        <w:t xml:space="preserve"> </w:t>
      </w:r>
      <w:r w:rsidR="00D975DD">
        <w:rPr>
          <w:b w:val="0"/>
        </w:rPr>
        <w:t xml:space="preserve">Paní učitelka se společně s ředitelem školy </w:t>
      </w:r>
      <w:r w:rsidR="002F083E">
        <w:rPr>
          <w:b w:val="0"/>
        </w:rPr>
        <w:t xml:space="preserve">on-line </w:t>
      </w:r>
      <w:r w:rsidR="00D975DD">
        <w:rPr>
          <w:b w:val="0"/>
        </w:rPr>
        <w:t>zúčastnili</w:t>
      </w:r>
      <w:r w:rsidR="007451F0">
        <w:rPr>
          <w:b w:val="0"/>
        </w:rPr>
        <w:t xml:space="preserve"> </w:t>
      </w:r>
      <w:r w:rsidR="00D975DD">
        <w:rPr>
          <w:b w:val="0"/>
        </w:rPr>
        <w:t>d</w:t>
      </w:r>
      <w:r w:rsidR="007451F0">
        <w:rPr>
          <w:b w:val="0"/>
        </w:rPr>
        <w:t xml:space="preserve">ějepisné konference </w:t>
      </w:r>
      <w:r w:rsidR="002F083E">
        <w:rPr>
          <w:b w:val="0"/>
        </w:rPr>
        <w:t>„</w:t>
      </w:r>
      <w:r w:rsidR="002B4333">
        <w:rPr>
          <w:b w:val="0"/>
        </w:rPr>
        <w:t>Na petrohradsk</w:t>
      </w:r>
      <w:r w:rsidR="007451F0">
        <w:rPr>
          <w:b w:val="0"/>
        </w:rPr>
        <w:t>é straně</w:t>
      </w:r>
      <w:r w:rsidR="002F083E">
        <w:rPr>
          <w:b w:val="0"/>
        </w:rPr>
        <w:t>“.</w:t>
      </w:r>
    </w:p>
    <w:p w14:paraId="17A13C16" w14:textId="77777777" w:rsidR="000A3C97" w:rsidRDefault="001D0ED2" w:rsidP="00EA4590">
      <w:pPr>
        <w:pStyle w:val="Nadpis"/>
        <w:keepNext/>
        <w:numPr>
          <w:ilvl w:val="0"/>
          <w:numId w:val="6"/>
        </w:numPr>
        <w:tabs>
          <w:tab w:val="clear" w:pos="426"/>
        </w:tabs>
        <w:spacing w:before="240" w:after="60"/>
        <w:ind w:left="851" w:hanging="142"/>
      </w:pPr>
      <w:bookmarkStart w:id="77" w:name="_Toc82604002"/>
      <w:r>
        <w:t>P</w:t>
      </w:r>
      <w:r w:rsidR="000A3C97">
        <w:t>rojekty financované z cizích zdrojů</w:t>
      </w:r>
      <w:bookmarkEnd w:id="77"/>
    </w:p>
    <w:p w14:paraId="1F8AE4A5" w14:textId="0FAFEEC4" w:rsidR="00945330" w:rsidRDefault="000A3C97" w:rsidP="00C06A39">
      <w:pPr>
        <w:numPr>
          <w:ilvl w:val="0"/>
          <w:numId w:val="9"/>
        </w:numPr>
        <w:spacing w:before="120"/>
        <w:ind w:left="505"/>
        <w:jc w:val="both"/>
        <w:rPr>
          <w:b w:val="0"/>
        </w:rPr>
      </w:pPr>
      <w:r w:rsidRPr="007002C2">
        <w:rPr>
          <w:b w:val="0"/>
        </w:rPr>
        <w:t>Naše škola je zapojena do</w:t>
      </w:r>
      <w:r w:rsidR="0011408C">
        <w:rPr>
          <w:b w:val="0"/>
        </w:rPr>
        <w:t xml:space="preserve"> projektu </w:t>
      </w:r>
      <w:r w:rsidR="0011408C" w:rsidRPr="00945330">
        <w:t>Šablony pro SŠ</w:t>
      </w:r>
      <w:r w:rsidR="00945330" w:rsidRPr="00945330">
        <w:t xml:space="preserve"> I</w:t>
      </w:r>
      <w:r w:rsidR="007619B5">
        <w:t>I</w:t>
      </w:r>
      <w:r w:rsidR="0011408C">
        <w:rPr>
          <w:b w:val="0"/>
        </w:rPr>
        <w:t xml:space="preserve"> s názvem</w:t>
      </w:r>
      <w:r w:rsidRPr="00E85268">
        <w:t xml:space="preserve"> </w:t>
      </w:r>
      <w:r w:rsidR="00B4784E">
        <w:t>Vzděl</w:t>
      </w:r>
      <w:r w:rsidR="007619B5">
        <w:t>ávání pro budoucnost</w:t>
      </w:r>
      <w:r w:rsidR="00B4784E">
        <w:rPr>
          <w:b w:val="0"/>
        </w:rPr>
        <w:t>, číslo projektu CZ.02.3.</w:t>
      </w:r>
      <w:r w:rsidR="007619B5">
        <w:rPr>
          <w:b w:val="0"/>
        </w:rPr>
        <w:t>X</w:t>
      </w:r>
      <w:r w:rsidR="00B4784E">
        <w:rPr>
          <w:b w:val="0"/>
        </w:rPr>
        <w:t>/0.0/0.0/1</w:t>
      </w:r>
      <w:r w:rsidR="007619B5">
        <w:rPr>
          <w:b w:val="0"/>
        </w:rPr>
        <w:t>8</w:t>
      </w:r>
      <w:r w:rsidR="00B4784E">
        <w:rPr>
          <w:b w:val="0"/>
        </w:rPr>
        <w:t>_0</w:t>
      </w:r>
      <w:r w:rsidR="007619B5">
        <w:rPr>
          <w:b w:val="0"/>
        </w:rPr>
        <w:t>6</w:t>
      </w:r>
      <w:r w:rsidR="00B4784E">
        <w:rPr>
          <w:b w:val="0"/>
        </w:rPr>
        <w:t>5/00</w:t>
      </w:r>
      <w:r w:rsidR="007619B5">
        <w:rPr>
          <w:b w:val="0"/>
        </w:rPr>
        <w:t>13262</w:t>
      </w:r>
      <w:r w:rsidR="0011408C">
        <w:rPr>
          <w:b w:val="0"/>
        </w:rPr>
        <w:t xml:space="preserve">. V tomto projektu realizujeme </w:t>
      </w:r>
      <w:r w:rsidR="007619B5">
        <w:rPr>
          <w:b w:val="0"/>
        </w:rPr>
        <w:t xml:space="preserve">od září 2019 </w:t>
      </w:r>
      <w:r w:rsidR="0011408C">
        <w:rPr>
          <w:b w:val="0"/>
        </w:rPr>
        <w:t xml:space="preserve">vzdělávání pedagogů, práci </w:t>
      </w:r>
      <w:r w:rsidR="0095332E">
        <w:rPr>
          <w:b w:val="0"/>
        </w:rPr>
        <w:t>kariérového poradce</w:t>
      </w:r>
      <w:r w:rsidR="007619B5">
        <w:rPr>
          <w:b w:val="0"/>
        </w:rPr>
        <w:t>, sdílení zkušeností pedagogů z různých škol, vzájemn</w:t>
      </w:r>
      <w:r w:rsidR="008924E9">
        <w:rPr>
          <w:b w:val="0"/>
        </w:rPr>
        <w:t>ou</w:t>
      </w:r>
      <w:r w:rsidR="007619B5">
        <w:rPr>
          <w:b w:val="0"/>
        </w:rPr>
        <w:t xml:space="preserve"> spoluprác</w:t>
      </w:r>
      <w:r w:rsidR="008924E9">
        <w:rPr>
          <w:b w:val="0"/>
        </w:rPr>
        <w:t>i</w:t>
      </w:r>
      <w:r w:rsidR="007619B5">
        <w:rPr>
          <w:b w:val="0"/>
        </w:rPr>
        <w:t xml:space="preserve"> pedagogů SŠ, komunitně osvětové setkání, projektové dny</w:t>
      </w:r>
      <w:r w:rsidR="0095332E">
        <w:rPr>
          <w:b w:val="0"/>
        </w:rPr>
        <w:t xml:space="preserve"> a doučování žáků z matematiky a </w:t>
      </w:r>
      <w:r w:rsidR="007619B5">
        <w:rPr>
          <w:b w:val="0"/>
        </w:rPr>
        <w:t>cizích</w:t>
      </w:r>
      <w:r w:rsidR="0095332E">
        <w:rPr>
          <w:b w:val="0"/>
        </w:rPr>
        <w:t xml:space="preserve"> jazyk</w:t>
      </w:r>
      <w:r w:rsidR="007619B5">
        <w:rPr>
          <w:b w:val="0"/>
        </w:rPr>
        <w:t>ů</w:t>
      </w:r>
      <w:r w:rsidR="00945330">
        <w:rPr>
          <w:b w:val="0"/>
        </w:rPr>
        <w:t>.</w:t>
      </w:r>
      <w:r w:rsidR="003C0CA5">
        <w:rPr>
          <w:b w:val="0"/>
        </w:rPr>
        <w:t xml:space="preserve"> </w:t>
      </w:r>
      <w:r w:rsidR="003C0CA5" w:rsidRPr="003C0CA5">
        <w:rPr>
          <w:b w:val="0"/>
        </w:rPr>
        <w:t>Z poskytnutých prostředků 1 247 753 Kč bylo v roce 2020 vyčerpáno 228 198 Kč. Bylo realizováno vzdělávání pedagogických pracovníků, práce kariérového poradce a doučování žáků ohrožených školním neúspěchem</w:t>
      </w:r>
      <w:r w:rsidR="003C0CA5">
        <w:rPr>
          <w:b w:val="0"/>
        </w:rPr>
        <w:t>.</w:t>
      </w:r>
    </w:p>
    <w:p w14:paraId="74F8E15A" w14:textId="41C7C559" w:rsidR="00B4784E" w:rsidRDefault="00945330" w:rsidP="00C06A39">
      <w:pPr>
        <w:numPr>
          <w:ilvl w:val="0"/>
          <w:numId w:val="9"/>
        </w:numPr>
        <w:spacing w:before="120"/>
        <w:ind w:left="505"/>
        <w:jc w:val="both"/>
        <w:rPr>
          <w:b w:val="0"/>
        </w:rPr>
      </w:pPr>
      <w:r>
        <w:rPr>
          <w:b w:val="0"/>
        </w:rPr>
        <w:t>Dalším</w:t>
      </w:r>
      <w:r w:rsidR="00B4784E" w:rsidRPr="00B4784E">
        <w:rPr>
          <w:b w:val="0"/>
        </w:rPr>
        <w:t xml:space="preserve"> projektem </w:t>
      </w:r>
      <w:r w:rsidR="00B4784E">
        <w:rPr>
          <w:b w:val="0"/>
        </w:rPr>
        <w:t xml:space="preserve">spolufinancovaným z prostředků EU je </w:t>
      </w:r>
      <w:r w:rsidR="0095332E" w:rsidRPr="001E3317">
        <w:t>Implementace Krajského akčního plánu rozvoje vzdělávání v Královéhradeckém kraji I</w:t>
      </w:r>
      <w:r w:rsidR="0095332E">
        <w:rPr>
          <w:b w:val="0"/>
        </w:rPr>
        <w:t xml:space="preserve">, číslo </w:t>
      </w:r>
      <w:r w:rsidR="0095332E" w:rsidRPr="0095332E">
        <w:rPr>
          <w:b w:val="0"/>
        </w:rPr>
        <w:t>CZ.02.3.68/0.0/0.0/16_034/0008508</w:t>
      </w:r>
      <w:r w:rsidR="0095332E">
        <w:rPr>
          <w:b w:val="0"/>
        </w:rPr>
        <w:t xml:space="preserve">. </w:t>
      </w:r>
      <w:r w:rsidR="001E3317">
        <w:rPr>
          <w:b w:val="0"/>
        </w:rPr>
        <w:t>Na jaře</w:t>
      </w:r>
      <w:r>
        <w:rPr>
          <w:b w:val="0"/>
        </w:rPr>
        <w:t xml:space="preserve"> roku 2018</w:t>
      </w:r>
      <w:r w:rsidR="001E3317">
        <w:rPr>
          <w:b w:val="0"/>
        </w:rPr>
        <w:t xml:space="preserve"> </w:t>
      </w:r>
      <w:r w:rsidR="00B879AE">
        <w:rPr>
          <w:b w:val="0"/>
        </w:rPr>
        <w:t>jsme uskutečni</w:t>
      </w:r>
      <w:r w:rsidR="0095332E">
        <w:rPr>
          <w:b w:val="0"/>
        </w:rPr>
        <w:t>li rekonstrukci biologické laboratoře</w:t>
      </w:r>
      <w:r w:rsidR="001E3317">
        <w:rPr>
          <w:b w:val="0"/>
        </w:rPr>
        <w:t xml:space="preserve"> a několik přírodovědných exkurzí.</w:t>
      </w:r>
      <w:r w:rsidR="0095332E">
        <w:rPr>
          <w:b w:val="0"/>
        </w:rPr>
        <w:t xml:space="preserve"> </w:t>
      </w:r>
      <w:r>
        <w:rPr>
          <w:b w:val="0"/>
        </w:rPr>
        <w:t>D</w:t>
      </w:r>
      <w:r w:rsidR="001E3317">
        <w:rPr>
          <w:b w:val="0"/>
        </w:rPr>
        <w:t>ále</w:t>
      </w:r>
      <w:r w:rsidR="007619B5">
        <w:rPr>
          <w:b w:val="0"/>
        </w:rPr>
        <w:t xml:space="preserve"> </w:t>
      </w:r>
      <w:r w:rsidR="007619B5">
        <w:rPr>
          <w:b w:val="0"/>
        </w:rPr>
        <w:lastRenderedPageBreak/>
        <w:t>jsme</w:t>
      </w:r>
      <w:r w:rsidR="001E3317">
        <w:rPr>
          <w:b w:val="0"/>
        </w:rPr>
        <w:t xml:space="preserve"> </w:t>
      </w:r>
      <w:r w:rsidR="0095332E">
        <w:rPr>
          <w:b w:val="0"/>
        </w:rPr>
        <w:t>realizova</w:t>
      </w:r>
      <w:r w:rsidR="007619B5">
        <w:rPr>
          <w:b w:val="0"/>
        </w:rPr>
        <w:t>li</w:t>
      </w:r>
      <w:r w:rsidR="001E3317">
        <w:rPr>
          <w:b w:val="0"/>
        </w:rPr>
        <w:t xml:space="preserve"> ve spolupráci se ZŠ Na Ostrově v Jaroměři laboratorní práce v našich přírodovědných učebnách pro jejich všechny třídy 2. stupně, pro MŠ Jaroměř a ZŠ Křišťál Jaroměř cyklus praktických pozorování přírody, pro žáky ZŠ Křišťál výuku matematiky na počítačích v naší počítačové učebně. Pro naše žáky vyššího gymnázia </w:t>
      </w:r>
      <w:r w:rsidR="007619B5">
        <w:rPr>
          <w:b w:val="0"/>
        </w:rPr>
        <w:t xml:space="preserve">jsme </w:t>
      </w:r>
      <w:r w:rsidR="001E3317">
        <w:rPr>
          <w:b w:val="0"/>
        </w:rPr>
        <w:t>v</w:t>
      </w:r>
      <w:r w:rsidR="007619B5">
        <w:rPr>
          <w:b w:val="0"/>
        </w:rPr>
        <w:t>e dvou školních rocích</w:t>
      </w:r>
      <w:r w:rsidR="001E3317">
        <w:rPr>
          <w:b w:val="0"/>
        </w:rPr>
        <w:t xml:space="preserve"> </w:t>
      </w:r>
      <w:r w:rsidR="00F30B2F">
        <w:rPr>
          <w:b w:val="0"/>
        </w:rPr>
        <w:t xml:space="preserve">2018 až 2020 </w:t>
      </w:r>
      <w:r w:rsidR="007619B5">
        <w:rPr>
          <w:b w:val="0"/>
        </w:rPr>
        <w:t>na</w:t>
      </w:r>
      <w:r w:rsidR="001E3317">
        <w:rPr>
          <w:b w:val="0"/>
        </w:rPr>
        <w:t>výš</w:t>
      </w:r>
      <w:r w:rsidR="007619B5">
        <w:rPr>
          <w:b w:val="0"/>
        </w:rPr>
        <w:t>ili</w:t>
      </w:r>
      <w:r w:rsidR="001E3317">
        <w:rPr>
          <w:b w:val="0"/>
        </w:rPr>
        <w:t xml:space="preserve"> počet dělených hodin matematiky</w:t>
      </w:r>
      <w:r w:rsidR="0095332E">
        <w:rPr>
          <w:b w:val="0"/>
        </w:rPr>
        <w:t xml:space="preserve"> </w:t>
      </w:r>
      <w:r w:rsidR="001E3317">
        <w:rPr>
          <w:b w:val="0"/>
        </w:rPr>
        <w:t>týdně o jednu a tito žáci absolv</w:t>
      </w:r>
      <w:r w:rsidR="007619B5">
        <w:rPr>
          <w:b w:val="0"/>
        </w:rPr>
        <w:t>ovali</w:t>
      </w:r>
      <w:r w:rsidR="001E3317">
        <w:rPr>
          <w:b w:val="0"/>
        </w:rPr>
        <w:t xml:space="preserve"> cyklus polytechnických exkurzí (jedna až dvě v ročníku).</w:t>
      </w:r>
      <w:r w:rsidR="003C0CA5">
        <w:rPr>
          <w:b w:val="0"/>
        </w:rPr>
        <w:t xml:space="preserve"> </w:t>
      </w:r>
      <w:r w:rsidR="003C0CA5" w:rsidRPr="003C0CA5">
        <w:rPr>
          <w:b w:val="0"/>
        </w:rPr>
        <w:t>Na aktivity projektu (exkurze na podporu polytechnického vzdělávání, rozšíření počtu dělených hodin matematiky, laboratorní cvičení pro základní a mateřské školy aj.) a technické vybavení (nákup 21 notebooků pro podporu výuky) bylo vyplaceno</w:t>
      </w:r>
      <w:r w:rsidR="003C0CA5">
        <w:rPr>
          <w:b w:val="0"/>
        </w:rPr>
        <w:t xml:space="preserve"> v roce 2020</w:t>
      </w:r>
      <w:r w:rsidR="003C0CA5" w:rsidRPr="003C0CA5">
        <w:rPr>
          <w:b w:val="0"/>
        </w:rPr>
        <w:t xml:space="preserve"> 743 610,22 Kč.</w:t>
      </w:r>
      <w:r w:rsidR="003C0CA5">
        <w:rPr>
          <w:b w:val="0"/>
        </w:rPr>
        <w:t xml:space="preserve"> V tomto školním roce byl projekt úspěšně ukončen.</w:t>
      </w:r>
    </w:p>
    <w:p w14:paraId="12D21D7D" w14:textId="3899E5AB" w:rsidR="00282ECA" w:rsidRDefault="00AE0C43" w:rsidP="00282ECA">
      <w:pPr>
        <w:numPr>
          <w:ilvl w:val="0"/>
          <w:numId w:val="9"/>
        </w:numPr>
        <w:spacing w:before="120"/>
        <w:jc w:val="both"/>
        <w:rPr>
          <w:b w:val="0"/>
        </w:rPr>
      </w:pPr>
      <w:r>
        <w:rPr>
          <w:b w:val="0"/>
          <w:noProof/>
        </w:rPr>
        <w:drawing>
          <wp:anchor distT="0" distB="0" distL="114300" distR="114300" simplePos="0" relativeHeight="251743744" behindDoc="0" locked="0" layoutInCell="1" allowOverlap="1" wp14:anchorId="5215A887" wp14:editId="2C183898">
            <wp:simplePos x="0" y="0"/>
            <wp:positionH relativeFrom="margin">
              <wp:posOffset>123190</wp:posOffset>
            </wp:positionH>
            <wp:positionV relativeFrom="paragraph">
              <wp:posOffset>3486785</wp:posOffset>
            </wp:positionV>
            <wp:extent cx="2696845" cy="2019300"/>
            <wp:effectExtent l="0" t="0" r="8255" b="0"/>
            <wp:wrapSquare wrapText="bothSides"/>
            <wp:docPr id="4" name="Obrázek 4" descr="Obsah obrázku strom, exteriér, tráva, rostlin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strom, exteriér, tráva, rostlina&#10;&#10;Popis byl vytvořen automatick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6845" cy="2019300"/>
                    </a:xfrm>
                    <a:prstGeom prst="rect">
                      <a:avLst/>
                    </a:prstGeom>
                  </pic:spPr>
                </pic:pic>
              </a:graphicData>
            </a:graphic>
            <wp14:sizeRelH relativeFrom="margin">
              <wp14:pctWidth>0</wp14:pctWidth>
            </wp14:sizeRelH>
            <wp14:sizeRelV relativeFrom="margin">
              <wp14:pctHeight>0</wp14:pctHeight>
            </wp14:sizeRelV>
          </wp:anchor>
        </w:drawing>
      </w:r>
      <w:r>
        <w:rPr>
          <w:bCs/>
          <w:noProof/>
        </w:rPr>
        <w:drawing>
          <wp:anchor distT="0" distB="0" distL="114300" distR="114300" simplePos="0" relativeHeight="251742720" behindDoc="0" locked="0" layoutInCell="1" allowOverlap="1" wp14:anchorId="7249A90E" wp14:editId="64984314">
            <wp:simplePos x="0" y="0"/>
            <wp:positionH relativeFrom="margin">
              <wp:posOffset>3595370</wp:posOffset>
            </wp:positionH>
            <wp:positionV relativeFrom="paragraph">
              <wp:posOffset>93980</wp:posOffset>
            </wp:positionV>
            <wp:extent cx="2428240" cy="1619250"/>
            <wp:effectExtent l="0" t="0" r="0" b="0"/>
            <wp:wrapSquare wrapText="bothSides"/>
            <wp:docPr id="2" name="Obrázek 2" descr="Obsah obrázku strom, exteriér, tráva, pol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strom, exteriér, tráva, pole&#10;&#10;Popis byl vytvořen automatick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8240" cy="1619250"/>
                    </a:xfrm>
                    <a:prstGeom prst="rect">
                      <a:avLst/>
                    </a:prstGeom>
                  </pic:spPr>
                </pic:pic>
              </a:graphicData>
            </a:graphic>
            <wp14:sizeRelH relativeFrom="margin">
              <wp14:pctWidth>0</wp14:pctWidth>
            </wp14:sizeRelH>
            <wp14:sizeRelV relativeFrom="margin">
              <wp14:pctHeight>0</wp14:pctHeight>
            </wp14:sizeRelV>
          </wp:anchor>
        </w:drawing>
      </w:r>
      <w:r w:rsidR="0095115D" w:rsidRPr="00282ECA">
        <w:rPr>
          <w:b w:val="0"/>
        </w:rPr>
        <w:t xml:space="preserve">Dne 4. 2. 2020 byla úspěšně podána projektová žádost </w:t>
      </w:r>
      <w:r w:rsidR="0095115D" w:rsidRPr="00282ECA">
        <w:rPr>
          <w:bCs/>
        </w:rPr>
        <w:t xml:space="preserve">Úprava venkovního areálu v zahradě Gymnázia v Jaroměři pro výuku ve venkovním prostředí </w:t>
      </w:r>
      <w:r w:rsidR="0095115D" w:rsidRPr="00282ECA">
        <w:rPr>
          <w:b w:val="0"/>
        </w:rPr>
        <w:t>ve výzvě Státního fondu životního prostředí ČR č. 7/2019 Rekonstrukce a vybavení center ekologické výchovy, učeben a jiných zařízení pro účely EVVO („Přírodní zahrady“), aktivita c) Vybudování a úpravy venkovních areálů a pozemků základních a středních škol a</w:t>
      </w:r>
      <w:r>
        <w:rPr>
          <w:b w:val="0"/>
        </w:rPr>
        <w:t> </w:t>
      </w:r>
      <w:r w:rsidR="0095115D" w:rsidRPr="00282ECA">
        <w:rPr>
          <w:b w:val="0"/>
        </w:rPr>
        <w:t xml:space="preserve">organizací působících v oblasti EVVO pro podporu výuky ve venkovním prostředí. Cílem projektu je přeměna nepoužívané části školní zahrady na místo, ve kterém bude možné realizovat výuku ve venkovním prostředí (venkovní učebna). Pozemek je upraven na „pozorovatelnu“ živočichů, kteří obývají zahrady. Další součástí je geologická sbírka určená pro studium hornin vyskytujících se v ČR a botanická zahrada s kvetoucími bylinami a keři. V roce 2020 byla vybudována betonová venkovní učebna z investičních prostředků za 404 527,20 Kč. Během prázdnin v roce 2021 byly realizovány další úpravy okolního terénu hrazené </w:t>
      </w:r>
      <w:r w:rsidR="00B715F2">
        <w:rPr>
          <w:b w:val="0"/>
        </w:rPr>
        <w:t>částečně</w:t>
      </w:r>
      <w:r w:rsidR="00282ECA">
        <w:rPr>
          <w:b w:val="0"/>
        </w:rPr>
        <w:t xml:space="preserve"> </w:t>
      </w:r>
      <w:r w:rsidR="0095115D" w:rsidRPr="00282ECA">
        <w:rPr>
          <w:b w:val="0"/>
        </w:rPr>
        <w:t>z</w:t>
      </w:r>
      <w:r w:rsidR="00B715F2">
        <w:rPr>
          <w:b w:val="0"/>
        </w:rPr>
        <w:t> </w:t>
      </w:r>
      <w:r w:rsidR="0095115D" w:rsidRPr="00282ECA">
        <w:rPr>
          <w:b w:val="0"/>
        </w:rPr>
        <w:t>projektu</w:t>
      </w:r>
      <w:r w:rsidR="00B715F2">
        <w:rPr>
          <w:b w:val="0"/>
        </w:rPr>
        <w:t>, částečně z provozních prostředků</w:t>
      </w:r>
      <w:r w:rsidR="0095115D" w:rsidRPr="00282ECA">
        <w:rPr>
          <w:b w:val="0"/>
        </w:rPr>
        <w:t>. Projekt je</w:t>
      </w:r>
      <w:r w:rsidR="002D2B53" w:rsidRPr="00282ECA">
        <w:rPr>
          <w:b w:val="0"/>
        </w:rPr>
        <w:t> </w:t>
      </w:r>
      <w:r w:rsidR="0095115D" w:rsidRPr="00282ECA">
        <w:rPr>
          <w:b w:val="0"/>
        </w:rPr>
        <w:t>financován post ante, realizaci jsme podpořili finančními prostředky z hospodářského výsledku roku 2020, abychom nemuseli</w:t>
      </w:r>
      <w:r w:rsidR="001B5D97">
        <w:rPr>
          <w:b w:val="0"/>
        </w:rPr>
        <w:t xml:space="preserve"> </w:t>
      </w:r>
      <w:r w:rsidR="0095115D" w:rsidRPr="00282ECA">
        <w:rPr>
          <w:b w:val="0"/>
        </w:rPr>
        <w:t>žádat zřizovatele o</w:t>
      </w:r>
      <w:r>
        <w:rPr>
          <w:b w:val="0"/>
        </w:rPr>
        <w:t> </w:t>
      </w:r>
      <w:r w:rsidR="0095115D" w:rsidRPr="00282ECA">
        <w:rPr>
          <w:b w:val="0"/>
        </w:rPr>
        <w:t>předfinancování</w:t>
      </w:r>
      <w:r w:rsidR="002D2B53" w:rsidRPr="00282ECA">
        <w:rPr>
          <w:b w:val="0"/>
        </w:rPr>
        <w:t>.</w:t>
      </w:r>
      <w:r w:rsidR="001B5D97">
        <w:rPr>
          <w:b w:val="0"/>
        </w:rPr>
        <w:t xml:space="preserve">                           </w:t>
      </w:r>
      <w:r w:rsidR="001B5D97">
        <w:rPr>
          <w:b w:val="0"/>
        </w:rPr>
        <w:br/>
      </w:r>
      <w:r w:rsidR="00282ECA" w:rsidRPr="00282ECA">
        <w:rPr>
          <w:b w:val="0"/>
        </w:rPr>
        <w:t xml:space="preserve">Tato část pozemku je upravena na „pozorovatelnu“ živočichů, kteří obývají zahrady. Další součástí je geologická sbírka určená pro studium hornin vyskytujících se v ČR a botanická zahrada s kvetoucími bylinami a keři. Prostorem je vedena mlatová pěšina, která zároveň tvoří okruh, ve kterém je zakomponováno několik zastavení naučné stezky s prvky sloužící k environmentální výchově a výuce v přírodě. Součástí naučné stezky jsou ptačí pítka, ptačí budky, hmyzí hotely se šuplíky k pozorování vývojových stádií hmyzu, suchá kamenná zídka s pískovými kapsami pro ještěrky, </w:t>
      </w:r>
      <w:proofErr w:type="spellStart"/>
      <w:r w:rsidR="00282ECA" w:rsidRPr="00282ECA">
        <w:rPr>
          <w:b w:val="0"/>
        </w:rPr>
        <w:t>broukoviště</w:t>
      </w:r>
      <w:proofErr w:type="spellEnd"/>
      <w:r w:rsidR="00282ECA" w:rsidRPr="00282ECA">
        <w:rPr>
          <w:b w:val="0"/>
        </w:rPr>
        <w:t xml:space="preserve"> z různých kamenů a větví, jezírko aj. Dále byla realizována údržba stávajících dřevin a</w:t>
      </w:r>
      <w:r w:rsidR="00FC38D2">
        <w:rPr>
          <w:b w:val="0"/>
        </w:rPr>
        <w:t> </w:t>
      </w:r>
      <w:r w:rsidR="00282ECA" w:rsidRPr="00282ECA">
        <w:rPr>
          <w:b w:val="0"/>
        </w:rPr>
        <w:t>výsadba kvetoucích keřů a trvalek, které jsou opatřeny cedulkami se jmény a budou tvořit pastvu pro hmyz hnízdící v hmyzích hotelích a v </w:t>
      </w:r>
      <w:proofErr w:type="spellStart"/>
      <w:r w:rsidR="00282ECA" w:rsidRPr="00282ECA">
        <w:rPr>
          <w:b w:val="0"/>
        </w:rPr>
        <w:t>broukovišti</w:t>
      </w:r>
      <w:proofErr w:type="spellEnd"/>
      <w:r w:rsidR="00282ECA" w:rsidRPr="00282ECA">
        <w:rPr>
          <w:b w:val="0"/>
        </w:rPr>
        <w:t>. Menší část plochy je zatravněna.</w:t>
      </w:r>
    </w:p>
    <w:p w14:paraId="030CA2B9" w14:textId="77777777" w:rsidR="00FC38D2" w:rsidRPr="00282ECA" w:rsidRDefault="00FC38D2" w:rsidP="00FC38D2">
      <w:pPr>
        <w:spacing w:before="120"/>
        <w:ind w:left="142"/>
        <w:jc w:val="both"/>
        <w:rPr>
          <w:b w:val="0"/>
        </w:rPr>
      </w:pPr>
    </w:p>
    <w:p w14:paraId="0AEA3914" w14:textId="77777777" w:rsidR="000A3C97" w:rsidRDefault="000A3C97" w:rsidP="00EA4590">
      <w:pPr>
        <w:pStyle w:val="Nadpis"/>
        <w:keepNext/>
        <w:numPr>
          <w:ilvl w:val="0"/>
          <w:numId w:val="6"/>
        </w:numPr>
        <w:tabs>
          <w:tab w:val="clear" w:pos="426"/>
        </w:tabs>
        <w:spacing w:before="240" w:after="60"/>
        <w:ind w:left="851" w:hanging="142"/>
      </w:pPr>
      <w:bookmarkStart w:id="78" w:name="_Toc82604003"/>
      <w:r>
        <w:t>Spolupráce s odborovou organizací</w:t>
      </w:r>
      <w:bookmarkEnd w:id="78"/>
    </w:p>
    <w:p w14:paraId="569C5FA6" w14:textId="77777777" w:rsidR="000A3C97" w:rsidRDefault="00BA1940" w:rsidP="000A3C97">
      <w:pPr>
        <w:ind w:left="142"/>
        <w:jc w:val="both"/>
        <w:rPr>
          <w:b w:val="0"/>
        </w:rPr>
      </w:pPr>
      <w:r>
        <w:rPr>
          <w:b w:val="0"/>
        </w:rPr>
        <w:t xml:space="preserve">Ve </w:t>
      </w:r>
      <w:r w:rsidR="00E5235F">
        <w:rPr>
          <w:b w:val="0"/>
        </w:rPr>
        <w:t>škole pracuje ZO OSPŠ, s níž</w:t>
      </w:r>
      <w:r>
        <w:rPr>
          <w:b w:val="0"/>
        </w:rPr>
        <w:t xml:space="preserve"> jsou projednávány veškeré záležitosti, které jsou stanoveny platnými právními předpisy (</w:t>
      </w:r>
      <w:r w:rsidR="00D14732">
        <w:rPr>
          <w:b w:val="0"/>
        </w:rPr>
        <w:t>pracovně</w:t>
      </w:r>
      <w:r>
        <w:rPr>
          <w:b w:val="0"/>
        </w:rPr>
        <w:t>právní záležitosti</w:t>
      </w:r>
      <w:r w:rsidR="00D14732">
        <w:rPr>
          <w:b w:val="0"/>
        </w:rPr>
        <w:t xml:space="preserve"> a podmínky</w:t>
      </w:r>
      <w:r>
        <w:rPr>
          <w:b w:val="0"/>
        </w:rPr>
        <w:t xml:space="preserve">, </w:t>
      </w:r>
      <w:r w:rsidR="00D14732">
        <w:rPr>
          <w:b w:val="0"/>
        </w:rPr>
        <w:t xml:space="preserve">strukturální změny v činnosti školy, přijímání a </w:t>
      </w:r>
      <w:r>
        <w:rPr>
          <w:b w:val="0"/>
        </w:rPr>
        <w:t>propouštění zaměstnanců, prověrky BOZP, rozpočet školy,</w:t>
      </w:r>
      <w:r w:rsidR="00D14732">
        <w:rPr>
          <w:b w:val="0"/>
        </w:rPr>
        <w:t xml:space="preserve"> čerpání prostředků na platy,</w:t>
      </w:r>
      <w:r>
        <w:rPr>
          <w:b w:val="0"/>
        </w:rPr>
        <w:t xml:space="preserve"> rozpočet FKSP, čerpání prostředků FKSP</w:t>
      </w:r>
      <w:r w:rsidR="00D14732">
        <w:rPr>
          <w:b w:val="0"/>
        </w:rPr>
        <w:t>, plán dovolených aj.).</w:t>
      </w:r>
    </w:p>
    <w:p w14:paraId="480E43AA" w14:textId="5D82F89D" w:rsidR="00D14732" w:rsidRDefault="00D14732" w:rsidP="000A3C97">
      <w:pPr>
        <w:ind w:left="142"/>
        <w:jc w:val="both"/>
        <w:rPr>
          <w:b w:val="0"/>
        </w:rPr>
      </w:pPr>
      <w:r>
        <w:rPr>
          <w:b w:val="0"/>
        </w:rPr>
        <w:t xml:space="preserve">Ve spolupráci s odborovou organizací byly uskutečněny následující akce pro naše zaměstnance a důchodce: </w:t>
      </w:r>
      <w:r w:rsidR="006D165A">
        <w:rPr>
          <w:b w:val="0"/>
        </w:rPr>
        <w:t>týdenní</w:t>
      </w:r>
      <w:r w:rsidR="00454045">
        <w:rPr>
          <w:b w:val="0"/>
        </w:rPr>
        <w:t xml:space="preserve"> cyklistický zájezd v červenci,</w:t>
      </w:r>
      <w:r w:rsidR="006D165A">
        <w:rPr>
          <w:b w:val="0"/>
        </w:rPr>
        <w:t xml:space="preserve"> </w:t>
      </w:r>
      <w:r w:rsidR="00A30CB7">
        <w:rPr>
          <w:b w:val="0"/>
        </w:rPr>
        <w:t>tří</w:t>
      </w:r>
      <w:r w:rsidR="00C32532">
        <w:rPr>
          <w:b w:val="0"/>
        </w:rPr>
        <w:t xml:space="preserve">denní zájezd do </w:t>
      </w:r>
      <w:r w:rsidR="009E5E4E">
        <w:rPr>
          <w:b w:val="0"/>
        </w:rPr>
        <w:t>Plzně</w:t>
      </w:r>
      <w:r w:rsidR="00C32532">
        <w:rPr>
          <w:b w:val="0"/>
        </w:rPr>
        <w:t xml:space="preserve"> </w:t>
      </w:r>
      <w:r w:rsidR="00AB2DA5">
        <w:rPr>
          <w:b w:val="0"/>
        </w:rPr>
        <w:t>koncem</w:t>
      </w:r>
      <w:r w:rsidR="00C32532">
        <w:rPr>
          <w:b w:val="0"/>
        </w:rPr>
        <w:t xml:space="preserve"> </w:t>
      </w:r>
      <w:r w:rsidR="00AB2DA5">
        <w:rPr>
          <w:b w:val="0"/>
        </w:rPr>
        <w:t>září</w:t>
      </w:r>
      <w:r w:rsidR="009E5E4E">
        <w:rPr>
          <w:b w:val="0"/>
        </w:rPr>
        <w:t xml:space="preserve"> a</w:t>
      </w:r>
      <w:r w:rsidR="006D165A">
        <w:rPr>
          <w:b w:val="0"/>
        </w:rPr>
        <w:t xml:space="preserve"> rozloučení se školním rokem v červnu.</w:t>
      </w:r>
    </w:p>
    <w:p w14:paraId="66469ADC" w14:textId="77777777" w:rsidR="000A3C97" w:rsidRPr="0080495F" w:rsidRDefault="000A3C97" w:rsidP="00EA4590">
      <w:pPr>
        <w:pStyle w:val="Nadpis"/>
        <w:keepNext/>
        <w:numPr>
          <w:ilvl w:val="0"/>
          <w:numId w:val="6"/>
        </w:numPr>
        <w:tabs>
          <w:tab w:val="clear" w:pos="426"/>
        </w:tabs>
        <w:spacing w:before="240" w:after="60"/>
        <w:ind w:left="851" w:hanging="142"/>
      </w:pPr>
      <w:bookmarkStart w:id="79" w:name="_Toc82604004"/>
      <w:r w:rsidRPr="0080495F">
        <w:lastRenderedPageBreak/>
        <w:t>Poskytování informa</w:t>
      </w:r>
      <w:r w:rsidR="00F73F27">
        <w:t>cí podle zákona č. 106/1999 Sb.</w:t>
      </w:r>
      <w:r w:rsidRPr="0080495F">
        <w:t xml:space="preserve"> o svobodném přístupu k informacím</w:t>
      </w:r>
      <w:bookmarkEnd w:id="79"/>
    </w:p>
    <w:p w14:paraId="3DAFDC6A" w14:textId="77777777" w:rsidR="000A3C97" w:rsidRPr="0080495F" w:rsidRDefault="000A3C97" w:rsidP="00C06A39">
      <w:pPr>
        <w:numPr>
          <w:ilvl w:val="0"/>
          <w:numId w:val="12"/>
        </w:numPr>
        <w:ind w:left="426" w:hanging="284"/>
        <w:jc w:val="both"/>
        <w:rPr>
          <w:b w:val="0"/>
        </w:rPr>
      </w:pPr>
      <w:r w:rsidRPr="0080495F">
        <w:rPr>
          <w:b w:val="0"/>
        </w:rPr>
        <w:t>počet podaných žádostí o informace a počet vydaných</w:t>
      </w:r>
      <w:r>
        <w:rPr>
          <w:b w:val="0"/>
        </w:rPr>
        <w:t xml:space="preserve"> rozhodnutí o odmítnutí žádosti: žádné</w:t>
      </w:r>
    </w:p>
    <w:p w14:paraId="1EA796F7" w14:textId="77777777" w:rsidR="000A3C97" w:rsidRPr="0080495F" w:rsidRDefault="000A3C97" w:rsidP="00C06A39">
      <w:pPr>
        <w:numPr>
          <w:ilvl w:val="0"/>
          <w:numId w:val="12"/>
        </w:numPr>
        <w:ind w:left="426" w:hanging="284"/>
        <w:jc w:val="both"/>
        <w:rPr>
          <w:b w:val="0"/>
        </w:rPr>
      </w:pPr>
      <w:r w:rsidRPr="0080495F">
        <w:rPr>
          <w:b w:val="0"/>
        </w:rPr>
        <w:t>počet podaných odv</w:t>
      </w:r>
      <w:r>
        <w:rPr>
          <w:b w:val="0"/>
        </w:rPr>
        <w:t>olání proti rozhodnutí: žádné</w:t>
      </w:r>
      <w:r w:rsidRPr="0080495F">
        <w:rPr>
          <w:b w:val="0"/>
        </w:rPr>
        <w:t xml:space="preserve"> </w:t>
      </w:r>
    </w:p>
    <w:p w14:paraId="1E574E03" w14:textId="77777777" w:rsidR="000A3C97" w:rsidRPr="0080495F" w:rsidRDefault="000A3C97" w:rsidP="00C06A39">
      <w:pPr>
        <w:numPr>
          <w:ilvl w:val="0"/>
          <w:numId w:val="12"/>
        </w:numPr>
        <w:ind w:left="426" w:hanging="284"/>
        <w:jc w:val="both"/>
        <w:rPr>
          <w:b w:val="0"/>
        </w:rPr>
      </w:pPr>
      <w:r w:rsidRPr="0080495F">
        <w:rPr>
          <w:b w:val="0"/>
        </w:rPr>
        <w:t>počet stížností podaných podle § 16a zákona 106 (tedy stížnosti na po</w:t>
      </w:r>
      <w:r>
        <w:rPr>
          <w:b w:val="0"/>
        </w:rPr>
        <w:t>stup při vyřizování žádosti o </w:t>
      </w:r>
      <w:r w:rsidRPr="0080495F">
        <w:rPr>
          <w:b w:val="0"/>
        </w:rPr>
        <w:t>informace), důvody jejich podání a stručn</w:t>
      </w:r>
      <w:r>
        <w:rPr>
          <w:b w:val="0"/>
        </w:rPr>
        <w:t>ý popis způsobu jejich vyřízení: žádné</w:t>
      </w:r>
    </w:p>
    <w:p w14:paraId="1658791F" w14:textId="21D66EB5" w:rsidR="000A3C97" w:rsidRDefault="000A3C97" w:rsidP="00C06A39">
      <w:pPr>
        <w:numPr>
          <w:ilvl w:val="0"/>
          <w:numId w:val="12"/>
        </w:numPr>
        <w:ind w:left="426" w:hanging="284"/>
        <w:jc w:val="both"/>
        <w:rPr>
          <w:b w:val="0"/>
        </w:rPr>
      </w:pPr>
      <w:r w:rsidRPr="0080495F">
        <w:rPr>
          <w:b w:val="0"/>
        </w:rPr>
        <w:t>další informace vztahující se k uplatňování zákona 106: žádné</w:t>
      </w:r>
    </w:p>
    <w:p w14:paraId="5B2B5E4C" w14:textId="77777777" w:rsidR="000A3C97" w:rsidRPr="00904DE1" w:rsidRDefault="000A3C97" w:rsidP="00EA4590">
      <w:pPr>
        <w:pStyle w:val="Nadpis"/>
        <w:keepNext/>
        <w:numPr>
          <w:ilvl w:val="0"/>
          <w:numId w:val="6"/>
        </w:numPr>
        <w:tabs>
          <w:tab w:val="clear" w:pos="426"/>
        </w:tabs>
        <w:spacing w:before="240" w:after="60"/>
        <w:ind w:left="851" w:hanging="142"/>
      </w:pPr>
      <w:bookmarkStart w:id="80" w:name="_Toc82604005"/>
      <w:r w:rsidRPr="00904DE1">
        <w:t>Výchovné poradenství</w:t>
      </w:r>
      <w:bookmarkEnd w:id="80"/>
    </w:p>
    <w:p w14:paraId="2DF5F3FC" w14:textId="50A235F5" w:rsidR="00E22834" w:rsidRPr="00E22834" w:rsidRDefault="00E22834" w:rsidP="00E22834">
      <w:pPr>
        <w:ind w:left="142"/>
        <w:jc w:val="both"/>
        <w:rPr>
          <w:b w:val="0"/>
        </w:rPr>
      </w:pPr>
      <w:r w:rsidRPr="00E22834">
        <w:rPr>
          <w:b w:val="0"/>
        </w:rPr>
        <w:t xml:space="preserve">Vzhledem k tomu, že velká část tohoto školního roku probíhala formou distanční výuky, tak se také většina činnosti výchovného poradce přesunula do distanční podoby. Informace o možnostech studia na VŠ a VOŠ a přípravných kurzech byly žákům poskytovány průběžně, během celého školního roku jak osobně, </w:t>
      </w:r>
      <w:proofErr w:type="gramStart"/>
      <w:r w:rsidRPr="00E22834">
        <w:rPr>
          <w:b w:val="0"/>
        </w:rPr>
        <w:t>tak  většinou</w:t>
      </w:r>
      <w:proofErr w:type="gramEnd"/>
      <w:r w:rsidRPr="00E22834">
        <w:rPr>
          <w:b w:val="0"/>
        </w:rPr>
        <w:t xml:space="preserve"> prostřednictvím elektronických informačních materiálů a nástěnky výchovného poradce. Výchovná poradkyně v tomto školním roce navštívila maturitní třídy i třetí ročníky a diskutovala s nimi o</w:t>
      </w:r>
      <w:r w:rsidR="00A649D7">
        <w:rPr>
          <w:b w:val="0"/>
        </w:rPr>
        <w:t> </w:t>
      </w:r>
      <w:r w:rsidRPr="00E22834">
        <w:rPr>
          <w:b w:val="0"/>
        </w:rPr>
        <w:t xml:space="preserve">možnostech dalšího studia. Žáci maturitních tříd dostávali materiály s informacemi o studiu na VŠ.  Konzultačních hodin využívali </w:t>
      </w:r>
      <w:r w:rsidR="00A649D7">
        <w:rPr>
          <w:b w:val="0"/>
        </w:rPr>
        <w:t>žác</w:t>
      </w:r>
      <w:r w:rsidRPr="00E22834">
        <w:rPr>
          <w:b w:val="0"/>
        </w:rPr>
        <w:t xml:space="preserve">i, pokud si nebyli jisti svým výběrem nebo potřebovali pomoci s vyplňováním přihlášek na vysoké školy. Konzultace opět </w:t>
      </w:r>
      <w:proofErr w:type="gramStart"/>
      <w:r w:rsidRPr="00E22834">
        <w:rPr>
          <w:b w:val="0"/>
        </w:rPr>
        <w:t>probíhal</w:t>
      </w:r>
      <w:r w:rsidR="00A649D7">
        <w:rPr>
          <w:b w:val="0"/>
        </w:rPr>
        <w:t>y</w:t>
      </w:r>
      <w:proofErr w:type="gramEnd"/>
      <w:r w:rsidRPr="00E22834">
        <w:rPr>
          <w:b w:val="0"/>
        </w:rPr>
        <w:t xml:space="preserve"> jak osobně, tak častěji on-line. Žáci maturitních ročníků využili možnosti podat elektronickou přihlášku. Vzor i návod k vyplnění přihlášky měli žáci na nástěnce, na internetových stránkách školy a zároveň výchovná poradkyně pomáhala distanční formou při vyplňování přihlášek ke studiu VŠ. </w:t>
      </w:r>
    </w:p>
    <w:p w14:paraId="4F9DE6DC" w14:textId="77777777" w:rsidR="00E22834" w:rsidRPr="00E22834" w:rsidRDefault="00E22834" w:rsidP="00E22834">
      <w:pPr>
        <w:ind w:left="142"/>
        <w:jc w:val="both"/>
        <w:rPr>
          <w:b w:val="0"/>
        </w:rPr>
      </w:pPr>
      <w:r w:rsidRPr="00E22834">
        <w:rPr>
          <w:b w:val="0"/>
        </w:rPr>
        <w:t xml:space="preserve"> Metodická a informační činnost byla v tomto omezena a probíhala také většinou on-line formou. Distanční výuka na naší škole fungovala na platformě Microsoft Teams, která </w:t>
      </w:r>
      <w:proofErr w:type="gramStart"/>
      <w:r w:rsidRPr="00E22834">
        <w:rPr>
          <w:b w:val="0"/>
        </w:rPr>
        <w:t>spolu  se</w:t>
      </w:r>
      <w:proofErr w:type="gramEnd"/>
      <w:r w:rsidRPr="00E22834">
        <w:rPr>
          <w:b w:val="0"/>
        </w:rPr>
        <w:t xml:space="preserve"> systémem internetové žákovské knížky v Bakalářích, který se postupně zdokonaluje, umožňuje rodičům získávat stále více informací a přispívá k lepší informovanosti rodičů o výuce a činnosti žáků a školy.  </w:t>
      </w:r>
    </w:p>
    <w:p w14:paraId="77AE575E" w14:textId="77777777" w:rsidR="00E22834" w:rsidRPr="00E22834" w:rsidRDefault="00E22834" w:rsidP="00E22834">
      <w:pPr>
        <w:ind w:left="142"/>
        <w:jc w:val="both"/>
        <w:rPr>
          <w:b w:val="0"/>
        </w:rPr>
      </w:pPr>
      <w:r w:rsidRPr="00E22834">
        <w:rPr>
          <w:b w:val="0"/>
        </w:rPr>
        <w:t>Výchovná poradkyně sledovala průběh studia žáků, jejichž vývoj a vzdělání vyžadují zvláštní péči. Informovala všechny kolegy o problémech jednotlivých žáků a způsobu práce s nimi na základě zpráv z poradenských zařízení. S jednotlivými vyučujícími i třídními učiteli průběžně konzultovala výsledky studia žáků, jejichž vývoj a vzdělání vyžadují zvláštní péči.</w:t>
      </w:r>
    </w:p>
    <w:p w14:paraId="765A9BFE" w14:textId="4137745A" w:rsidR="00E22834" w:rsidRPr="00E22834" w:rsidRDefault="00E22834" w:rsidP="00E22834">
      <w:pPr>
        <w:ind w:left="142"/>
        <w:jc w:val="both"/>
        <w:rPr>
          <w:b w:val="0"/>
        </w:rPr>
      </w:pPr>
      <w:r w:rsidRPr="00E22834">
        <w:rPr>
          <w:b w:val="0"/>
        </w:rPr>
        <w:t>Společně s rodiči se výchovná poradkyně podílela na řešení výukových, sociálních, ale i rodinných a</w:t>
      </w:r>
      <w:r w:rsidR="00A649D7">
        <w:rPr>
          <w:b w:val="0"/>
        </w:rPr>
        <w:t> </w:t>
      </w:r>
      <w:r w:rsidRPr="00E22834">
        <w:rPr>
          <w:b w:val="0"/>
        </w:rPr>
        <w:t>osobních problémů jednotlivých žáků, která v tomto školním roce souvisely většinou s distanční výukou.</w:t>
      </w:r>
    </w:p>
    <w:p w14:paraId="0D1F6061" w14:textId="7393CE53" w:rsidR="00E22834" w:rsidRPr="00E22834" w:rsidRDefault="00E22834" w:rsidP="00E22834">
      <w:pPr>
        <w:ind w:left="142"/>
        <w:jc w:val="both"/>
        <w:rPr>
          <w:b w:val="0"/>
        </w:rPr>
      </w:pPr>
      <w:r w:rsidRPr="00E22834">
        <w:rPr>
          <w:b w:val="0"/>
        </w:rPr>
        <w:t>Ve spolupráci s třídními učiteli, případně i vedením školy a pedagogicko-psychologickou poradnou se</w:t>
      </w:r>
      <w:r w:rsidR="002D2B53">
        <w:rPr>
          <w:b w:val="0"/>
        </w:rPr>
        <w:t> </w:t>
      </w:r>
      <w:r w:rsidRPr="00E22834">
        <w:rPr>
          <w:b w:val="0"/>
        </w:rPr>
        <w:t xml:space="preserve">výchovná poradkyně podílela </w:t>
      </w:r>
      <w:r w:rsidR="00A649D7">
        <w:rPr>
          <w:b w:val="0"/>
        </w:rPr>
        <w:t xml:space="preserve">na </w:t>
      </w:r>
      <w:r w:rsidRPr="00E22834">
        <w:rPr>
          <w:b w:val="0"/>
        </w:rPr>
        <w:t>práci se žáky s výukovými obtížemi, s absencemi ve školní docházce a</w:t>
      </w:r>
      <w:r w:rsidR="002D2B53">
        <w:rPr>
          <w:b w:val="0"/>
        </w:rPr>
        <w:t> </w:t>
      </w:r>
      <w:r w:rsidRPr="00E22834">
        <w:rPr>
          <w:b w:val="0"/>
        </w:rPr>
        <w:t>se sociálními nebo rodinnými problémy. Společně s třídními učiteli i učiteli jednotlivých předmětů se</w:t>
      </w:r>
      <w:r w:rsidR="002D2B53">
        <w:rPr>
          <w:b w:val="0"/>
        </w:rPr>
        <w:t> </w:t>
      </w:r>
      <w:r w:rsidRPr="00E22834">
        <w:rPr>
          <w:b w:val="0"/>
        </w:rPr>
        <w:t>výchovná poradkyně podílela na práci s nadanými žáky, kteří se účastnili různých soutěží a přehlídek.</w:t>
      </w:r>
    </w:p>
    <w:p w14:paraId="07C11B85" w14:textId="77777777" w:rsidR="00E22834" w:rsidRPr="00E22834" w:rsidRDefault="00E22834" w:rsidP="00E22834">
      <w:pPr>
        <w:ind w:left="142"/>
        <w:jc w:val="both"/>
        <w:rPr>
          <w:b w:val="0"/>
        </w:rPr>
      </w:pPr>
      <w:r w:rsidRPr="00E22834">
        <w:rPr>
          <w:b w:val="0"/>
        </w:rPr>
        <w:t xml:space="preserve">Při řešení výchovných problémů výchovná poradkyně spolupracovala se školním metodikem prevence. </w:t>
      </w:r>
    </w:p>
    <w:p w14:paraId="65477B4C" w14:textId="47AC140E" w:rsidR="00893CB0" w:rsidRDefault="00E22834" w:rsidP="00E22834">
      <w:pPr>
        <w:ind w:left="142"/>
        <w:jc w:val="both"/>
        <w:rPr>
          <w:b w:val="0"/>
        </w:rPr>
      </w:pPr>
      <w:r w:rsidRPr="00E22834">
        <w:rPr>
          <w:b w:val="0"/>
        </w:rPr>
        <w:t xml:space="preserve">Výchovná poradkyně spolupracovala s </w:t>
      </w:r>
      <w:r w:rsidR="00A649D7">
        <w:rPr>
          <w:b w:val="0"/>
        </w:rPr>
        <w:t>žákov</w:t>
      </w:r>
      <w:r w:rsidRPr="00E22834">
        <w:rPr>
          <w:b w:val="0"/>
        </w:rPr>
        <w:t>ským parlamentem a průběžně vedla veškerou písemnou dokumentaci a konzultační hodiny při normální výuce i on-line konzultační hodiny při distanční výuce.</w:t>
      </w:r>
    </w:p>
    <w:p w14:paraId="21833FEC" w14:textId="77777777" w:rsidR="000A3C97" w:rsidRDefault="004B2E28" w:rsidP="00EA4590">
      <w:pPr>
        <w:pStyle w:val="Nadpis"/>
        <w:keepNext/>
        <w:numPr>
          <w:ilvl w:val="0"/>
          <w:numId w:val="6"/>
        </w:numPr>
        <w:tabs>
          <w:tab w:val="clear" w:pos="426"/>
        </w:tabs>
        <w:spacing w:before="240" w:after="60"/>
        <w:ind w:left="851" w:hanging="142"/>
      </w:pPr>
      <w:bookmarkStart w:id="81" w:name="_Toc82604006"/>
      <w:r>
        <w:t>Environmentální</w:t>
      </w:r>
      <w:r w:rsidR="000A3C97">
        <w:t xml:space="preserve"> výchova</w:t>
      </w:r>
      <w:bookmarkEnd w:id="81"/>
    </w:p>
    <w:p w14:paraId="0B23961B" w14:textId="3C2CD3F2" w:rsidR="002D2B53" w:rsidRPr="002D2B53" w:rsidRDefault="002D2B53" w:rsidP="002D2B53">
      <w:pPr>
        <w:ind w:left="142"/>
        <w:jc w:val="both"/>
        <w:rPr>
          <w:b w:val="0"/>
        </w:rPr>
      </w:pPr>
      <w:r w:rsidRPr="002D2B53">
        <w:rPr>
          <w:b w:val="0"/>
        </w:rPr>
        <w:t>Práce v environmentální výchově byla v loňském školním roce zásadně ovlivněna pandemií koronaviru a</w:t>
      </w:r>
      <w:r>
        <w:rPr>
          <w:b w:val="0"/>
        </w:rPr>
        <w:t> </w:t>
      </w:r>
      <w:r w:rsidRPr="002D2B53">
        <w:rPr>
          <w:b w:val="0"/>
        </w:rPr>
        <w:t>distanční výukou. Většinu tradičních akcí jsme tedy nemohli realizovat.</w:t>
      </w:r>
    </w:p>
    <w:p w14:paraId="6F424D77" w14:textId="6E070D07" w:rsidR="002D2B53" w:rsidRPr="002D2B53" w:rsidRDefault="002D2B53" w:rsidP="002D2B53">
      <w:pPr>
        <w:ind w:left="142"/>
        <w:jc w:val="both"/>
        <w:rPr>
          <w:b w:val="0"/>
        </w:rPr>
      </w:pPr>
      <w:r w:rsidRPr="002D2B53">
        <w:rPr>
          <w:b w:val="0"/>
        </w:rPr>
        <w:t xml:space="preserve">Přesto jsme v online výuce přírodovědných předmětů zdůrazňovali problematiku ochrany životního prostředí (ohrožené druhy rostlin a živočichů, invazivní druhy, chráněná území, GMO, nebezpečné chemikálie, odpady, globální změny klimatu, udržitelný rozvoj, nedostatek zdrojů, nedostatek srážek, poškození půdy). Podporovali jsme </w:t>
      </w:r>
      <w:r>
        <w:rPr>
          <w:b w:val="0"/>
        </w:rPr>
        <w:t>žák</w:t>
      </w:r>
      <w:r w:rsidRPr="002D2B53">
        <w:rPr>
          <w:b w:val="0"/>
        </w:rPr>
        <w:t>y v zodpovědnému přístupu k životnímu prostředí.</w:t>
      </w:r>
    </w:p>
    <w:p w14:paraId="49F5E8B9" w14:textId="7E7A39B4" w:rsidR="002D2B53" w:rsidRPr="002D2B53" w:rsidRDefault="002D2B53" w:rsidP="002D2B53">
      <w:pPr>
        <w:ind w:left="142"/>
        <w:jc w:val="both"/>
        <w:rPr>
          <w:b w:val="0"/>
        </w:rPr>
      </w:pPr>
      <w:r w:rsidRPr="002D2B53">
        <w:rPr>
          <w:b w:val="0"/>
        </w:rPr>
        <w:t xml:space="preserve">Na konci školního roku jsme pro žáky sekundy připravili projektový den. Pod vedením Mgr. Pavla Šimka a Mgr. Moniky </w:t>
      </w:r>
      <w:proofErr w:type="spellStart"/>
      <w:r w:rsidRPr="002D2B53">
        <w:rPr>
          <w:b w:val="0"/>
        </w:rPr>
        <w:t>Kalfusové</w:t>
      </w:r>
      <w:proofErr w:type="spellEnd"/>
      <w:r w:rsidRPr="002D2B53">
        <w:rPr>
          <w:b w:val="0"/>
        </w:rPr>
        <w:t xml:space="preserve"> navštívili Ptačí park Josefovské louky. Pozorovali vzácné druhy živočichů a</w:t>
      </w:r>
      <w:r>
        <w:rPr>
          <w:b w:val="0"/>
        </w:rPr>
        <w:t> </w:t>
      </w:r>
      <w:r w:rsidRPr="002D2B53">
        <w:rPr>
          <w:b w:val="0"/>
        </w:rPr>
        <w:t>rostlin, zajímali se o možnosti jejich ochrany. Následně vytvářeli informační plakáty o této cenné lokalitě.</w:t>
      </w:r>
    </w:p>
    <w:p w14:paraId="211059C9" w14:textId="62BDA70A" w:rsidR="004B2E28" w:rsidRDefault="002D2B53" w:rsidP="002D2B53">
      <w:pPr>
        <w:ind w:left="142"/>
        <w:jc w:val="both"/>
        <w:rPr>
          <w:b w:val="0"/>
        </w:rPr>
      </w:pPr>
      <w:r w:rsidRPr="002D2B53">
        <w:rPr>
          <w:b w:val="0"/>
        </w:rPr>
        <w:t>Pokračovali jsme v zapojení do školního recyklačního programu RECYKLOHRANÍ. Trvá naše registrace do sítě škol M. R. K. E. V., která se zabývá ekologickou výchovou. Díky ní získáváme informace o akcích s environmentální tematikou a také nápady pro výuku ekologie</w:t>
      </w:r>
      <w:r w:rsidR="004B2E28" w:rsidRPr="002D2B53">
        <w:rPr>
          <w:b w:val="0"/>
        </w:rPr>
        <w:t>.</w:t>
      </w:r>
    </w:p>
    <w:p w14:paraId="445F198F" w14:textId="77777777" w:rsidR="000A3C97" w:rsidRDefault="000A3C97" w:rsidP="00EA4590">
      <w:pPr>
        <w:pStyle w:val="Nadpis"/>
        <w:keepNext/>
        <w:numPr>
          <w:ilvl w:val="0"/>
          <w:numId w:val="6"/>
        </w:numPr>
        <w:tabs>
          <w:tab w:val="clear" w:pos="426"/>
        </w:tabs>
        <w:spacing w:before="240" w:after="60"/>
        <w:ind w:left="851" w:hanging="142"/>
      </w:pPr>
      <w:bookmarkStart w:id="82" w:name="_Toc82604007"/>
      <w:r>
        <w:t>Oblast ICT</w:t>
      </w:r>
      <w:bookmarkEnd w:id="82"/>
    </w:p>
    <w:p w14:paraId="4CCB0AE9" w14:textId="77777777" w:rsidR="008C051F" w:rsidRPr="008C051F" w:rsidRDefault="008C051F" w:rsidP="008C051F">
      <w:pPr>
        <w:ind w:left="142"/>
        <w:jc w:val="both"/>
        <w:rPr>
          <w:b w:val="0"/>
        </w:rPr>
      </w:pPr>
      <w:r w:rsidRPr="008C051F">
        <w:rPr>
          <w:b w:val="0"/>
        </w:rPr>
        <w:t>V tomto školním roce se opět průběžně modernizují zastaralé počítače. Všechny počítače mají verzi Windows 10, která se průběžně aktualizuje na nové verze.</w:t>
      </w:r>
    </w:p>
    <w:p w14:paraId="246E5E78" w14:textId="77777777" w:rsidR="008C051F" w:rsidRPr="008C051F" w:rsidRDefault="008C051F" w:rsidP="008C051F">
      <w:pPr>
        <w:ind w:left="142"/>
        <w:jc w:val="both"/>
        <w:rPr>
          <w:b w:val="0"/>
        </w:rPr>
      </w:pPr>
      <w:r w:rsidRPr="008C051F">
        <w:rPr>
          <w:b w:val="0"/>
        </w:rPr>
        <w:lastRenderedPageBreak/>
        <w:t xml:space="preserve">Nakoupili jsme 31 nových notebooků pro učitele, kteří je následně využili na distanční výuce. Některé starší </w:t>
      </w:r>
      <w:proofErr w:type="spellStart"/>
      <w:r w:rsidRPr="008C051F">
        <w:rPr>
          <w:b w:val="0"/>
        </w:rPr>
        <w:t>noteboky</w:t>
      </w:r>
      <w:proofErr w:type="spellEnd"/>
      <w:r w:rsidRPr="008C051F">
        <w:rPr>
          <w:b w:val="0"/>
        </w:rPr>
        <w:t xml:space="preserve"> a počítače jsme umístili do učeben. Nyní je v každé učebně (třídě) stálý počítač.</w:t>
      </w:r>
    </w:p>
    <w:p w14:paraId="392AE28F" w14:textId="77777777" w:rsidR="008C051F" w:rsidRPr="008C051F" w:rsidRDefault="008C051F" w:rsidP="008C051F">
      <w:pPr>
        <w:ind w:left="142"/>
        <w:jc w:val="both"/>
        <w:rPr>
          <w:b w:val="0"/>
        </w:rPr>
      </w:pPr>
      <w:r w:rsidRPr="008C051F">
        <w:rPr>
          <w:b w:val="0"/>
        </w:rPr>
        <w:t xml:space="preserve">Veškeré počítače jsou chráněny antivirem Microsoft </w:t>
      </w:r>
      <w:proofErr w:type="spellStart"/>
      <w:r w:rsidRPr="008C051F">
        <w:rPr>
          <w:b w:val="0"/>
        </w:rPr>
        <w:t>Defender</w:t>
      </w:r>
      <w:proofErr w:type="spellEnd"/>
      <w:r w:rsidRPr="008C051F">
        <w:rPr>
          <w:b w:val="0"/>
        </w:rPr>
        <w:t xml:space="preserve"> pod správou </w:t>
      </w:r>
      <w:proofErr w:type="spellStart"/>
      <w:r w:rsidRPr="008C051F">
        <w:rPr>
          <w:b w:val="0"/>
        </w:rPr>
        <w:t>System</w:t>
      </w:r>
      <w:proofErr w:type="spellEnd"/>
      <w:r w:rsidRPr="008C051F">
        <w:rPr>
          <w:b w:val="0"/>
        </w:rPr>
        <w:t xml:space="preserve"> Center </w:t>
      </w:r>
      <w:proofErr w:type="spellStart"/>
      <w:r w:rsidRPr="008C051F">
        <w:rPr>
          <w:b w:val="0"/>
        </w:rPr>
        <w:t>Endpoint</w:t>
      </w:r>
      <w:proofErr w:type="spellEnd"/>
      <w:r w:rsidRPr="008C051F">
        <w:rPr>
          <w:b w:val="0"/>
        </w:rPr>
        <w:t xml:space="preserve"> </w:t>
      </w:r>
      <w:proofErr w:type="spellStart"/>
      <w:r w:rsidRPr="008C051F">
        <w:rPr>
          <w:b w:val="0"/>
        </w:rPr>
        <w:t>Protection</w:t>
      </w:r>
      <w:proofErr w:type="spellEnd"/>
      <w:r w:rsidRPr="008C051F">
        <w:rPr>
          <w:b w:val="0"/>
        </w:rPr>
        <w:t>.</w:t>
      </w:r>
    </w:p>
    <w:p w14:paraId="3D424DEF" w14:textId="77777777" w:rsidR="008C051F" w:rsidRPr="008C051F" w:rsidRDefault="008C051F" w:rsidP="008C051F">
      <w:pPr>
        <w:ind w:left="142"/>
        <w:jc w:val="both"/>
        <w:rPr>
          <w:b w:val="0"/>
        </w:rPr>
      </w:pPr>
      <w:proofErr w:type="spellStart"/>
      <w:r w:rsidRPr="008C051F">
        <w:rPr>
          <w:b w:val="0"/>
        </w:rPr>
        <w:t>System</w:t>
      </w:r>
      <w:proofErr w:type="spellEnd"/>
      <w:r w:rsidRPr="008C051F">
        <w:rPr>
          <w:b w:val="0"/>
        </w:rPr>
        <w:t xml:space="preserve"> Center </w:t>
      </w:r>
      <w:proofErr w:type="spellStart"/>
      <w:r w:rsidRPr="008C051F">
        <w:rPr>
          <w:b w:val="0"/>
        </w:rPr>
        <w:t>Configuration</w:t>
      </w:r>
      <w:proofErr w:type="spellEnd"/>
      <w:r w:rsidRPr="008C051F">
        <w:rPr>
          <w:b w:val="0"/>
        </w:rPr>
        <w:t xml:space="preserve"> manager je využíván pro instalaci softwaru i instalaci operačního systému Windows. Toto řešení snižuje čas potřebný pro správu počítačů.</w:t>
      </w:r>
    </w:p>
    <w:p w14:paraId="33B49654" w14:textId="77777777" w:rsidR="008C051F" w:rsidRPr="008C051F" w:rsidRDefault="008C051F" w:rsidP="008C051F">
      <w:pPr>
        <w:ind w:left="142"/>
        <w:jc w:val="both"/>
        <w:rPr>
          <w:b w:val="0"/>
        </w:rPr>
      </w:pPr>
      <w:r w:rsidRPr="008C051F">
        <w:rPr>
          <w:b w:val="0"/>
        </w:rPr>
        <w:t xml:space="preserve">Začali jsme aktivně využívat cloudové služby pro správu sítě. Nastavili jsme synchronizaci mezi on-premise AD a Azure AD. Také jsme začali využívat cloudovou službu Microsoft </w:t>
      </w:r>
      <w:proofErr w:type="spellStart"/>
      <w:r w:rsidRPr="008C051F">
        <w:rPr>
          <w:b w:val="0"/>
        </w:rPr>
        <w:t>Endpoint</w:t>
      </w:r>
      <w:proofErr w:type="spellEnd"/>
      <w:r w:rsidRPr="008C051F">
        <w:rPr>
          <w:b w:val="0"/>
        </w:rPr>
        <w:t xml:space="preserve"> Manager (</w:t>
      </w:r>
      <w:proofErr w:type="spellStart"/>
      <w:r w:rsidRPr="008C051F">
        <w:rPr>
          <w:b w:val="0"/>
        </w:rPr>
        <w:t>Intune</w:t>
      </w:r>
      <w:proofErr w:type="spellEnd"/>
      <w:r w:rsidRPr="008C051F">
        <w:rPr>
          <w:b w:val="0"/>
        </w:rPr>
        <w:t>). Umožňuje nám spravovat veškerá školní zařízení z cloudu. Tedy i školní počítače, které mají učitelé a případně studenti doma. Také se tím odstranilo přihlašování do Microsoft 365 na školních počítačích, protože proběhne automaticky. Studenti a učitelé mohou samostatně řešit zapomenutá hesla.</w:t>
      </w:r>
    </w:p>
    <w:p w14:paraId="31F7D973" w14:textId="77777777" w:rsidR="008C051F" w:rsidRPr="008C051F" w:rsidRDefault="008C051F" w:rsidP="008C051F">
      <w:pPr>
        <w:ind w:left="142"/>
        <w:jc w:val="both"/>
        <w:rPr>
          <w:b w:val="0"/>
        </w:rPr>
      </w:pPr>
      <w:r w:rsidRPr="008C051F">
        <w:rPr>
          <w:b w:val="0"/>
        </w:rPr>
        <w:t>Rozpracovali jsme vyšší úroveň zabezpečení počítačové sítě. Kontroluje zařízení, která se připojují, zda mají oprávnění. Tím se výrazně zvyšuje zabezpečení PC sítě proti útoku zevnitř, např, pokud by někdo připojil zavirovaný notebook.</w:t>
      </w:r>
    </w:p>
    <w:p w14:paraId="0C5DEED1" w14:textId="77777777" w:rsidR="008C051F" w:rsidRPr="008C051F" w:rsidRDefault="008C051F" w:rsidP="008C051F">
      <w:pPr>
        <w:ind w:left="142"/>
        <w:jc w:val="both"/>
        <w:rPr>
          <w:b w:val="0"/>
        </w:rPr>
      </w:pPr>
      <w:r w:rsidRPr="008C051F">
        <w:rPr>
          <w:b w:val="0"/>
        </w:rPr>
        <w:t xml:space="preserve">I letos pokračovala spolupráce mezi školou a společností Microsoft v programu </w:t>
      </w:r>
      <w:proofErr w:type="spellStart"/>
      <w:r w:rsidRPr="008C051F">
        <w:rPr>
          <w:b w:val="0"/>
        </w:rPr>
        <w:t>PiLCoE</w:t>
      </w:r>
      <w:proofErr w:type="spellEnd"/>
      <w:r w:rsidRPr="008C051F">
        <w:rPr>
          <w:b w:val="0"/>
        </w:rPr>
        <w:t xml:space="preserve"> a proběhla řada školení na školách v královéhradeckém kraji.</w:t>
      </w:r>
    </w:p>
    <w:p w14:paraId="0A9F79D5" w14:textId="77777777" w:rsidR="008C051F" w:rsidRPr="008C051F" w:rsidRDefault="008C051F" w:rsidP="008C051F">
      <w:pPr>
        <w:ind w:left="142"/>
        <w:jc w:val="both"/>
        <w:rPr>
          <w:b w:val="0"/>
        </w:rPr>
      </w:pPr>
      <w:r w:rsidRPr="008C051F">
        <w:rPr>
          <w:b w:val="0"/>
        </w:rPr>
        <w:t>Úkoly na příští školní rok:</w:t>
      </w:r>
    </w:p>
    <w:p w14:paraId="231192CF" w14:textId="77777777" w:rsidR="008C051F" w:rsidRPr="008C051F" w:rsidRDefault="008C051F" w:rsidP="00EA4590">
      <w:pPr>
        <w:pStyle w:val="Odstavecseseznamem"/>
        <w:numPr>
          <w:ilvl w:val="0"/>
          <w:numId w:val="15"/>
        </w:numPr>
        <w:jc w:val="both"/>
        <w:rPr>
          <w:b w:val="0"/>
        </w:rPr>
      </w:pPr>
      <w:r w:rsidRPr="008C051F">
        <w:rPr>
          <w:b w:val="0"/>
        </w:rPr>
        <w:t>aktualizovat počítače na aktuální verzi Windows 10</w:t>
      </w:r>
    </w:p>
    <w:p w14:paraId="7439CC0A" w14:textId="77777777" w:rsidR="008C051F" w:rsidRPr="008C051F" w:rsidRDefault="008C051F" w:rsidP="00EA4590">
      <w:pPr>
        <w:pStyle w:val="Odstavecseseznamem"/>
        <w:numPr>
          <w:ilvl w:val="0"/>
          <w:numId w:val="15"/>
        </w:numPr>
        <w:jc w:val="both"/>
        <w:rPr>
          <w:b w:val="0"/>
        </w:rPr>
      </w:pPr>
      <w:r w:rsidRPr="008C051F">
        <w:rPr>
          <w:b w:val="0"/>
        </w:rPr>
        <w:t>průběžně modernizovat zastaralá zařízení a software</w:t>
      </w:r>
    </w:p>
    <w:p w14:paraId="6855885A" w14:textId="77777777" w:rsidR="008C051F" w:rsidRPr="008C051F" w:rsidRDefault="008C051F" w:rsidP="00EA4590">
      <w:pPr>
        <w:pStyle w:val="Odstavecseseznamem"/>
        <w:numPr>
          <w:ilvl w:val="0"/>
          <w:numId w:val="15"/>
        </w:numPr>
        <w:jc w:val="both"/>
        <w:rPr>
          <w:b w:val="0"/>
        </w:rPr>
      </w:pPr>
      <w:r w:rsidRPr="008C051F">
        <w:rPr>
          <w:b w:val="0"/>
        </w:rPr>
        <w:t>pokračovat ve spolupráci s firmou Microsoft (</w:t>
      </w:r>
      <w:proofErr w:type="spellStart"/>
      <w:r w:rsidRPr="008C051F">
        <w:rPr>
          <w:b w:val="0"/>
        </w:rPr>
        <w:t>PiLCoE</w:t>
      </w:r>
      <w:proofErr w:type="spellEnd"/>
      <w:r w:rsidRPr="008C051F">
        <w:rPr>
          <w:b w:val="0"/>
        </w:rPr>
        <w:t>)</w:t>
      </w:r>
    </w:p>
    <w:p w14:paraId="345CD41D" w14:textId="77777777" w:rsidR="008C051F" w:rsidRPr="008C051F" w:rsidRDefault="008C051F" w:rsidP="00EA4590">
      <w:pPr>
        <w:pStyle w:val="Odstavecseseznamem"/>
        <w:numPr>
          <w:ilvl w:val="0"/>
          <w:numId w:val="15"/>
        </w:numPr>
        <w:jc w:val="both"/>
        <w:rPr>
          <w:b w:val="0"/>
        </w:rPr>
      </w:pPr>
      <w:r w:rsidRPr="008C051F">
        <w:rPr>
          <w:b w:val="0"/>
        </w:rPr>
        <w:t>získat studenty pro soutěže z oblasti IKT a program STC</w:t>
      </w:r>
    </w:p>
    <w:p w14:paraId="68423A32" w14:textId="533EEDAE" w:rsidR="008C051F" w:rsidRPr="008C051F" w:rsidRDefault="008C051F" w:rsidP="00EA4590">
      <w:pPr>
        <w:pStyle w:val="Odstavecseseznamem"/>
        <w:numPr>
          <w:ilvl w:val="0"/>
          <w:numId w:val="15"/>
        </w:numPr>
        <w:jc w:val="both"/>
        <w:rPr>
          <w:b w:val="0"/>
        </w:rPr>
      </w:pPr>
      <w:r w:rsidRPr="008C051F">
        <w:rPr>
          <w:b w:val="0"/>
        </w:rPr>
        <w:t xml:space="preserve">rozšířit nabídku školení </w:t>
      </w:r>
      <w:r>
        <w:rPr>
          <w:b w:val="0"/>
        </w:rPr>
        <w:t xml:space="preserve">pro </w:t>
      </w:r>
      <w:r w:rsidRPr="008C051F">
        <w:rPr>
          <w:b w:val="0"/>
        </w:rPr>
        <w:t>učitele (správa serverů a programování)</w:t>
      </w:r>
    </w:p>
    <w:p w14:paraId="2AFA90B4" w14:textId="609F5356" w:rsidR="00B35D31" w:rsidRDefault="008C051F" w:rsidP="00EA4590">
      <w:pPr>
        <w:pStyle w:val="Odstavecseseznamem"/>
        <w:numPr>
          <w:ilvl w:val="0"/>
          <w:numId w:val="15"/>
        </w:numPr>
        <w:jc w:val="both"/>
        <w:rPr>
          <w:b w:val="0"/>
        </w:rPr>
      </w:pPr>
      <w:r w:rsidRPr="008C051F">
        <w:rPr>
          <w:b w:val="0"/>
        </w:rPr>
        <w:t>nabídnout studentům kroužek programování v Minecraftu</w:t>
      </w:r>
      <w:r w:rsidR="00B35D31" w:rsidRPr="008C051F">
        <w:rPr>
          <w:b w:val="0"/>
        </w:rPr>
        <w:t>.</w:t>
      </w:r>
    </w:p>
    <w:p w14:paraId="14146FD1" w14:textId="77777777" w:rsidR="00A60D99" w:rsidRPr="00DF37B5" w:rsidRDefault="00A60D99" w:rsidP="00EA4590">
      <w:pPr>
        <w:pStyle w:val="Nadpis"/>
        <w:keepNext/>
        <w:numPr>
          <w:ilvl w:val="0"/>
          <w:numId w:val="6"/>
        </w:numPr>
        <w:tabs>
          <w:tab w:val="clear" w:pos="426"/>
        </w:tabs>
        <w:spacing w:before="240" w:after="60"/>
        <w:ind w:left="851" w:hanging="142"/>
      </w:pPr>
      <w:bookmarkStart w:id="83" w:name="_Toc82604008"/>
      <w:r>
        <w:t>Inovativní</w:t>
      </w:r>
      <w:r w:rsidRPr="00DF37B5">
        <w:t xml:space="preserve"> centr</w:t>
      </w:r>
      <w:r>
        <w:t>u</w:t>
      </w:r>
      <w:r w:rsidRPr="00DF37B5">
        <w:t>m Královéhradeckého kraje (</w:t>
      </w:r>
      <w:proofErr w:type="spellStart"/>
      <w:r w:rsidRPr="00DF37B5">
        <w:t>PiLCoE</w:t>
      </w:r>
      <w:proofErr w:type="spellEnd"/>
      <w:r w:rsidRPr="00DF37B5">
        <w:t>)</w:t>
      </w:r>
      <w:bookmarkEnd w:id="83"/>
    </w:p>
    <w:p w14:paraId="6F12740C" w14:textId="77777777" w:rsidR="004D00E4" w:rsidRDefault="00EC6B81" w:rsidP="00C47511">
      <w:pPr>
        <w:ind w:left="142"/>
        <w:jc w:val="both"/>
        <w:rPr>
          <w:b w:val="0"/>
        </w:rPr>
      </w:pPr>
      <w:r w:rsidRPr="00DF37B5">
        <w:rPr>
          <w:rFonts w:ascii="Cambria" w:hAnsi="Cambria"/>
          <w:b w:val="0"/>
          <w:noProof/>
          <w:sz w:val="27"/>
          <w:szCs w:val="27"/>
        </w:rPr>
        <w:drawing>
          <wp:anchor distT="0" distB="0" distL="114300" distR="114300" simplePos="0" relativeHeight="251659776" behindDoc="0" locked="0" layoutInCell="1" allowOverlap="1" wp14:anchorId="659F5A32" wp14:editId="32E6FE35">
            <wp:simplePos x="0" y="0"/>
            <wp:positionH relativeFrom="margin">
              <wp:posOffset>107315</wp:posOffset>
            </wp:positionH>
            <wp:positionV relativeFrom="paragraph">
              <wp:posOffset>4445</wp:posOffset>
            </wp:positionV>
            <wp:extent cx="5172075" cy="1202690"/>
            <wp:effectExtent l="0" t="0" r="9525" b="0"/>
            <wp:wrapSquare wrapText="bothSides"/>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2075" cy="1202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FAE95F" w14:textId="77777777" w:rsidR="004D00E4" w:rsidRDefault="004D00E4" w:rsidP="00C47511">
      <w:pPr>
        <w:ind w:left="142"/>
        <w:jc w:val="both"/>
        <w:rPr>
          <w:b w:val="0"/>
        </w:rPr>
      </w:pPr>
    </w:p>
    <w:p w14:paraId="01D7A27B" w14:textId="77777777" w:rsidR="004D00E4" w:rsidRDefault="004D00E4" w:rsidP="00C47511">
      <w:pPr>
        <w:ind w:left="142"/>
        <w:jc w:val="both"/>
        <w:rPr>
          <w:b w:val="0"/>
        </w:rPr>
      </w:pPr>
    </w:p>
    <w:p w14:paraId="4880E84E" w14:textId="77777777" w:rsidR="004D00E4" w:rsidRDefault="004D00E4" w:rsidP="00C47511">
      <w:pPr>
        <w:ind w:left="142"/>
        <w:jc w:val="both"/>
        <w:rPr>
          <w:b w:val="0"/>
        </w:rPr>
      </w:pPr>
    </w:p>
    <w:p w14:paraId="145CC4D8" w14:textId="77777777" w:rsidR="004D00E4" w:rsidRDefault="004D00E4" w:rsidP="00C47511">
      <w:pPr>
        <w:ind w:left="142"/>
        <w:jc w:val="both"/>
        <w:rPr>
          <w:b w:val="0"/>
        </w:rPr>
      </w:pPr>
    </w:p>
    <w:p w14:paraId="45F8480B" w14:textId="77777777" w:rsidR="004D00E4" w:rsidRDefault="004D00E4" w:rsidP="00C47511">
      <w:pPr>
        <w:ind w:left="142"/>
        <w:jc w:val="both"/>
        <w:rPr>
          <w:b w:val="0"/>
        </w:rPr>
      </w:pPr>
    </w:p>
    <w:p w14:paraId="60F0A2F7" w14:textId="77777777" w:rsidR="004D00E4" w:rsidRDefault="004D00E4" w:rsidP="00C47511">
      <w:pPr>
        <w:ind w:left="142"/>
        <w:jc w:val="both"/>
        <w:rPr>
          <w:b w:val="0"/>
        </w:rPr>
      </w:pPr>
    </w:p>
    <w:p w14:paraId="0AA8B6D3" w14:textId="77777777" w:rsidR="004D00E4" w:rsidRDefault="004D00E4" w:rsidP="00C47511">
      <w:pPr>
        <w:ind w:left="142"/>
        <w:jc w:val="both"/>
        <w:rPr>
          <w:b w:val="0"/>
        </w:rPr>
      </w:pPr>
    </w:p>
    <w:p w14:paraId="0738EE7B" w14:textId="1236E3F5" w:rsidR="00387C7E" w:rsidRDefault="000B7231" w:rsidP="00387C7E">
      <w:pPr>
        <w:ind w:left="142"/>
        <w:jc w:val="both"/>
        <w:rPr>
          <w:b w:val="0"/>
        </w:rPr>
      </w:pPr>
      <w:r w:rsidRPr="000B7231">
        <w:rPr>
          <w:b w:val="0"/>
        </w:rPr>
        <w:t>V tomto školním roce, vzhledem k situaci, nebyl zájem o prezenční školení. Proškolili jsme alespoň kolegy v září, dokud to bylo možné. Aktivně jsme komunikovali a odpovídali na dotazy ve FB skupině Microsoft pro školství a propagovali Večerní univerzity. Hlavními tématy byly zejména Teams a jejich vývoj, dále potom Windows 10 a Microsoft 365. Teams naše škola využila jako hlavní komunikační nástroj pro distanční výuku.</w:t>
      </w:r>
    </w:p>
    <w:p w14:paraId="259A821B" w14:textId="50D800E4" w:rsidR="00144B50" w:rsidRDefault="00074EA8" w:rsidP="002D2B53">
      <w:pPr>
        <w:pStyle w:val="Nadpis"/>
        <w:keepNext/>
        <w:numPr>
          <w:ilvl w:val="0"/>
          <w:numId w:val="6"/>
        </w:numPr>
        <w:tabs>
          <w:tab w:val="clear" w:pos="426"/>
        </w:tabs>
        <w:spacing w:before="240" w:after="60"/>
        <w:ind w:left="851" w:hanging="142"/>
      </w:pPr>
      <w:bookmarkStart w:id="84" w:name="_Toc82604009"/>
      <w:r w:rsidRPr="00B51E6D">
        <w:rPr>
          <w:noProof/>
        </w:rPr>
        <w:drawing>
          <wp:anchor distT="0" distB="0" distL="114300" distR="114300" simplePos="0" relativeHeight="251697664" behindDoc="0" locked="0" layoutInCell="1" allowOverlap="1" wp14:anchorId="0F97316E" wp14:editId="35CEC4F3">
            <wp:simplePos x="0" y="0"/>
            <wp:positionH relativeFrom="margin">
              <wp:align>right</wp:align>
            </wp:positionH>
            <wp:positionV relativeFrom="paragraph">
              <wp:posOffset>153670</wp:posOffset>
            </wp:positionV>
            <wp:extent cx="3135600" cy="716400"/>
            <wp:effectExtent l="0" t="0" r="8255" b="762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56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B50">
        <w:t>Evropské vzdělávací centrum</w:t>
      </w:r>
      <w:bookmarkEnd w:id="84"/>
    </w:p>
    <w:p w14:paraId="092A6D45" w14:textId="7FF60D4D" w:rsidR="00E57DE2" w:rsidRDefault="00B51E6D" w:rsidP="00074EA8">
      <w:pPr>
        <w:ind w:left="142"/>
        <w:jc w:val="both"/>
      </w:pPr>
      <w:r>
        <w:rPr>
          <w:b w:val="0"/>
        </w:rPr>
        <w:t>Sedm</w:t>
      </w:r>
      <w:r w:rsidR="002623AF" w:rsidRPr="00B51E6D">
        <w:rPr>
          <w:b w:val="0"/>
        </w:rPr>
        <w:t xml:space="preserve">ým rokem jsme partnerskou institucí Zkouškového centra Cambridge </w:t>
      </w:r>
      <w:proofErr w:type="spellStart"/>
      <w:r w:rsidR="002623AF" w:rsidRPr="00B51E6D">
        <w:rPr>
          <w:b w:val="0"/>
        </w:rPr>
        <w:t>English</w:t>
      </w:r>
      <w:proofErr w:type="spellEnd"/>
      <w:r w:rsidR="002623AF" w:rsidRPr="00B51E6D">
        <w:rPr>
          <w:b w:val="0"/>
        </w:rPr>
        <w:t>. V tomto školním roce proběhl opět přípravný kurz ke složení mezinárodní zkoušky FCE. Někteří již zkoušku absolvovali, mnozí se chystají.</w:t>
      </w:r>
    </w:p>
    <w:p w14:paraId="5F71DF60" w14:textId="3DDF9FC6" w:rsidR="00125AF9" w:rsidRDefault="00125AF9" w:rsidP="00EA4590">
      <w:pPr>
        <w:pStyle w:val="Nadpis"/>
        <w:keepNext/>
        <w:numPr>
          <w:ilvl w:val="0"/>
          <w:numId w:val="6"/>
        </w:numPr>
        <w:tabs>
          <w:tab w:val="clear" w:pos="426"/>
        </w:tabs>
        <w:spacing w:before="240" w:after="60"/>
        <w:ind w:left="851" w:hanging="142"/>
      </w:pPr>
      <w:bookmarkStart w:id="85" w:name="_Toc82604010"/>
      <w:bookmarkStart w:id="86" w:name="_Toc19348908"/>
      <w:bookmarkEnd w:id="72"/>
      <w:r>
        <w:t>VU3v – Virtuální Univerzita třetího věku</w:t>
      </w:r>
      <w:bookmarkEnd w:id="85"/>
    </w:p>
    <w:p w14:paraId="7B0CBC56" w14:textId="4804E4BC" w:rsidR="008954F1" w:rsidRDefault="00125AF9" w:rsidP="00125AF9">
      <w:pPr>
        <w:ind w:left="142"/>
        <w:jc w:val="both"/>
        <w:rPr>
          <w:b w:val="0"/>
        </w:rPr>
      </w:pPr>
      <w:r w:rsidRPr="00125AF9">
        <w:rPr>
          <w:b w:val="0"/>
        </w:rPr>
        <w:t>Od roku 2019 funguje při Gymnáziu J</w:t>
      </w:r>
      <w:r>
        <w:rPr>
          <w:b w:val="0"/>
        </w:rPr>
        <w:t>aroslava</w:t>
      </w:r>
      <w:r w:rsidRPr="00125AF9">
        <w:rPr>
          <w:b w:val="0"/>
        </w:rPr>
        <w:t xml:space="preserve"> Žáka Konzultační středisko Virtuální Univerzity třetího věku při Provozně ekonomické fakultě ČZU v Praze. Studenti ukončili již čtvrtý semestr, někteří mají splněny již všechny kurzy a měli by mít promoci (za semestr mohou studovat dva kurzy souběžně). Bohužel díky vládním opatřením se výuka omezila pouze na elektronické přednášky, odpadlo setkávání ve škole. Studenti již absolvovali např. cykly Dějiny odívání I., II., III., Barokní architektura v Čechách, Genealogie – hledáme své předky, Česká historie a její souvislosti atp. Zájem je především o historii. V posledním semestru v červnu 2021 absolvovalo kurzy 16 seniorů, z toho 4 studovali souběžně dvě témata. Aby se</w:t>
      </w:r>
      <w:r w:rsidR="002D2B53">
        <w:rPr>
          <w:b w:val="0"/>
        </w:rPr>
        <w:t> </w:t>
      </w:r>
      <w:r w:rsidRPr="00125AF9">
        <w:rPr>
          <w:b w:val="0"/>
        </w:rPr>
        <w:t>studenti-senioři alespoň jednou za semestr setkali, uspořádali jsme nad rámec kurzů neformální výlet do</w:t>
      </w:r>
      <w:r w:rsidR="002D2B53">
        <w:rPr>
          <w:b w:val="0"/>
        </w:rPr>
        <w:t> </w:t>
      </w:r>
      <w:r w:rsidRPr="00125AF9">
        <w:rPr>
          <w:b w:val="0"/>
        </w:rPr>
        <w:t xml:space="preserve">barokního Kuksu. Sice jsme byli nuceni dodržet některá omezení (9 lidí + 1 průvodce, v rouškách), </w:t>
      </w:r>
      <w:r w:rsidRPr="00125AF9">
        <w:rPr>
          <w:b w:val="0"/>
        </w:rPr>
        <w:lastRenderedPageBreak/>
        <w:t>ale</w:t>
      </w:r>
      <w:r w:rsidR="002D2B53">
        <w:rPr>
          <w:b w:val="0"/>
        </w:rPr>
        <w:t> </w:t>
      </w:r>
      <w:r w:rsidRPr="00125AF9">
        <w:rPr>
          <w:b w:val="0"/>
        </w:rPr>
        <w:t>všichni, kdo se mohli zúčastnit, si to setkání velmi pochvalovali. V příštím semestru budeme otevírat další kurzy, pravděpodobně je na řadě evropské malířství a renesance.</w:t>
      </w:r>
    </w:p>
    <w:p w14:paraId="7EC7CC32" w14:textId="77777777" w:rsidR="00AE0C43" w:rsidRDefault="00AE0C43" w:rsidP="00125AF9">
      <w:pPr>
        <w:ind w:left="142"/>
        <w:jc w:val="both"/>
        <w:rPr>
          <w:b w:val="0"/>
        </w:rPr>
      </w:pPr>
    </w:p>
    <w:p w14:paraId="36C4B1A9" w14:textId="0FF16EA1" w:rsidR="00632BB8" w:rsidRDefault="00632BB8" w:rsidP="00E56E2C">
      <w:pPr>
        <w:pStyle w:val="Nadpis"/>
        <w:keepNext/>
        <w:numPr>
          <w:ilvl w:val="0"/>
          <w:numId w:val="6"/>
        </w:numPr>
        <w:tabs>
          <w:tab w:val="clear" w:pos="426"/>
        </w:tabs>
        <w:spacing w:before="240" w:after="60"/>
        <w:ind w:left="993" w:hanging="284"/>
      </w:pPr>
      <w:bookmarkStart w:id="87" w:name="_Toc82604011"/>
      <w:r>
        <w:t>Učební plány</w:t>
      </w:r>
      <w:bookmarkEnd w:id="86"/>
      <w:bookmarkEnd w:id="87"/>
    </w:p>
    <w:p w14:paraId="5320FFC6" w14:textId="3DB7968A" w:rsidR="00790E02" w:rsidRDefault="00790E02" w:rsidP="009708F5">
      <w:pPr>
        <w:keepNext/>
        <w:ind w:left="142"/>
        <w:jc w:val="both"/>
        <w:rPr>
          <w:b w:val="0"/>
          <w:bCs/>
          <w:szCs w:val="24"/>
        </w:rPr>
      </w:pPr>
      <w:r>
        <w:rPr>
          <w:b w:val="0"/>
          <w:bCs/>
          <w:szCs w:val="24"/>
        </w:rPr>
        <w:t>V průběhu školního roku došlo na základě jednání vedení školy a jednotlivých předmětových komisí k úpravě stávajícího ŠVP. Především u vyššího gymnázia dojde od 1. 9. 2021 k výrazné změně. Od tohoto data se budou třídy 1.A a kvinta vzdělávat dle nového ŠVP a výrazně upraveného učebního plánu.</w:t>
      </w:r>
    </w:p>
    <w:p w14:paraId="4716F5CA" w14:textId="77777777" w:rsidR="00AE0C43" w:rsidRPr="00790E02" w:rsidRDefault="00AE0C43" w:rsidP="00AE0C43">
      <w:pPr>
        <w:ind w:left="142"/>
        <w:jc w:val="both"/>
        <w:rPr>
          <w:b w:val="0"/>
          <w:bCs/>
          <w:szCs w:val="24"/>
        </w:rPr>
      </w:pPr>
    </w:p>
    <w:p w14:paraId="32E06448" w14:textId="17C6C38A" w:rsidR="005D51DA" w:rsidRDefault="005D51DA" w:rsidP="009708F5">
      <w:pPr>
        <w:keepNext/>
        <w:ind w:left="142"/>
        <w:jc w:val="both"/>
        <w:rPr>
          <w:b w:val="0"/>
          <w:szCs w:val="24"/>
        </w:rPr>
      </w:pPr>
      <w:r w:rsidRPr="00B15C17">
        <w:rPr>
          <w:szCs w:val="24"/>
        </w:rPr>
        <w:t xml:space="preserve">Učební plán nižšího gymnázia </w:t>
      </w:r>
      <w:r w:rsidRPr="00B15C17">
        <w:rPr>
          <w:b w:val="0"/>
          <w:szCs w:val="24"/>
        </w:rPr>
        <w:t>(</w:t>
      </w:r>
      <w:proofErr w:type="gramStart"/>
      <w:r>
        <w:rPr>
          <w:b w:val="0"/>
          <w:szCs w:val="24"/>
        </w:rPr>
        <w:t>ŠVP - Školní</w:t>
      </w:r>
      <w:proofErr w:type="gramEnd"/>
      <w:r>
        <w:rPr>
          <w:b w:val="0"/>
          <w:szCs w:val="24"/>
        </w:rPr>
        <w:t xml:space="preserve"> vzdělávací program s názvem:</w:t>
      </w:r>
      <w:r w:rsidRPr="00B15C17">
        <w:rPr>
          <w:b w:val="0"/>
          <w:szCs w:val="24"/>
        </w:rPr>
        <w:t xml:space="preserve"> </w:t>
      </w:r>
      <w:r>
        <w:rPr>
          <w:b w:val="0"/>
          <w:szCs w:val="24"/>
        </w:rPr>
        <w:t>Škola v </w:t>
      </w:r>
      <w:r w:rsidRPr="00B15C17">
        <w:rPr>
          <w:b w:val="0"/>
          <w:szCs w:val="24"/>
        </w:rPr>
        <w:t>digitálním</w:t>
      </w:r>
      <w:r>
        <w:rPr>
          <w:b w:val="0"/>
          <w:szCs w:val="24"/>
        </w:rPr>
        <w:t xml:space="preserve"> </w:t>
      </w:r>
      <w:r w:rsidRPr="00B15C17">
        <w:rPr>
          <w:b w:val="0"/>
          <w:szCs w:val="24"/>
        </w:rPr>
        <w:t>světě aneb Uchop svoji šanci)</w:t>
      </w:r>
    </w:p>
    <w:tbl>
      <w:tblPr>
        <w:tblW w:w="8679" w:type="dxa"/>
        <w:tblInd w:w="70" w:type="dxa"/>
        <w:tblCellMar>
          <w:left w:w="70" w:type="dxa"/>
          <w:right w:w="70" w:type="dxa"/>
        </w:tblCellMar>
        <w:tblLook w:val="04A0" w:firstRow="1" w:lastRow="0" w:firstColumn="1" w:lastColumn="0" w:noHBand="0" w:noVBand="1"/>
      </w:tblPr>
      <w:tblGrid>
        <w:gridCol w:w="3420"/>
        <w:gridCol w:w="530"/>
        <w:gridCol w:w="419"/>
        <w:gridCol w:w="522"/>
        <w:gridCol w:w="419"/>
        <w:gridCol w:w="522"/>
        <w:gridCol w:w="419"/>
        <w:gridCol w:w="522"/>
        <w:gridCol w:w="457"/>
        <w:gridCol w:w="708"/>
        <w:gridCol w:w="741"/>
      </w:tblGrid>
      <w:tr w:rsidR="005D51DA" w:rsidRPr="00C02D89" w14:paraId="79AEA1A3" w14:textId="77777777" w:rsidTr="005D51DA">
        <w:trPr>
          <w:trHeight w:val="300"/>
        </w:trPr>
        <w:tc>
          <w:tcPr>
            <w:tcW w:w="3420" w:type="dxa"/>
            <w:tcBorders>
              <w:top w:val="double" w:sz="6" w:space="0" w:color="auto"/>
              <w:left w:val="double" w:sz="6" w:space="0" w:color="auto"/>
              <w:bottom w:val="nil"/>
              <w:right w:val="nil"/>
            </w:tcBorders>
            <w:shd w:val="clear" w:color="FFFFFF" w:fill="FFFFFF"/>
            <w:noWrap/>
            <w:vAlign w:val="bottom"/>
            <w:hideMark/>
          </w:tcPr>
          <w:p w14:paraId="6573E75C" w14:textId="77777777" w:rsidR="005D51DA" w:rsidRPr="00C02D89" w:rsidRDefault="005D51DA" w:rsidP="000979F1">
            <w:pPr>
              <w:rPr>
                <w:rFonts w:ascii="Arial" w:hAnsi="Arial" w:cs="Arial"/>
                <w:b w:val="0"/>
                <w:sz w:val="20"/>
              </w:rPr>
            </w:pPr>
            <w:r w:rsidRPr="00C02D89">
              <w:rPr>
                <w:rFonts w:ascii="Arial" w:hAnsi="Arial" w:cs="Arial"/>
                <w:b w:val="0"/>
                <w:sz w:val="20"/>
              </w:rPr>
              <w:t>Předmět             G osmileté</w:t>
            </w:r>
          </w:p>
        </w:tc>
        <w:tc>
          <w:tcPr>
            <w:tcW w:w="949" w:type="dxa"/>
            <w:gridSpan w:val="2"/>
            <w:tcBorders>
              <w:top w:val="double" w:sz="6" w:space="0" w:color="auto"/>
              <w:left w:val="single" w:sz="8" w:space="0" w:color="auto"/>
              <w:bottom w:val="nil"/>
              <w:right w:val="single" w:sz="4" w:space="0" w:color="auto"/>
            </w:tcBorders>
            <w:shd w:val="clear" w:color="FFFFFF" w:fill="FFFFFF"/>
            <w:noWrap/>
            <w:vAlign w:val="center"/>
            <w:hideMark/>
          </w:tcPr>
          <w:p w14:paraId="2A7FA005" w14:textId="77777777" w:rsidR="005D51DA" w:rsidRPr="00C02D89" w:rsidRDefault="005D51DA" w:rsidP="000979F1">
            <w:pPr>
              <w:jc w:val="center"/>
              <w:rPr>
                <w:rFonts w:ascii="Arial" w:hAnsi="Arial" w:cs="Arial"/>
                <w:b w:val="0"/>
                <w:sz w:val="20"/>
              </w:rPr>
            </w:pPr>
            <w:r w:rsidRPr="00C02D89">
              <w:rPr>
                <w:rFonts w:ascii="Arial" w:hAnsi="Arial" w:cs="Arial"/>
                <w:b w:val="0"/>
                <w:sz w:val="20"/>
              </w:rPr>
              <w:t>Prima</w:t>
            </w:r>
          </w:p>
        </w:tc>
        <w:tc>
          <w:tcPr>
            <w:tcW w:w="941" w:type="dxa"/>
            <w:gridSpan w:val="2"/>
            <w:tcBorders>
              <w:top w:val="double" w:sz="6" w:space="0" w:color="auto"/>
              <w:left w:val="nil"/>
              <w:bottom w:val="nil"/>
              <w:right w:val="single" w:sz="4" w:space="0" w:color="auto"/>
            </w:tcBorders>
            <w:shd w:val="clear" w:color="FFFFFF" w:fill="FFFFFF"/>
            <w:noWrap/>
            <w:vAlign w:val="center"/>
            <w:hideMark/>
          </w:tcPr>
          <w:p w14:paraId="7D2AB35C" w14:textId="77777777" w:rsidR="005D51DA" w:rsidRPr="00C02D89" w:rsidRDefault="005D51DA" w:rsidP="000979F1">
            <w:pPr>
              <w:jc w:val="center"/>
              <w:rPr>
                <w:rFonts w:ascii="Arial" w:hAnsi="Arial" w:cs="Arial"/>
                <w:b w:val="0"/>
                <w:sz w:val="20"/>
              </w:rPr>
            </w:pPr>
            <w:r w:rsidRPr="00C02D89">
              <w:rPr>
                <w:rFonts w:ascii="Arial" w:hAnsi="Arial" w:cs="Arial"/>
                <w:b w:val="0"/>
                <w:sz w:val="20"/>
              </w:rPr>
              <w:t>Sekunda</w:t>
            </w:r>
          </w:p>
        </w:tc>
        <w:tc>
          <w:tcPr>
            <w:tcW w:w="941" w:type="dxa"/>
            <w:gridSpan w:val="2"/>
            <w:tcBorders>
              <w:top w:val="double" w:sz="6" w:space="0" w:color="auto"/>
              <w:left w:val="nil"/>
              <w:bottom w:val="nil"/>
              <w:right w:val="single" w:sz="4" w:space="0" w:color="auto"/>
            </w:tcBorders>
            <w:shd w:val="clear" w:color="FFFFFF" w:fill="FFFFFF"/>
            <w:noWrap/>
            <w:vAlign w:val="center"/>
            <w:hideMark/>
          </w:tcPr>
          <w:p w14:paraId="6A2FBE90" w14:textId="77777777" w:rsidR="005D51DA" w:rsidRPr="00C02D89" w:rsidRDefault="005D51DA" w:rsidP="000979F1">
            <w:pPr>
              <w:jc w:val="center"/>
              <w:rPr>
                <w:rFonts w:ascii="Arial" w:hAnsi="Arial" w:cs="Arial"/>
                <w:b w:val="0"/>
                <w:sz w:val="20"/>
              </w:rPr>
            </w:pPr>
            <w:r w:rsidRPr="00C02D89">
              <w:rPr>
                <w:rFonts w:ascii="Arial" w:hAnsi="Arial" w:cs="Arial"/>
                <w:b w:val="0"/>
                <w:sz w:val="20"/>
              </w:rPr>
              <w:t>Tercie</w:t>
            </w:r>
          </w:p>
        </w:tc>
        <w:tc>
          <w:tcPr>
            <w:tcW w:w="979" w:type="dxa"/>
            <w:gridSpan w:val="2"/>
            <w:tcBorders>
              <w:top w:val="double" w:sz="6" w:space="0" w:color="auto"/>
              <w:left w:val="nil"/>
              <w:bottom w:val="nil"/>
              <w:right w:val="single" w:sz="4" w:space="0" w:color="auto"/>
            </w:tcBorders>
            <w:shd w:val="clear" w:color="FFFFFF" w:fill="FFFFFF"/>
            <w:noWrap/>
            <w:vAlign w:val="center"/>
            <w:hideMark/>
          </w:tcPr>
          <w:p w14:paraId="44AE9B1D" w14:textId="77777777" w:rsidR="005D51DA" w:rsidRPr="00C02D89" w:rsidRDefault="005D51DA" w:rsidP="000979F1">
            <w:pPr>
              <w:jc w:val="center"/>
              <w:rPr>
                <w:rFonts w:ascii="Arial" w:hAnsi="Arial" w:cs="Arial"/>
                <w:b w:val="0"/>
                <w:sz w:val="20"/>
              </w:rPr>
            </w:pPr>
            <w:r w:rsidRPr="00C02D89">
              <w:rPr>
                <w:rFonts w:ascii="Arial" w:hAnsi="Arial" w:cs="Arial"/>
                <w:b w:val="0"/>
                <w:sz w:val="20"/>
              </w:rPr>
              <w:t>Kvarta</w:t>
            </w:r>
          </w:p>
        </w:tc>
        <w:tc>
          <w:tcPr>
            <w:tcW w:w="1449" w:type="dxa"/>
            <w:gridSpan w:val="2"/>
            <w:tcBorders>
              <w:top w:val="double" w:sz="6" w:space="0" w:color="auto"/>
              <w:left w:val="single" w:sz="8" w:space="0" w:color="auto"/>
              <w:bottom w:val="nil"/>
              <w:right w:val="double" w:sz="6" w:space="0" w:color="000000"/>
            </w:tcBorders>
            <w:shd w:val="clear" w:color="FFFFFF" w:fill="FFFFFF"/>
            <w:noWrap/>
            <w:vAlign w:val="center"/>
            <w:hideMark/>
          </w:tcPr>
          <w:p w14:paraId="79818A96" w14:textId="77777777" w:rsidR="005D51DA" w:rsidRPr="00C02D89" w:rsidRDefault="005D51DA" w:rsidP="000979F1">
            <w:pPr>
              <w:jc w:val="center"/>
              <w:rPr>
                <w:rFonts w:ascii="Arial" w:hAnsi="Arial" w:cs="Arial"/>
                <w:b w:val="0"/>
                <w:sz w:val="20"/>
              </w:rPr>
            </w:pPr>
            <w:r w:rsidRPr="00C02D89">
              <w:rPr>
                <w:rFonts w:ascii="Arial" w:hAnsi="Arial" w:cs="Arial"/>
                <w:b w:val="0"/>
                <w:sz w:val="20"/>
              </w:rPr>
              <w:t>Celkem</w:t>
            </w:r>
          </w:p>
        </w:tc>
      </w:tr>
      <w:tr w:rsidR="005D51DA" w:rsidRPr="00C02D89" w14:paraId="6F3B18F6" w14:textId="77777777" w:rsidTr="005D51DA">
        <w:trPr>
          <w:trHeight w:val="300"/>
        </w:trPr>
        <w:tc>
          <w:tcPr>
            <w:tcW w:w="3420" w:type="dxa"/>
            <w:tcBorders>
              <w:top w:val="nil"/>
              <w:left w:val="double" w:sz="6" w:space="0" w:color="auto"/>
              <w:bottom w:val="nil"/>
              <w:right w:val="nil"/>
            </w:tcBorders>
            <w:shd w:val="clear" w:color="FFFFFF" w:fill="FFFFFF"/>
            <w:noWrap/>
            <w:vAlign w:val="bottom"/>
            <w:hideMark/>
          </w:tcPr>
          <w:p w14:paraId="3B7BE1E0" w14:textId="77777777" w:rsidR="005D51DA" w:rsidRPr="00C02D89" w:rsidRDefault="005D51DA" w:rsidP="000979F1">
            <w:pPr>
              <w:jc w:val="center"/>
              <w:rPr>
                <w:rFonts w:ascii="Arial" w:hAnsi="Arial" w:cs="Arial"/>
                <w:b w:val="0"/>
                <w:sz w:val="20"/>
              </w:rPr>
            </w:pPr>
            <w:r w:rsidRPr="00C02D89">
              <w:rPr>
                <w:rFonts w:ascii="Arial" w:hAnsi="Arial" w:cs="Arial"/>
                <w:b w:val="0"/>
                <w:sz w:val="20"/>
              </w:rPr>
              <w:t xml:space="preserve">                         hodiny:</w:t>
            </w:r>
          </w:p>
        </w:tc>
        <w:tc>
          <w:tcPr>
            <w:tcW w:w="530" w:type="dxa"/>
            <w:tcBorders>
              <w:top w:val="single" w:sz="4" w:space="0" w:color="auto"/>
              <w:left w:val="single" w:sz="8" w:space="0" w:color="auto"/>
              <w:bottom w:val="nil"/>
              <w:right w:val="single" w:sz="4" w:space="0" w:color="auto"/>
            </w:tcBorders>
            <w:shd w:val="clear" w:color="FFFFFF" w:fill="FFFFFF"/>
            <w:noWrap/>
            <w:vAlign w:val="bottom"/>
            <w:hideMark/>
          </w:tcPr>
          <w:p w14:paraId="1A952B5D" w14:textId="77777777" w:rsidR="005D51DA" w:rsidRPr="00C02D89" w:rsidRDefault="005D51DA" w:rsidP="000979F1">
            <w:pPr>
              <w:jc w:val="center"/>
              <w:rPr>
                <w:rFonts w:ascii="Arial" w:hAnsi="Arial" w:cs="Arial"/>
                <w:b w:val="0"/>
                <w:sz w:val="20"/>
              </w:rPr>
            </w:pPr>
            <w:r w:rsidRPr="00C02D89">
              <w:rPr>
                <w:rFonts w:ascii="Arial" w:hAnsi="Arial" w:cs="Arial"/>
                <w:b w:val="0"/>
                <w:sz w:val="20"/>
              </w:rPr>
              <w:t>celé</w:t>
            </w:r>
          </w:p>
        </w:tc>
        <w:tc>
          <w:tcPr>
            <w:tcW w:w="419" w:type="dxa"/>
            <w:tcBorders>
              <w:top w:val="single" w:sz="4" w:space="0" w:color="auto"/>
              <w:left w:val="nil"/>
              <w:bottom w:val="nil"/>
              <w:right w:val="single" w:sz="4" w:space="0" w:color="auto"/>
            </w:tcBorders>
            <w:shd w:val="clear" w:color="FFFFFF" w:fill="FFFFFF"/>
            <w:noWrap/>
            <w:vAlign w:val="bottom"/>
            <w:hideMark/>
          </w:tcPr>
          <w:p w14:paraId="67AD5238" w14:textId="77777777" w:rsidR="005D51DA" w:rsidRPr="00C02D89" w:rsidRDefault="005D51DA" w:rsidP="000979F1">
            <w:pPr>
              <w:jc w:val="center"/>
              <w:rPr>
                <w:rFonts w:ascii="Arial" w:hAnsi="Arial" w:cs="Arial"/>
                <w:b w:val="0"/>
                <w:sz w:val="20"/>
              </w:rPr>
            </w:pPr>
            <w:proofErr w:type="spellStart"/>
            <w:r w:rsidRPr="00C02D89">
              <w:rPr>
                <w:rFonts w:ascii="Arial" w:hAnsi="Arial" w:cs="Arial"/>
                <w:b w:val="0"/>
                <w:sz w:val="20"/>
              </w:rPr>
              <w:t>cv</w:t>
            </w:r>
            <w:proofErr w:type="spellEnd"/>
          </w:p>
        </w:tc>
        <w:tc>
          <w:tcPr>
            <w:tcW w:w="522" w:type="dxa"/>
            <w:tcBorders>
              <w:top w:val="single" w:sz="4" w:space="0" w:color="auto"/>
              <w:left w:val="nil"/>
              <w:bottom w:val="nil"/>
              <w:right w:val="single" w:sz="4" w:space="0" w:color="auto"/>
            </w:tcBorders>
            <w:shd w:val="clear" w:color="FFFFFF" w:fill="FFFFFF"/>
            <w:noWrap/>
            <w:vAlign w:val="bottom"/>
            <w:hideMark/>
          </w:tcPr>
          <w:p w14:paraId="7F381A76" w14:textId="77777777" w:rsidR="005D51DA" w:rsidRPr="00C02D89" w:rsidRDefault="005D51DA" w:rsidP="000979F1">
            <w:pPr>
              <w:jc w:val="center"/>
              <w:rPr>
                <w:rFonts w:ascii="Arial" w:hAnsi="Arial" w:cs="Arial"/>
                <w:b w:val="0"/>
                <w:sz w:val="20"/>
              </w:rPr>
            </w:pPr>
            <w:r w:rsidRPr="00C02D89">
              <w:rPr>
                <w:rFonts w:ascii="Arial" w:hAnsi="Arial" w:cs="Arial"/>
                <w:b w:val="0"/>
                <w:sz w:val="20"/>
              </w:rPr>
              <w:t>celé</w:t>
            </w:r>
          </w:p>
        </w:tc>
        <w:tc>
          <w:tcPr>
            <w:tcW w:w="419" w:type="dxa"/>
            <w:tcBorders>
              <w:top w:val="single" w:sz="4" w:space="0" w:color="auto"/>
              <w:left w:val="nil"/>
              <w:bottom w:val="nil"/>
              <w:right w:val="single" w:sz="4" w:space="0" w:color="auto"/>
            </w:tcBorders>
            <w:shd w:val="clear" w:color="FFFFFF" w:fill="FFFFFF"/>
            <w:noWrap/>
            <w:vAlign w:val="bottom"/>
            <w:hideMark/>
          </w:tcPr>
          <w:p w14:paraId="265C2531" w14:textId="77777777" w:rsidR="005D51DA" w:rsidRPr="00C02D89" w:rsidRDefault="005D51DA" w:rsidP="000979F1">
            <w:pPr>
              <w:jc w:val="center"/>
              <w:rPr>
                <w:rFonts w:ascii="Arial" w:hAnsi="Arial" w:cs="Arial"/>
                <w:b w:val="0"/>
                <w:sz w:val="20"/>
              </w:rPr>
            </w:pPr>
            <w:proofErr w:type="spellStart"/>
            <w:r w:rsidRPr="00C02D89">
              <w:rPr>
                <w:rFonts w:ascii="Arial" w:hAnsi="Arial" w:cs="Arial"/>
                <w:b w:val="0"/>
                <w:sz w:val="20"/>
              </w:rPr>
              <w:t>cv</w:t>
            </w:r>
            <w:proofErr w:type="spellEnd"/>
          </w:p>
        </w:tc>
        <w:tc>
          <w:tcPr>
            <w:tcW w:w="522" w:type="dxa"/>
            <w:tcBorders>
              <w:top w:val="single" w:sz="4" w:space="0" w:color="auto"/>
              <w:left w:val="nil"/>
              <w:bottom w:val="nil"/>
              <w:right w:val="single" w:sz="4" w:space="0" w:color="auto"/>
            </w:tcBorders>
            <w:shd w:val="clear" w:color="FFFFFF" w:fill="FFFFFF"/>
            <w:noWrap/>
            <w:vAlign w:val="bottom"/>
            <w:hideMark/>
          </w:tcPr>
          <w:p w14:paraId="380B9A40" w14:textId="77777777" w:rsidR="005D51DA" w:rsidRPr="00C02D89" w:rsidRDefault="005D51DA" w:rsidP="000979F1">
            <w:pPr>
              <w:jc w:val="center"/>
              <w:rPr>
                <w:rFonts w:ascii="Arial" w:hAnsi="Arial" w:cs="Arial"/>
                <w:b w:val="0"/>
                <w:sz w:val="20"/>
              </w:rPr>
            </w:pPr>
            <w:r w:rsidRPr="00C02D89">
              <w:rPr>
                <w:rFonts w:ascii="Arial" w:hAnsi="Arial" w:cs="Arial"/>
                <w:b w:val="0"/>
                <w:sz w:val="20"/>
              </w:rPr>
              <w:t>celé</w:t>
            </w:r>
          </w:p>
        </w:tc>
        <w:tc>
          <w:tcPr>
            <w:tcW w:w="419" w:type="dxa"/>
            <w:tcBorders>
              <w:top w:val="single" w:sz="4" w:space="0" w:color="auto"/>
              <w:left w:val="nil"/>
              <w:bottom w:val="nil"/>
              <w:right w:val="single" w:sz="4" w:space="0" w:color="auto"/>
            </w:tcBorders>
            <w:shd w:val="clear" w:color="FFFFFF" w:fill="FFFFFF"/>
            <w:noWrap/>
            <w:vAlign w:val="bottom"/>
            <w:hideMark/>
          </w:tcPr>
          <w:p w14:paraId="30294DBC" w14:textId="77777777" w:rsidR="005D51DA" w:rsidRPr="00C02D89" w:rsidRDefault="005D51DA" w:rsidP="000979F1">
            <w:pPr>
              <w:jc w:val="center"/>
              <w:rPr>
                <w:rFonts w:ascii="Arial" w:hAnsi="Arial" w:cs="Arial"/>
                <w:b w:val="0"/>
                <w:sz w:val="20"/>
              </w:rPr>
            </w:pPr>
            <w:proofErr w:type="spellStart"/>
            <w:r w:rsidRPr="00C02D89">
              <w:rPr>
                <w:rFonts w:ascii="Arial" w:hAnsi="Arial" w:cs="Arial"/>
                <w:b w:val="0"/>
                <w:sz w:val="20"/>
              </w:rPr>
              <w:t>cv</w:t>
            </w:r>
            <w:proofErr w:type="spellEnd"/>
          </w:p>
        </w:tc>
        <w:tc>
          <w:tcPr>
            <w:tcW w:w="522" w:type="dxa"/>
            <w:tcBorders>
              <w:top w:val="single" w:sz="4" w:space="0" w:color="auto"/>
              <w:left w:val="nil"/>
              <w:bottom w:val="nil"/>
              <w:right w:val="single" w:sz="4" w:space="0" w:color="auto"/>
            </w:tcBorders>
            <w:shd w:val="clear" w:color="FFFFFF" w:fill="FFFFFF"/>
            <w:noWrap/>
            <w:vAlign w:val="bottom"/>
            <w:hideMark/>
          </w:tcPr>
          <w:p w14:paraId="3B97FFE3" w14:textId="77777777" w:rsidR="005D51DA" w:rsidRPr="00C02D89" w:rsidRDefault="005D51DA" w:rsidP="000979F1">
            <w:pPr>
              <w:jc w:val="center"/>
              <w:rPr>
                <w:rFonts w:ascii="Arial" w:hAnsi="Arial" w:cs="Arial"/>
                <w:b w:val="0"/>
                <w:sz w:val="20"/>
              </w:rPr>
            </w:pPr>
            <w:r w:rsidRPr="00C02D89">
              <w:rPr>
                <w:rFonts w:ascii="Arial" w:hAnsi="Arial" w:cs="Arial"/>
                <w:b w:val="0"/>
                <w:sz w:val="20"/>
              </w:rPr>
              <w:t>celé</w:t>
            </w:r>
          </w:p>
        </w:tc>
        <w:tc>
          <w:tcPr>
            <w:tcW w:w="457" w:type="dxa"/>
            <w:tcBorders>
              <w:top w:val="single" w:sz="4" w:space="0" w:color="auto"/>
              <w:left w:val="nil"/>
              <w:bottom w:val="nil"/>
              <w:right w:val="nil"/>
            </w:tcBorders>
            <w:shd w:val="clear" w:color="FFFFFF" w:fill="FFFFFF"/>
            <w:noWrap/>
            <w:vAlign w:val="bottom"/>
            <w:hideMark/>
          </w:tcPr>
          <w:p w14:paraId="51407218" w14:textId="77777777" w:rsidR="005D51DA" w:rsidRPr="00C02D89" w:rsidRDefault="005D51DA" w:rsidP="000979F1">
            <w:pPr>
              <w:jc w:val="center"/>
              <w:rPr>
                <w:rFonts w:ascii="Arial" w:hAnsi="Arial" w:cs="Arial"/>
                <w:b w:val="0"/>
                <w:sz w:val="20"/>
              </w:rPr>
            </w:pPr>
            <w:proofErr w:type="spellStart"/>
            <w:r w:rsidRPr="00C02D89">
              <w:rPr>
                <w:rFonts w:ascii="Arial" w:hAnsi="Arial" w:cs="Arial"/>
                <w:b w:val="0"/>
                <w:sz w:val="20"/>
              </w:rPr>
              <w:t>cv</w:t>
            </w:r>
            <w:proofErr w:type="spellEnd"/>
          </w:p>
        </w:tc>
        <w:tc>
          <w:tcPr>
            <w:tcW w:w="708" w:type="dxa"/>
            <w:tcBorders>
              <w:top w:val="single" w:sz="4" w:space="0" w:color="auto"/>
              <w:left w:val="single" w:sz="8" w:space="0" w:color="auto"/>
              <w:bottom w:val="nil"/>
              <w:right w:val="single" w:sz="4" w:space="0" w:color="auto"/>
            </w:tcBorders>
            <w:shd w:val="clear" w:color="FFFFFF" w:fill="FFFFFF"/>
            <w:noWrap/>
            <w:vAlign w:val="bottom"/>
            <w:hideMark/>
          </w:tcPr>
          <w:p w14:paraId="3065D943" w14:textId="77777777" w:rsidR="005D51DA" w:rsidRPr="00C02D89" w:rsidRDefault="005D51DA" w:rsidP="000979F1">
            <w:pPr>
              <w:jc w:val="center"/>
              <w:rPr>
                <w:rFonts w:ascii="Arial" w:hAnsi="Arial" w:cs="Arial"/>
                <w:b w:val="0"/>
                <w:sz w:val="20"/>
              </w:rPr>
            </w:pPr>
            <w:r w:rsidRPr="00C02D89">
              <w:rPr>
                <w:rFonts w:ascii="Arial" w:hAnsi="Arial" w:cs="Arial"/>
                <w:b w:val="0"/>
                <w:sz w:val="20"/>
              </w:rPr>
              <w:t>celé</w:t>
            </w:r>
          </w:p>
        </w:tc>
        <w:tc>
          <w:tcPr>
            <w:tcW w:w="741" w:type="dxa"/>
            <w:tcBorders>
              <w:top w:val="single" w:sz="4" w:space="0" w:color="auto"/>
              <w:left w:val="nil"/>
              <w:bottom w:val="nil"/>
              <w:right w:val="double" w:sz="6" w:space="0" w:color="auto"/>
            </w:tcBorders>
            <w:shd w:val="clear" w:color="FFFFFF" w:fill="FFFFFF"/>
            <w:noWrap/>
            <w:vAlign w:val="bottom"/>
            <w:hideMark/>
          </w:tcPr>
          <w:p w14:paraId="4E4CB150" w14:textId="77777777" w:rsidR="005D51DA" w:rsidRPr="00C02D89" w:rsidRDefault="005D51DA" w:rsidP="000979F1">
            <w:pPr>
              <w:jc w:val="center"/>
              <w:rPr>
                <w:rFonts w:ascii="Arial" w:hAnsi="Arial" w:cs="Arial"/>
                <w:b w:val="0"/>
                <w:sz w:val="20"/>
              </w:rPr>
            </w:pPr>
            <w:r w:rsidRPr="00C02D89">
              <w:rPr>
                <w:rFonts w:ascii="Arial" w:hAnsi="Arial" w:cs="Arial"/>
                <w:b w:val="0"/>
                <w:sz w:val="20"/>
              </w:rPr>
              <w:t>dělené</w:t>
            </w:r>
          </w:p>
        </w:tc>
      </w:tr>
      <w:tr w:rsidR="005D51DA" w:rsidRPr="00C02D89" w14:paraId="6482497A" w14:textId="77777777" w:rsidTr="005D51DA">
        <w:trPr>
          <w:trHeight w:val="285"/>
        </w:trPr>
        <w:tc>
          <w:tcPr>
            <w:tcW w:w="3420" w:type="dxa"/>
            <w:tcBorders>
              <w:top w:val="single" w:sz="8" w:space="0" w:color="auto"/>
              <w:left w:val="double" w:sz="6" w:space="0" w:color="auto"/>
              <w:bottom w:val="single" w:sz="4" w:space="0" w:color="auto"/>
              <w:right w:val="nil"/>
            </w:tcBorders>
            <w:shd w:val="clear" w:color="FFFFFF" w:fill="FFFFFF"/>
            <w:noWrap/>
            <w:vAlign w:val="center"/>
            <w:hideMark/>
          </w:tcPr>
          <w:p w14:paraId="49397979" w14:textId="77777777" w:rsidR="005D51DA" w:rsidRPr="00C02D89" w:rsidRDefault="005D51DA" w:rsidP="000979F1">
            <w:pPr>
              <w:ind w:firstLineChars="100" w:firstLine="200"/>
              <w:rPr>
                <w:rFonts w:ascii="Arial" w:hAnsi="Arial" w:cs="Arial"/>
                <w:b w:val="0"/>
                <w:sz w:val="20"/>
              </w:rPr>
            </w:pPr>
            <w:r w:rsidRPr="00C02D89">
              <w:rPr>
                <w:rFonts w:ascii="Arial" w:hAnsi="Arial" w:cs="Arial"/>
                <w:b w:val="0"/>
                <w:sz w:val="20"/>
              </w:rPr>
              <w:t>Český jazyk a literatura</w:t>
            </w:r>
          </w:p>
        </w:tc>
        <w:tc>
          <w:tcPr>
            <w:tcW w:w="530" w:type="dxa"/>
            <w:tcBorders>
              <w:top w:val="single" w:sz="8" w:space="0" w:color="auto"/>
              <w:left w:val="single" w:sz="8" w:space="0" w:color="auto"/>
              <w:bottom w:val="single" w:sz="4" w:space="0" w:color="auto"/>
              <w:right w:val="single" w:sz="4" w:space="0" w:color="auto"/>
            </w:tcBorders>
            <w:shd w:val="clear" w:color="FFFFFF" w:fill="FFFFFF"/>
            <w:noWrap/>
            <w:vAlign w:val="bottom"/>
            <w:hideMark/>
          </w:tcPr>
          <w:p w14:paraId="3CF5E435" w14:textId="77777777" w:rsidR="005D51DA" w:rsidRPr="00C02D89" w:rsidRDefault="005D51DA" w:rsidP="000979F1">
            <w:pPr>
              <w:jc w:val="right"/>
              <w:rPr>
                <w:rFonts w:ascii="Arial" w:hAnsi="Arial" w:cs="Arial"/>
                <w:b w:val="0"/>
                <w:sz w:val="20"/>
              </w:rPr>
            </w:pPr>
            <w:r w:rsidRPr="00C02D89">
              <w:rPr>
                <w:rFonts w:ascii="Arial" w:hAnsi="Arial" w:cs="Arial"/>
                <w:b w:val="0"/>
                <w:sz w:val="20"/>
              </w:rPr>
              <w:t>5</w:t>
            </w:r>
          </w:p>
        </w:tc>
        <w:tc>
          <w:tcPr>
            <w:tcW w:w="419" w:type="dxa"/>
            <w:tcBorders>
              <w:top w:val="single" w:sz="8" w:space="0" w:color="auto"/>
              <w:left w:val="nil"/>
              <w:bottom w:val="single" w:sz="4" w:space="0" w:color="auto"/>
              <w:right w:val="single" w:sz="4" w:space="0" w:color="auto"/>
            </w:tcBorders>
            <w:shd w:val="clear" w:color="FFFFFF" w:fill="FFFFFF"/>
            <w:noWrap/>
            <w:vAlign w:val="bottom"/>
            <w:hideMark/>
          </w:tcPr>
          <w:p w14:paraId="4040A982"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522" w:type="dxa"/>
            <w:tcBorders>
              <w:top w:val="single" w:sz="8" w:space="0" w:color="auto"/>
              <w:left w:val="nil"/>
              <w:bottom w:val="single" w:sz="4" w:space="0" w:color="auto"/>
              <w:right w:val="single" w:sz="4" w:space="0" w:color="auto"/>
            </w:tcBorders>
            <w:shd w:val="clear" w:color="FFFFFF" w:fill="FFFFFF"/>
            <w:noWrap/>
            <w:vAlign w:val="bottom"/>
            <w:hideMark/>
          </w:tcPr>
          <w:p w14:paraId="0BB3BB6B" w14:textId="77777777" w:rsidR="005D51DA" w:rsidRPr="00C02D89" w:rsidRDefault="005D51DA" w:rsidP="000979F1">
            <w:pPr>
              <w:jc w:val="right"/>
              <w:rPr>
                <w:rFonts w:ascii="Arial" w:hAnsi="Arial" w:cs="Arial"/>
                <w:b w:val="0"/>
                <w:sz w:val="20"/>
              </w:rPr>
            </w:pPr>
            <w:r w:rsidRPr="00C02D89">
              <w:rPr>
                <w:rFonts w:ascii="Arial" w:hAnsi="Arial" w:cs="Arial"/>
                <w:b w:val="0"/>
                <w:sz w:val="20"/>
              </w:rPr>
              <w:t>4</w:t>
            </w:r>
          </w:p>
        </w:tc>
        <w:tc>
          <w:tcPr>
            <w:tcW w:w="419" w:type="dxa"/>
            <w:tcBorders>
              <w:top w:val="single" w:sz="8" w:space="0" w:color="auto"/>
              <w:left w:val="nil"/>
              <w:bottom w:val="single" w:sz="4" w:space="0" w:color="auto"/>
              <w:right w:val="single" w:sz="4" w:space="0" w:color="auto"/>
            </w:tcBorders>
            <w:shd w:val="clear" w:color="FFFFFF" w:fill="FFFFFF"/>
            <w:noWrap/>
            <w:vAlign w:val="bottom"/>
            <w:hideMark/>
          </w:tcPr>
          <w:p w14:paraId="0929AD86"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522" w:type="dxa"/>
            <w:tcBorders>
              <w:top w:val="single" w:sz="8" w:space="0" w:color="auto"/>
              <w:left w:val="nil"/>
              <w:bottom w:val="single" w:sz="4" w:space="0" w:color="auto"/>
              <w:right w:val="single" w:sz="4" w:space="0" w:color="auto"/>
            </w:tcBorders>
            <w:shd w:val="clear" w:color="FFFFFF" w:fill="FFFFFF"/>
            <w:noWrap/>
            <w:vAlign w:val="bottom"/>
            <w:hideMark/>
          </w:tcPr>
          <w:p w14:paraId="1EF2A341" w14:textId="77777777" w:rsidR="005D51DA" w:rsidRPr="00C02D89" w:rsidRDefault="005D51DA" w:rsidP="000979F1">
            <w:pPr>
              <w:jc w:val="right"/>
              <w:rPr>
                <w:rFonts w:ascii="Arial" w:hAnsi="Arial" w:cs="Arial"/>
                <w:b w:val="0"/>
                <w:sz w:val="20"/>
              </w:rPr>
            </w:pPr>
            <w:r w:rsidRPr="00C02D89">
              <w:rPr>
                <w:rFonts w:ascii="Arial" w:hAnsi="Arial" w:cs="Arial"/>
                <w:b w:val="0"/>
                <w:sz w:val="20"/>
              </w:rPr>
              <w:t>4</w:t>
            </w:r>
          </w:p>
        </w:tc>
        <w:tc>
          <w:tcPr>
            <w:tcW w:w="419" w:type="dxa"/>
            <w:tcBorders>
              <w:top w:val="single" w:sz="8" w:space="0" w:color="auto"/>
              <w:left w:val="nil"/>
              <w:bottom w:val="single" w:sz="4" w:space="0" w:color="auto"/>
              <w:right w:val="single" w:sz="4" w:space="0" w:color="auto"/>
            </w:tcBorders>
            <w:shd w:val="clear" w:color="FFFFFF" w:fill="FFFFFF"/>
            <w:noWrap/>
            <w:vAlign w:val="bottom"/>
            <w:hideMark/>
          </w:tcPr>
          <w:p w14:paraId="5D6DC995"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522" w:type="dxa"/>
            <w:tcBorders>
              <w:top w:val="single" w:sz="8" w:space="0" w:color="auto"/>
              <w:left w:val="nil"/>
              <w:bottom w:val="single" w:sz="4" w:space="0" w:color="auto"/>
              <w:right w:val="single" w:sz="4" w:space="0" w:color="auto"/>
            </w:tcBorders>
            <w:shd w:val="clear" w:color="FFFFFF" w:fill="FFFFFF"/>
            <w:noWrap/>
            <w:vAlign w:val="bottom"/>
            <w:hideMark/>
          </w:tcPr>
          <w:p w14:paraId="57DB3238" w14:textId="77777777" w:rsidR="005D51DA" w:rsidRPr="00C02D89" w:rsidRDefault="005D51DA" w:rsidP="000979F1">
            <w:pPr>
              <w:jc w:val="right"/>
              <w:rPr>
                <w:rFonts w:ascii="Arial" w:hAnsi="Arial" w:cs="Arial"/>
                <w:b w:val="0"/>
                <w:sz w:val="20"/>
              </w:rPr>
            </w:pPr>
            <w:r w:rsidRPr="00C02D89">
              <w:rPr>
                <w:rFonts w:ascii="Arial" w:hAnsi="Arial" w:cs="Arial"/>
                <w:b w:val="0"/>
                <w:sz w:val="20"/>
              </w:rPr>
              <w:t>4</w:t>
            </w:r>
          </w:p>
        </w:tc>
        <w:tc>
          <w:tcPr>
            <w:tcW w:w="457" w:type="dxa"/>
            <w:tcBorders>
              <w:top w:val="single" w:sz="8" w:space="0" w:color="auto"/>
              <w:left w:val="nil"/>
              <w:bottom w:val="single" w:sz="4" w:space="0" w:color="auto"/>
              <w:right w:val="nil"/>
            </w:tcBorders>
            <w:shd w:val="clear" w:color="FFFFFF" w:fill="FFFFFF"/>
            <w:noWrap/>
            <w:vAlign w:val="bottom"/>
            <w:hideMark/>
          </w:tcPr>
          <w:p w14:paraId="0F226710"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708" w:type="dxa"/>
            <w:tcBorders>
              <w:top w:val="single" w:sz="8" w:space="0" w:color="auto"/>
              <w:left w:val="single" w:sz="8" w:space="0" w:color="auto"/>
              <w:bottom w:val="single" w:sz="4" w:space="0" w:color="auto"/>
              <w:right w:val="single" w:sz="4" w:space="0" w:color="auto"/>
            </w:tcBorders>
            <w:shd w:val="clear" w:color="FFFFFF" w:fill="FFFFFF"/>
            <w:noWrap/>
            <w:vAlign w:val="bottom"/>
            <w:hideMark/>
          </w:tcPr>
          <w:p w14:paraId="35D886B0" w14:textId="77777777" w:rsidR="005D51DA" w:rsidRPr="00C02D89" w:rsidRDefault="005D51DA" w:rsidP="000979F1">
            <w:pPr>
              <w:jc w:val="center"/>
              <w:rPr>
                <w:rFonts w:ascii="Arial" w:hAnsi="Arial" w:cs="Arial"/>
                <w:b w:val="0"/>
                <w:sz w:val="20"/>
              </w:rPr>
            </w:pPr>
            <w:r w:rsidRPr="00C02D89">
              <w:rPr>
                <w:rFonts w:ascii="Arial" w:hAnsi="Arial" w:cs="Arial"/>
                <w:b w:val="0"/>
                <w:sz w:val="20"/>
              </w:rPr>
              <w:t>17</w:t>
            </w:r>
          </w:p>
        </w:tc>
        <w:tc>
          <w:tcPr>
            <w:tcW w:w="741" w:type="dxa"/>
            <w:tcBorders>
              <w:top w:val="single" w:sz="8" w:space="0" w:color="auto"/>
              <w:left w:val="nil"/>
              <w:bottom w:val="single" w:sz="4" w:space="0" w:color="auto"/>
              <w:right w:val="double" w:sz="6" w:space="0" w:color="auto"/>
            </w:tcBorders>
            <w:shd w:val="clear" w:color="FFFFFF" w:fill="FFFFFF"/>
            <w:noWrap/>
            <w:vAlign w:val="bottom"/>
            <w:hideMark/>
          </w:tcPr>
          <w:p w14:paraId="4EB3D86A" w14:textId="77777777" w:rsidR="005D51DA" w:rsidRPr="00C02D89" w:rsidRDefault="005D51DA" w:rsidP="000979F1">
            <w:pPr>
              <w:jc w:val="center"/>
              <w:rPr>
                <w:rFonts w:ascii="Arial" w:hAnsi="Arial" w:cs="Arial"/>
                <w:b w:val="0"/>
                <w:sz w:val="20"/>
              </w:rPr>
            </w:pPr>
            <w:r w:rsidRPr="00C02D89">
              <w:rPr>
                <w:rFonts w:ascii="Arial" w:hAnsi="Arial" w:cs="Arial"/>
                <w:b w:val="0"/>
                <w:sz w:val="20"/>
              </w:rPr>
              <w:t>4</w:t>
            </w:r>
          </w:p>
        </w:tc>
      </w:tr>
      <w:tr w:rsidR="005D51DA" w:rsidRPr="00C02D89" w14:paraId="733FC2F2" w14:textId="77777777" w:rsidTr="005D51DA">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7549A788" w14:textId="77777777" w:rsidR="005D51DA" w:rsidRPr="00C02D89" w:rsidRDefault="005D51DA" w:rsidP="000979F1">
            <w:pPr>
              <w:ind w:firstLineChars="100" w:firstLine="200"/>
              <w:rPr>
                <w:rFonts w:ascii="Arial" w:hAnsi="Arial" w:cs="Arial"/>
                <w:b w:val="0"/>
                <w:sz w:val="20"/>
              </w:rPr>
            </w:pPr>
            <w:r w:rsidRPr="00C02D89">
              <w:rPr>
                <w:rFonts w:ascii="Arial" w:hAnsi="Arial" w:cs="Arial"/>
                <w:b w:val="0"/>
                <w:sz w:val="20"/>
              </w:rPr>
              <w:t xml:space="preserve">Anglický jazyk </w:t>
            </w:r>
          </w:p>
        </w:tc>
        <w:tc>
          <w:tcPr>
            <w:tcW w:w="530" w:type="dxa"/>
            <w:tcBorders>
              <w:top w:val="nil"/>
              <w:left w:val="single" w:sz="8" w:space="0" w:color="auto"/>
              <w:bottom w:val="single" w:sz="4" w:space="0" w:color="auto"/>
              <w:right w:val="single" w:sz="4" w:space="0" w:color="auto"/>
            </w:tcBorders>
            <w:shd w:val="clear" w:color="FFFFFF" w:fill="FFFFFF"/>
            <w:noWrap/>
            <w:vAlign w:val="bottom"/>
            <w:hideMark/>
          </w:tcPr>
          <w:p w14:paraId="25AD00EC" w14:textId="77777777" w:rsidR="005D51DA" w:rsidRPr="00C02D89" w:rsidRDefault="005D51DA" w:rsidP="000979F1">
            <w:pPr>
              <w:jc w:val="right"/>
              <w:rPr>
                <w:rFonts w:ascii="Arial" w:hAnsi="Arial" w:cs="Arial"/>
                <w:b w:val="0"/>
                <w:sz w:val="20"/>
              </w:rPr>
            </w:pPr>
            <w:r w:rsidRPr="00C02D89">
              <w:rPr>
                <w:rFonts w:ascii="Arial" w:hAnsi="Arial" w:cs="Arial"/>
                <w:b w:val="0"/>
                <w:sz w:val="20"/>
              </w:rPr>
              <w:t>4</w:t>
            </w:r>
          </w:p>
        </w:tc>
        <w:tc>
          <w:tcPr>
            <w:tcW w:w="419" w:type="dxa"/>
            <w:tcBorders>
              <w:top w:val="nil"/>
              <w:left w:val="nil"/>
              <w:bottom w:val="single" w:sz="4" w:space="0" w:color="auto"/>
              <w:right w:val="single" w:sz="4" w:space="0" w:color="auto"/>
            </w:tcBorders>
            <w:shd w:val="clear" w:color="FFFFFF" w:fill="FFFFFF"/>
            <w:noWrap/>
            <w:vAlign w:val="bottom"/>
            <w:hideMark/>
          </w:tcPr>
          <w:p w14:paraId="79092297" w14:textId="77777777" w:rsidR="005D51DA" w:rsidRPr="00C02D89" w:rsidRDefault="005D51DA" w:rsidP="000979F1">
            <w:pPr>
              <w:jc w:val="right"/>
              <w:rPr>
                <w:rFonts w:ascii="Arial" w:hAnsi="Arial" w:cs="Arial"/>
                <w:b w:val="0"/>
                <w:sz w:val="20"/>
              </w:rPr>
            </w:pPr>
            <w:r w:rsidRPr="00C02D89">
              <w:rPr>
                <w:rFonts w:ascii="Arial" w:hAnsi="Arial" w:cs="Arial"/>
                <w:b w:val="0"/>
                <w:sz w:val="20"/>
              </w:rPr>
              <w:t>4</w:t>
            </w:r>
          </w:p>
        </w:tc>
        <w:tc>
          <w:tcPr>
            <w:tcW w:w="522" w:type="dxa"/>
            <w:tcBorders>
              <w:top w:val="nil"/>
              <w:left w:val="nil"/>
              <w:bottom w:val="single" w:sz="4" w:space="0" w:color="auto"/>
              <w:right w:val="single" w:sz="4" w:space="0" w:color="auto"/>
            </w:tcBorders>
            <w:shd w:val="clear" w:color="FFFFFF" w:fill="FFFFFF"/>
            <w:noWrap/>
            <w:vAlign w:val="bottom"/>
            <w:hideMark/>
          </w:tcPr>
          <w:p w14:paraId="6E80F848" w14:textId="77777777" w:rsidR="005D51DA" w:rsidRPr="00C02D89" w:rsidRDefault="005D51DA" w:rsidP="000979F1">
            <w:pPr>
              <w:jc w:val="right"/>
              <w:rPr>
                <w:rFonts w:ascii="Arial" w:hAnsi="Arial" w:cs="Arial"/>
                <w:b w:val="0"/>
                <w:sz w:val="20"/>
              </w:rPr>
            </w:pPr>
            <w:r w:rsidRPr="00C02D89">
              <w:rPr>
                <w:rFonts w:ascii="Arial" w:hAnsi="Arial" w:cs="Arial"/>
                <w:b w:val="0"/>
                <w:sz w:val="20"/>
              </w:rPr>
              <w:t>4</w:t>
            </w:r>
          </w:p>
        </w:tc>
        <w:tc>
          <w:tcPr>
            <w:tcW w:w="419" w:type="dxa"/>
            <w:tcBorders>
              <w:top w:val="nil"/>
              <w:left w:val="nil"/>
              <w:bottom w:val="single" w:sz="4" w:space="0" w:color="auto"/>
              <w:right w:val="single" w:sz="4" w:space="0" w:color="auto"/>
            </w:tcBorders>
            <w:shd w:val="clear" w:color="FFFFFF" w:fill="FFFFFF"/>
            <w:noWrap/>
            <w:vAlign w:val="bottom"/>
            <w:hideMark/>
          </w:tcPr>
          <w:p w14:paraId="64C1E50E" w14:textId="77777777" w:rsidR="005D51DA" w:rsidRPr="00C02D89" w:rsidRDefault="005D51DA" w:rsidP="000979F1">
            <w:pPr>
              <w:jc w:val="right"/>
              <w:rPr>
                <w:rFonts w:ascii="Arial" w:hAnsi="Arial" w:cs="Arial"/>
                <w:b w:val="0"/>
                <w:sz w:val="20"/>
              </w:rPr>
            </w:pPr>
            <w:r w:rsidRPr="00C02D89">
              <w:rPr>
                <w:rFonts w:ascii="Arial" w:hAnsi="Arial" w:cs="Arial"/>
                <w:b w:val="0"/>
                <w:sz w:val="20"/>
              </w:rPr>
              <w:t>4</w:t>
            </w:r>
          </w:p>
        </w:tc>
        <w:tc>
          <w:tcPr>
            <w:tcW w:w="522" w:type="dxa"/>
            <w:tcBorders>
              <w:top w:val="nil"/>
              <w:left w:val="nil"/>
              <w:bottom w:val="single" w:sz="4" w:space="0" w:color="auto"/>
              <w:right w:val="single" w:sz="4" w:space="0" w:color="auto"/>
            </w:tcBorders>
            <w:shd w:val="clear" w:color="FFFFFF" w:fill="FFFFFF"/>
            <w:noWrap/>
            <w:vAlign w:val="bottom"/>
            <w:hideMark/>
          </w:tcPr>
          <w:p w14:paraId="7D7D3082" w14:textId="77777777" w:rsidR="005D51DA" w:rsidRPr="00C02D89" w:rsidRDefault="005D51DA" w:rsidP="000979F1">
            <w:pPr>
              <w:jc w:val="right"/>
              <w:rPr>
                <w:rFonts w:ascii="Arial" w:hAnsi="Arial" w:cs="Arial"/>
                <w:b w:val="0"/>
                <w:sz w:val="20"/>
              </w:rPr>
            </w:pPr>
            <w:r w:rsidRPr="00C02D89">
              <w:rPr>
                <w:rFonts w:ascii="Arial" w:hAnsi="Arial" w:cs="Arial"/>
                <w:b w:val="0"/>
                <w:sz w:val="20"/>
              </w:rPr>
              <w:t>4</w:t>
            </w:r>
          </w:p>
        </w:tc>
        <w:tc>
          <w:tcPr>
            <w:tcW w:w="419" w:type="dxa"/>
            <w:tcBorders>
              <w:top w:val="nil"/>
              <w:left w:val="nil"/>
              <w:bottom w:val="single" w:sz="4" w:space="0" w:color="auto"/>
              <w:right w:val="single" w:sz="4" w:space="0" w:color="auto"/>
            </w:tcBorders>
            <w:shd w:val="clear" w:color="FFFFFF" w:fill="FFFFFF"/>
            <w:noWrap/>
            <w:vAlign w:val="bottom"/>
            <w:hideMark/>
          </w:tcPr>
          <w:p w14:paraId="46BAF70B" w14:textId="77777777" w:rsidR="005D51DA" w:rsidRPr="00C02D89" w:rsidRDefault="005D51DA" w:rsidP="000979F1">
            <w:pPr>
              <w:jc w:val="right"/>
              <w:rPr>
                <w:rFonts w:ascii="Arial" w:hAnsi="Arial" w:cs="Arial"/>
                <w:b w:val="0"/>
                <w:sz w:val="20"/>
              </w:rPr>
            </w:pPr>
            <w:r w:rsidRPr="00C02D89">
              <w:rPr>
                <w:rFonts w:ascii="Arial" w:hAnsi="Arial" w:cs="Arial"/>
                <w:b w:val="0"/>
                <w:sz w:val="20"/>
              </w:rPr>
              <w:t>4</w:t>
            </w:r>
          </w:p>
        </w:tc>
        <w:tc>
          <w:tcPr>
            <w:tcW w:w="522" w:type="dxa"/>
            <w:tcBorders>
              <w:top w:val="nil"/>
              <w:left w:val="nil"/>
              <w:bottom w:val="single" w:sz="4" w:space="0" w:color="auto"/>
              <w:right w:val="single" w:sz="4" w:space="0" w:color="auto"/>
            </w:tcBorders>
            <w:shd w:val="clear" w:color="FFFFFF" w:fill="FFFFFF"/>
            <w:noWrap/>
            <w:vAlign w:val="bottom"/>
            <w:hideMark/>
          </w:tcPr>
          <w:p w14:paraId="0DA438BE" w14:textId="77777777" w:rsidR="005D51DA" w:rsidRPr="00C02D89" w:rsidRDefault="005D51DA" w:rsidP="000979F1">
            <w:pPr>
              <w:jc w:val="right"/>
              <w:rPr>
                <w:rFonts w:ascii="Arial" w:hAnsi="Arial" w:cs="Arial"/>
                <w:b w:val="0"/>
                <w:sz w:val="20"/>
              </w:rPr>
            </w:pPr>
            <w:r w:rsidRPr="00C02D89">
              <w:rPr>
                <w:rFonts w:ascii="Arial" w:hAnsi="Arial" w:cs="Arial"/>
                <w:b w:val="0"/>
                <w:sz w:val="20"/>
              </w:rPr>
              <w:t>4</w:t>
            </w:r>
          </w:p>
        </w:tc>
        <w:tc>
          <w:tcPr>
            <w:tcW w:w="457" w:type="dxa"/>
            <w:tcBorders>
              <w:top w:val="nil"/>
              <w:left w:val="nil"/>
              <w:bottom w:val="single" w:sz="4" w:space="0" w:color="auto"/>
              <w:right w:val="nil"/>
            </w:tcBorders>
            <w:shd w:val="clear" w:color="FFFFFF" w:fill="FFFFFF"/>
            <w:noWrap/>
            <w:vAlign w:val="bottom"/>
            <w:hideMark/>
          </w:tcPr>
          <w:p w14:paraId="70217908" w14:textId="77777777" w:rsidR="005D51DA" w:rsidRPr="00C02D89" w:rsidRDefault="005D51DA" w:rsidP="000979F1">
            <w:pPr>
              <w:jc w:val="right"/>
              <w:rPr>
                <w:rFonts w:ascii="Arial" w:hAnsi="Arial" w:cs="Arial"/>
                <w:b w:val="0"/>
                <w:sz w:val="20"/>
              </w:rPr>
            </w:pPr>
            <w:r w:rsidRPr="00C02D89">
              <w:rPr>
                <w:rFonts w:ascii="Arial" w:hAnsi="Arial" w:cs="Arial"/>
                <w:b w:val="0"/>
                <w:sz w:val="20"/>
              </w:rPr>
              <w:t>4</w:t>
            </w:r>
          </w:p>
        </w:tc>
        <w:tc>
          <w:tcPr>
            <w:tcW w:w="708" w:type="dxa"/>
            <w:tcBorders>
              <w:top w:val="nil"/>
              <w:left w:val="single" w:sz="8" w:space="0" w:color="auto"/>
              <w:bottom w:val="single" w:sz="4" w:space="0" w:color="auto"/>
              <w:right w:val="single" w:sz="4" w:space="0" w:color="auto"/>
            </w:tcBorders>
            <w:shd w:val="clear" w:color="FFFFFF" w:fill="FFFFFF"/>
            <w:noWrap/>
            <w:vAlign w:val="bottom"/>
            <w:hideMark/>
          </w:tcPr>
          <w:p w14:paraId="4F2D27F5" w14:textId="77777777" w:rsidR="005D51DA" w:rsidRPr="00C02D89" w:rsidRDefault="005D51DA" w:rsidP="000979F1">
            <w:pPr>
              <w:jc w:val="center"/>
              <w:rPr>
                <w:rFonts w:ascii="Arial" w:hAnsi="Arial" w:cs="Arial"/>
                <w:b w:val="0"/>
                <w:sz w:val="20"/>
              </w:rPr>
            </w:pPr>
            <w:r w:rsidRPr="00C02D89">
              <w:rPr>
                <w:rFonts w:ascii="Arial" w:hAnsi="Arial" w:cs="Arial"/>
                <w:b w:val="0"/>
                <w:sz w:val="20"/>
              </w:rPr>
              <w:t>16</w:t>
            </w:r>
          </w:p>
        </w:tc>
        <w:tc>
          <w:tcPr>
            <w:tcW w:w="741" w:type="dxa"/>
            <w:tcBorders>
              <w:top w:val="nil"/>
              <w:left w:val="nil"/>
              <w:bottom w:val="single" w:sz="4" w:space="0" w:color="auto"/>
              <w:right w:val="double" w:sz="6" w:space="0" w:color="auto"/>
            </w:tcBorders>
            <w:shd w:val="clear" w:color="FFFFFF" w:fill="FFFFFF"/>
            <w:noWrap/>
            <w:vAlign w:val="bottom"/>
            <w:hideMark/>
          </w:tcPr>
          <w:p w14:paraId="1262CC2E" w14:textId="77777777" w:rsidR="005D51DA" w:rsidRPr="00C02D89" w:rsidRDefault="005D51DA" w:rsidP="000979F1">
            <w:pPr>
              <w:jc w:val="center"/>
              <w:rPr>
                <w:rFonts w:ascii="Arial" w:hAnsi="Arial" w:cs="Arial"/>
                <w:b w:val="0"/>
                <w:sz w:val="20"/>
              </w:rPr>
            </w:pPr>
            <w:r w:rsidRPr="00C02D89">
              <w:rPr>
                <w:rFonts w:ascii="Arial" w:hAnsi="Arial" w:cs="Arial"/>
                <w:b w:val="0"/>
                <w:sz w:val="20"/>
              </w:rPr>
              <w:t>16</w:t>
            </w:r>
          </w:p>
        </w:tc>
      </w:tr>
      <w:tr w:rsidR="005D51DA" w:rsidRPr="00C02D89" w14:paraId="45E5AB86" w14:textId="77777777" w:rsidTr="005D51DA">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7026ADA1" w14:textId="77777777" w:rsidR="005D51DA" w:rsidRPr="00C02D89" w:rsidRDefault="005D51DA" w:rsidP="000979F1">
            <w:pPr>
              <w:ind w:firstLineChars="100" w:firstLine="200"/>
              <w:rPr>
                <w:rFonts w:ascii="Arial" w:hAnsi="Arial" w:cs="Arial"/>
                <w:b w:val="0"/>
                <w:sz w:val="20"/>
              </w:rPr>
            </w:pPr>
            <w:r w:rsidRPr="00C02D89">
              <w:rPr>
                <w:rFonts w:ascii="Arial" w:hAnsi="Arial" w:cs="Arial"/>
                <w:b w:val="0"/>
                <w:sz w:val="20"/>
              </w:rPr>
              <w:t xml:space="preserve">Druhý cizí jazyk  </w:t>
            </w:r>
          </w:p>
        </w:tc>
        <w:tc>
          <w:tcPr>
            <w:tcW w:w="530" w:type="dxa"/>
            <w:tcBorders>
              <w:top w:val="nil"/>
              <w:left w:val="single" w:sz="8" w:space="0" w:color="auto"/>
              <w:bottom w:val="single" w:sz="4" w:space="0" w:color="auto"/>
              <w:right w:val="single" w:sz="4" w:space="0" w:color="auto"/>
            </w:tcBorders>
            <w:shd w:val="clear" w:color="FFFFFF" w:fill="FFFFFF"/>
            <w:noWrap/>
            <w:vAlign w:val="bottom"/>
            <w:hideMark/>
          </w:tcPr>
          <w:p w14:paraId="16DFF31A"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287DD86E"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7EE4BF56"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288D3C1B"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4D47A702" w14:textId="77777777" w:rsidR="005D51DA" w:rsidRPr="00C02D89" w:rsidRDefault="005D51DA" w:rsidP="000979F1">
            <w:pPr>
              <w:jc w:val="right"/>
              <w:rPr>
                <w:rFonts w:ascii="Arial" w:hAnsi="Arial" w:cs="Arial"/>
                <w:b w:val="0"/>
                <w:sz w:val="20"/>
              </w:rPr>
            </w:pPr>
            <w:r w:rsidRPr="00C02D89">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50DED157" w14:textId="77777777" w:rsidR="005D51DA" w:rsidRPr="00C02D89" w:rsidRDefault="005D51DA" w:rsidP="000979F1">
            <w:pPr>
              <w:jc w:val="right"/>
              <w:rPr>
                <w:rFonts w:ascii="Arial" w:hAnsi="Arial" w:cs="Arial"/>
                <w:b w:val="0"/>
                <w:sz w:val="20"/>
              </w:rPr>
            </w:pPr>
            <w:r w:rsidRPr="00C02D89">
              <w:rPr>
                <w:rFonts w:ascii="Arial" w:hAnsi="Arial" w:cs="Arial"/>
                <w:b w:val="0"/>
                <w:sz w:val="20"/>
              </w:rPr>
              <w:t>3</w:t>
            </w:r>
          </w:p>
        </w:tc>
        <w:tc>
          <w:tcPr>
            <w:tcW w:w="522" w:type="dxa"/>
            <w:tcBorders>
              <w:top w:val="nil"/>
              <w:left w:val="nil"/>
              <w:bottom w:val="single" w:sz="4" w:space="0" w:color="auto"/>
              <w:right w:val="single" w:sz="4" w:space="0" w:color="auto"/>
            </w:tcBorders>
            <w:shd w:val="clear" w:color="FFFFFF" w:fill="FFFFFF"/>
            <w:noWrap/>
            <w:vAlign w:val="bottom"/>
            <w:hideMark/>
          </w:tcPr>
          <w:p w14:paraId="0F11D9BD" w14:textId="77777777" w:rsidR="005D51DA" w:rsidRPr="00C02D89" w:rsidRDefault="005D51DA" w:rsidP="000979F1">
            <w:pPr>
              <w:jc w:val="right"/>
              <w:rPr>
                <w:rFonts w:ascii="Arial" w:hAnsi="Arial" w:cs="Arial"/>
                <w:b w:val="0"/>
                <w:sz w:val="20"/>
              </w:rPr>
            </w:pPr>
            <w:r w:rsidRPr="00C02D89">
              <w:rPr>
                <w:rFonts w:ascii="Arial" w:hAnsi="Arial" w:cs="Arial"/>
                <w:b w:val="0"/>
                <w:sz w:val="20"/>
              </w:rPr>
              <w:t>3</w:t>
            </w:r>
          </w:p>
        </w:tc>
        <w:tc>
          <w:tcPr>
            <w:tcW w:w="457" w:type="dxa"/>
            <w:tcBorders>
              <w:top w:val="nil"/>
              <w:left w:val="nil"/>
              <w:bottom w:val="single" w:sz="4" w:space="0" w:color="auto"/>
              <w:right w:val="nil"/>
            </w:tcBorders>
            <w:shd w:val="clear" w:color="FFFFFF" w:fill="FFFFFF"/>
            <w:noWrap/>
            <w:vAlign w:val="bottom"/>
            <w:hideMark/>
          </w:tcPr>
          <w:p w14:paraId="3ADAE70D" w14:textId="77777777" w:rsidR="005D51DA" w:rsidRPr="00C02D89" w:rsidRDefault="005D51DA" w:rsidP="000979F1">
            <w:pPr>
              <w:jc w:val="right"/>
              <w:rPr>
                <w:rFonts w:ascii="Arial" w:hAnsi="Arial" w:cs="Arial"/>
                <w:b w:val="0"/>
                <w:sz w:val="20"/>
              </w:rPr>
            </w:pPr>
            <w:r w:rsidRPr="00C02D89">
              <w:rPr>
                <w:rFonts w:ascii="Arial" w:hAnsi="Arial" w:cs="Arial"/>
                <w:b w:val="0"/>
                <w:sz w:val="20"/>
              </w:rPr>
              <w:t>3</w:t>
            </w:r>
          </w:p>
        </w:tc>
        <w:tc>
          <w:tcPr>
            <w:tcW w:w="708" w:type="dxa"/>
            <w:tcBorders>
              <w:top w:val="nil"/>
              <w:left w:val="single" w:sz="8" w:space="0" w:color="auto"/>
              <w:bottom w:val="single" w:sz="4" w:space="0" w:color="auto"/>
              <w:right w:val="single" w:sz="4" w:space="0" w:color="auto"/>
            </w:tcBorders>
            <w:shd w:val="clear" w:color="FFFFFF" w:fill="FFFFFF"/>
            <w:noWrap/>
            <w:vAlign w:val="bottom"/>
            <w:hideMark/>
          </w:tcPr>
          <w:p w14:paraId="7ADEAAD2" w14:textId="77777777" w:rsidR="005D51DA" w:rsidRPr="00C02D89" w:rsidRDefault="005D51DA" w:rsidP="000979F1">
            <w:pPr>
              <w:jc w:val="center"/>
              <w:rPr>
                <w:rFonts w:ascii="Arial" w:hAnsi="Arial" w:cs="Arial"/>
                <w:b w:val="0"/>
                <w:sz w:val="20"/>
              </w:rPr>
            </w:pPr>
            <w:r w:rsidRPr="00C02D89">
              <w:rPr>
                <w:rFonts w:ascii="Arial" w:hAnsi="Arial" w:cs="Arial"/>
                <w:b w:val="0"/>
                <w:sz w:val="20"/>
              </w:rPr>
              <w:t>6</w:t>
            </w:r>
          </w:p>
        </w:tc>
        <w:tc>
          <w:tcPr>
            <w:tcW w:w="741" w:type="dxa"/>
            <w:tcBorders>
              <w:top w:val="nil"/>
              <w:left w:val="nil"/>
              <w:bottom w:val="single" w:sz="4" w:space="0" w:color="auto"/>
              <w:right w:val="double" w:sz="6" w:space="0" w:color="auto"/>
            </w:tcBorders>
            <w:shd w:val="clear" w:color="FFFFFF" w:fill="FFFFFF"/>
            <w:noWrap/>
            <w:vAlign w:val="bottom"/>
            <w:hideMark/>
          </w:tcPr>
          <w:p w14:paraId="4B4C36F8" w14:textId="77777777" w:rsidR="005D51DA" w:rsidRPr="00C02D89" w:rsidRDefault="005D51DA" w:rsidP="000979F1">
            <w:pPr>
              <w:jc w:val="center"/>
              <w:rPr>
                <w:rFonts w:ascii="Arial" w:hAnsi="Arial" w:cs="Arial"/>
                <w:b w:val="0"/>
                <w:sz w:val="20"/>
              </w:rPr>
            </w:pPr>
            <w:r w:rsidRPr="00C02D89">
              <w:rPr>
                <w:rFonts w:ascii="Arial" w:hAnsi="Arial" w:cs="Arial"/>
                <w:b w:val="0"/>
                <w:sz w:val="20"/>
              </w:rPr>
              <w:t>6</w:t>
            </w:r>
          </w:p>
        </w:tc>
      </w:tr>
      <w:tr w:rsidR="005D51DA" w:rsidRPr="00C02D89" w14:paraId="0D3FE8AD" w14:textId="77777777" w:rsidTr="005D51DA">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16F20EF2" w14:textId="77777777" w:rsidR="005D51DA" w:rsidRPr="00C02D89" w:rsidRDefault="005D51DA" w:rsidP="000979F1">
            <w:pPr>
              <w:ind w:firstLineChars="100" w:firstLine="200"/>
              <w:rPr>
                <w:rFonts w:ascii="Arial" w:hAnsi="Arial" w:cs="Arial"/>
                <w:b w:val="0"/>
                <w:sz w:val="20"/>
              </w:rPr>
            </w:pPr>
            <w:r w:rsidRPr="00C02D89">
              <w:rPr>
                <w:rFonts w:ascii="Arial" w:hAnsi="Arial" w:cs="Arial"/>
                <w:b w:val="0"/>
                <w:sz w:val="20"/>
              </w:rPr>
              <w:t xml:space="preserve">Občanská výchova </w:t>
            </w:r>
          </w:p>
        </w:tc>
        <w:tc>
          <w:tcPr>
            <w:tcW w:w="530" w:type="dxa"/>
            <w:tcBorders>
              <w:top w:val="nil"/>
              <w:left w:val="single" w:sz="8" w:space="0" w:color="auto"/>
              <w:bottom w:val="single" w:sz="4" w:space="0" w:color="auto"/>
              <w:right w:val="single" w:sz="4" w:space="0" w:color="auto"/>
            </w:tcBorders>
            <w:shd w:val="clear" w:color="FFFFFF" w:fill="FFFFFF"/>
            <w:noWrap/>
            <w:vAlign w:val="bottom"/>
            <w:hideMark/>
          </w:tcPr>
          <w:p w14:paraId="5F341688"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419" w:type="dxa"/>
            <w:tcBorders>
              <w:top w:val="nil"/>
              <w:left w:val="nil"/>
              <w:bottom w:val="single" w:sz="4" w:space="0" w:color="auto"/>
              <w:right w:val="single" w:sz="4" w:space="0" w:color="auto"/>
            </w:tcBorders>
            <w:shd w:val="clear" w:color="FFFFFF" w:fill="FFFFFF"/>
            <w:noWrap/>
            <w:vAlign w:val="bottom"/>
            <w:hideMark/>
          </w:tcPr>
          <w:p w14:paraId="6C513738"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02C05B0E"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419" w:type="dxa"/>
            <w:tcBorders>
              <w:top w:val="nil"/>
              <w:left w:val="nil"/>
              <w:bottom w:val="single" w:sz="4" w:space="0" w:color="auto"/>
              <w:right w:val="single" w:sz="4" w:space="0" w:color="auto"/>
            </w:tcBorders>
            <w:shd w:val="clear" w:color="FFFFFF" w:fill="FFFFFF"/>
            <w:noWrap/>
            <w:vAlign w:val="bottom"/>
            <w:hideMark/>
          </w:tcPr>
          <w:p w14:paraId="2871D75E"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325FFC3B"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419" w:type="dxa"/>
            <w:tcBorders>
              <w:top w:val="nil"/>
              <w:left w:val="nil"/>
              <w:bottom w:val="single" w:sz="4" w:space="0" w:color="auto"/>
              <w:right w:val="single" w:sz="4" w:space="0" w:color="auto"/>
            </w:tcBorders>
            <w:shd w:val="clear" w:color="FFFFFF" w:fill="FFFFFF"/>
            <w:noWrap/>
            <w:vAlign w:val="bottom"/>
            <w:hideMark/>
          </w:tcPr>
          <w:p w14:paraId="275C2E10"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165FF25C"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457" w:type="dxa"/>
            <w:tcBorders>
              <w:top w:val="nil"/>
              <w:left w:val="nil"/>
              <w:bottom w:val="single" w:sz="4" w:space="0" w:color="auto"/>
              <w:right w:val="nil"/>
            </w:tcBorders>
            <w:shd w:val="clear" w:color="FFFFFF" w:fill="FFFFFF"/>
            <w:noWrap/>
            <w:vAlign w:val="bottom"/>
            <w:hideMark/>
          </w:tcPr>
          <w:p w14:paraId="79E15F07"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708" w:type="dxa"/>
            <w:tcBorders>
              <w:top w:val="nil"/>
              <w:left w:val="single" w:sz="8" w:space="0" w:color="auto"/>
              <w:bottom w:val="single" w:sz="4" w:space="0" w:color="auto"/>
              <w:right w:val="single" w:sz="4" w:space="0" w:color="auto"/>
            </w:tcBorders>
            <w:shd w:val="clear" w:color="FFFFFF" w:fill="FFFFFF"/>
            <w:noWrap/>
            <w:vAlign w:val="bottom"/>
            <w:hideMark/>
          </w:tcPr>
          <w:p w14:paraId="560784CE" w14:textId="77777777" w:rsidR="005D51DA" w:rsidRPr="00C02D89" w:rsidRDefault="005D51DA" w:rsidP="000979F1">
            <w:pPr>
              <w:jc w:val="center"/>
              <w:rPr>
                <w:rFonts w:ascii="Arial" w:hAnsi="Arial" w:cs="Arial"/>
                <w:b w:val="0"/>
                <w:sz w:val="20"/>
              </w:rPr>
            </w:pPr>
            <w:r w:rsidRPr="00C02D89">
              <w:rPr>
                <w:rFonts w:ascii="Arial" w:hAnsi="Arial" w:cs="Arial"/>
                <w:b w:val="0"/>
                <w:sz w:val="20"/>
              </w:rPr>
              <w:t>4</w:t>
            </w:r>
          </w:p>
        </w:tc>
        <w:tc>
          <w:tcPr>
            <w:tcW w:w="741" w:type="dxa"/>
            <w:tcBorders>
              <w:top w:val="nil"/>
              <w:left w:val="nil"/>
              <w:bottom w:val="single" w:sz="4" w:space="0" w:color="auto"/>
              <w:right w:val="double" w:sz="6" w:space="0" w:color="auto"/>
            </w:tcBorders>
            <w:shd w:val="clear" w:color="FFFFFF" w:fill="FFFFFF"/>
            <w:noWrap/>
            <w:vAlign w:val="bottom"/>
            <w:hideMark/>
          </w:tcPr>
          <w:p w14:paraId="797EB703" w14:textId="77777777" w:rsidR="005D51DA" w:rsidRPr="00C02D89" w:rsidRDefault="005D51DA" w:rsidP="000979F1">
            <w:pPr>
              <w:jc w:val="center"/>
              <w:rPr>
                <w:rFonts w:ascii="Arial" w:hAnsi="Arial" w:cs="Arial"/>
                <w:b w:val="0"/>
                <w:sz w:val="20"/>
              </w:rPr>
            </w:pPr>
            <w:r w:rsidRPr="00C02D89">
              <w:rPr>
                <w:rFonts w:ascii="Arial" w:hAnsi="Arial" w:cs="Arial"/>
                <w:b w:val="0"/>
                <w:sz w:val="20"/>
              </w:rPr>
              <w:t>0</w:t>
            </w:r>
          </w:p>
        </w:tc>
      </w:tr>
      <w:tr w:rsidR="005D51DA" w:rsidRPr="00C02D89" w14:paraId="6CA678E3" w14:textId="77777777" w:rsidTr="005D51DA">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67CDEE9E" w14:textId="77777777" w:rsidR="005D51DA" w:rsidRPr="00C02D89" w:rsidRDefault="005D51DA" w:rsidP="000979F1">
            <w:pPr>
              <w:ind w:firstLineChars="100" w:firstLine="200"/>
              <w:rPr>
                <w:rFonts w:ascii="Arial" w:hAnsi="Arial" w:cs="Arial"/>
                <w:b w:val="0"/>
                <w:sz w:val="20"/>
              </w:rPr>
            </w:pPr>
            <w:r w:rsidRPr="00C02D89">
              <w:rPr>
                <w:rFonts w:ascii="Arial" w:hAnsi="Arial" w:cs="Arial"/>
                <w:b w:val="0"/>
                <w:sz w:val="20"/>
              </w:rPr>
              <w:t>Společenské vědy</w:t>
            </w:r>
          </w:p>
        </w:tc>
        <w:tc>
          <w:tcPr>
            <w:tcW w:w="530" w:type="dxa"/>
            <w:tcBorders>
              <w:top w:val="nil"/>
              <w:left w:val="single" w:sz="8" w:space="0" w:color="auto"/>
              <w:bottom w:val="single" w:sz="4" w:space="0" w:color="auto"/>
              <w:right w:val="single" w:sz="4" w:space="0" w:color="auto"/>
            </w:tcBorders>
            <w:shd w:val="clear" w:color="FFFFFF" w:fill="FFFFFF"/>
            <w:noWrap/>
            <w:vAlign w:val="bottom"/>
            <w:hideMark/>
          </w:tcPr>
          <w:p w14:paraId="6247FEF6"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7F0CFBDB"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3026EE41"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608F0A74"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6A90F1FC"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55A03553"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7E2A96C0"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457" w:type="dxa"/>
            <w:tcBorders>
              <w:top w:val="nil"/>
              <w:left w:val="nil"/>
              <w:bottom w:val="single" w:sz="4" w:space="0" w:color="auto"/>
              <w:right w:val="nil"/>
            </w:tcBorders>
            <w:shd w:val="clear" w:color="FFFFFF" w:fill="FFFFFF"/>
            <w:noWrap/>
            <w:vAlign w:val="bottom"/>
            <w:hideMark/>
          </w:tcPr>
          <w:p w14:paraId="42E64FA4"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708" w:type="dxa"/>
            <w:tcBorders>
              <w:top w:val="nil"/>
              <w:left w:val="single" w:sz="8" w:space="0" w:color="auto"/>
              <w:bottom w:val="single" w:sz="4" w:space="0" w:color="auto"/>
              <w:right w:val="single" w:sz="4" w:space="0" w:color="auto"/>
            </w:tcBorders>
            <w:shd w:val="clear" w:color="FFFFFF" w:fill="FFFFFF"/>
            <w:noWrap/>
            <w:vAlign w:val="bottom"/>
            <w:hideMark/>
          </w:tcPr>
          <w:p w14:paraId="188A2537" w14:textId="77777777" w:rsidR="005D51DA" w:rsidRPr="00C02D89" w:rsidRDefault="005D51DA" w:rsidP="000979F1">
            <w:pPr>
              <w:jc w:val="center"/>
              <w:rPr>
                <w:rFonts w:ascii="Arial" w:hAnsi="Arial" w:cs="Arial"/>
                <w:b w:val="0"/>
                <w:sz w:val="20"/>
              </w:rPr>
            </w:pPr>
            <w:r w:rsidRPr="00C02D89">
              <w:rPr>
                <w:rFonts w:ascii="Arial" w:hAnsi="Arial" w:cs="Arial"/>
                <w:b w:val="0"/>
                <w:sz w:val="20"/>
              </w:rPr>
              <w:t>0</w:t>
            </w:r>
          </w:p>
        </w:tc>
        <w:tc>
          <w:tcPr>
            <w:tcW w:w="741" w:type="dxa"/>
            <w:tcBorders>
              <w:top w:val="nil"/>
              <w:left w:val="nil"/>
              <w:bottom w:val="single" w:sz="4" w:space="0" w:color="auto"/>
              <w:right w:val="double" w:sz="6" w:space="0" w:color="auto"/>
            </w:tcBorders>
            <w:shd w:val="clear" w:color="FFFFFF" w:fill="FFFFFF"/>
            <w:noWrap/>
            <w:vAlign w:val="bottom"/>
            <w:hideMark/>
          </w:tcPr>
          <w:p w14:paraId="06C27245" w14:textId="77777777" w:rsidR="005D51DA" w:rsidRPr="00C02D89" w:rsidRDefault="005D51DA" w:rsidP="000979F1">
            <w:pPr>
              <w:jc w:val="center"/>
              <w:rPr>
                <w:rFonts w:ascii="Arial" w:hAnsi="Arial" w:cs="Arial"/>
                <w:b w:val="0"/>
                <w:sz w:val="20"/>
              </w:rPr>
            </w:pPr>
            <w:r w:rsidRPr="00C02D89">
              <w:rPr>
                <w:rFonts w:ascii="Arial" w:hAnsi="Arial" w:cs="Arial"/>
                <w:b w:val="0"/>
                <w:sz w:val="20"/>
              </w:rPr>
              <w:t>0</w:t>
            </w:r>
          </w:p>
        </w:tc>
      </w:tr>
      <w:tr w:rsidR="005D51DA" w:rsidRPr="00C02D89" w14:paraId="38517FF9" w14:textId="77777777" w:rsidTr="005D51DA">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497882AB" w14:textId="77777777" w:rsidR="005D51DA" w:rsidRPr="00C02D89" w:rsidRDefault="005D51DA" w:rsidP="000979F1">
            <w:pPr>
              <w:ind w:firstLineChars="100" w:firstLine="200"/>
              <w:rPr>
                <w:rFonts w:ascii="Arial" w:hAnsi="Arial" w:cs="Arial"/>
                <w:b w:val="0"/>
                <w:sz w:val="20"/>
              </w:rPr>
            </w:pPr>
            <w:r w:rsidRPr="00C02D89">
              <w:rPr>
                <w:rFonts w:ascii="Arial" w:hAnsi="Arial" w:cs="Arial"/>
                <w:b w:val="0"/>
                <w:sz w:val="20"/>
              </w:rPr>
              <w:t>Dějepis</w:t>
            </w:r>
          </w:p>
        </w:tc>
        <w:tc>
          <w:tcPr>
            <w:tcW w:w="530" w:type="dxa"/>
            <w:tcBorders>
              <w:top w:val="nil"/>
              <w:left w:val="single" w:sz="8" w:space="0" w:color="auto"/>
              <w:bottom w:val="single" w:sz="4" w:space="0" w:color="auto"/>
              <w:right w:val="single" w:sz="4" w:space="0" w:color="auto"/>
            </w:tcBorders>
            <w:shd w:val="clear" w:color="FFFFFF" w:fill="FFFFFF"/>
            <w:noWrap/>
            <w:vAlign w:val="bottom"/>
            <w:hideMark/>
          </w:tcPr>
          <w:p w14:paraId="2F39AAAC"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52554613"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2C6E2C95"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19B11644"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39AFE2C7"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2B9BCF5A"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136E681F"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57" w:type="dxa"/>
            <w:tcBorders>
              <w:top w:val="nil"/>
              <w:left w:val="nil"/>
              <w:bottom w:val="single" w:sz="4" w:space="0" w:color="auto"/>
              <w:right w:val="nil"/>
            </w:tcBorders>
            <w:shd w:val="clear" w:color="FFFFFF" w:fill="FFFFFF"/>
            <w:noWrap/>
            <w:vAlign w:val="bottom"/>
            <w:hideMark/>
          </w:tcPr>
          <w:p w14:paraId="0D9D1820"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708" w:type="dxa"/>
            <w:tcBorders>
              <w:top w:val="nil"/>
              <w:left w:val="single" w:sz="8" w:space="0" w:color="auto"/>
              <w:bottom w:val="single" w:sz="4" w:space="0" w:color="auto"/>
              <w:right w:val="single" w:sz="4" w:space="0" w:color="auto"/>
            </w:tcBorders>
            <w:shd w:val="clear" w:color="FFFFFF" w:fill="FFFFFF"/>
            <w:noWrap/>
            <w:vAlign w:val="bottom"/>
            <w:hideMark/>
          </w:tcPr>
          <w:p w14:paraId="5EB33334" w14:textId="77777777" w:rsidR="005D51DA" w:rsidRPr="00C02D89" w:rsidRDefault="005D51DA" w:rsidP="000979F1">
            <w:pPr>
              <w:jc w:val="center"/>
              <w:rPr>
                <w:rFonts w:ascii="Arial" w:hAnsi="Arial" w:cs="Arial"/>
                <w:b w:val="0"/>
                <w:sz w:val="20"/>
              </w:rPr>
            </w:pPr>
            <w:r w:rsidRPr="00C02D89">
              <w:rPr>
                <w:rFonts w:ascii="Arial" w:hAnsi="Arial" w:cs="Arial"/>
                <w:b w:val="0"/>
                <w:sz w:val="20"/>
              </w:rPr>
              <w:t>8</w:t>
            </w:r>
          </w:p>
        </w:tc>
        <w:tc>
          <w:tcPr>
            <w:tcW w:w="741" w:type="dxa"/>
            <w:tcBorders>
              <w:top w:val="nil"/>
              <w:left w:val="nil"/>
              <w:bottom w:val="single" w:sz="4" w:space="0" w:color="auto"/>
              <w:right w:val="double" w:sz="6" w:space="0" w:color="auto"/>
            </w:tcBorders>
            <w:shd w:val="clear" w:color="FFFFFF" w:fill="FFFFFF"/>
            <w:noWrap/>
            <w:vAlign w:val="bottom"/>
            <w:hideMark/>
          </w:tcPr>
          <w:p w14:paraId="1BC038D8" w14:textId="77777777" w:rsidR="005D51DA" w:rsidRPr="00C02D89" w:rsidRDefault="005D51DA" w:rsidP="000979F1">
            <w:pPr>
              <w:jc w:val="center"/>
              <w:rPr>
                <w:rFonts w:ascii="Arial" w:hAnsi="Arial" w:cs="Arial"/>
                <w:b w:val="0"/>
                <w:sz w:val="20"/>
              </w:rPr>
            </w:pPr>
            <w:r w:rsidRPr="00C02D89">
              <w:rPr>
                <w:rFonts w:ascii="Arial" w:hAnsi="Arial" w:cs="Arial"/>
                <w:b w:val="0"/>
                <w:sz w:val="20"/>
              </w:rPr>
              <w:t>0</w:t>
            </w:r>
          </w:p>
        </w:tc>
      </w:tr>
      <w:tr w:rsidR="005D51DA" w:rsidRPr="00C02D89" w14:paraId="03054085" w14:textId="77777777" w:rsidTr="005D51DA">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29A75491" w14:textId="77777777" w:rsidR="005D51DA" w:rsidRPr="00C02D89" w:rsidRDefault="005D51DA" w:rsidP="000979F1">
            <w:pPr>
              <w:ind w:firstLineChars="100" w:firstLine="200"/>
              <w:rPr>
                <w:rFonts w:ascii="Arial" w:hAnsi="Arial" w:cs="Arial"/>
                <w:b w:val="0"/>
                <w:sz w:val="20"/>
              </w:rPr>
            </w:pPr>
            <w:r w:rsidRPr="00C02D89">
              <w:rPr>
                <w:rFonts w:ascii="Arial" w:hAnsi="Arial" w:cs="Arial"/>
                <w:b w:val="0"/>
                <w:sz w:val="20"/>
              </w:rPr>
              <w:t>Zeměpis</w:t>
            </w:r>
          </w:p>
        </w:tc>
        <w:tc>
          <w:tcPr>
            <w:tcW w:w="530" w:type="dxa"/>
            <w:tcBorders>
              <w:top w:val="nil"/>
              <w:left w:val="single" w:sz="8" w:space="0" w:color="auto"/>
              <w:bottom w:val="single" w:sz="4" w:space="0" w:color="auto"/>
              <w:right w:val="single" w:sz="4" w:space="0" w:color="auto"/>
            </w:tcBorders>
            <w:shd w:val="clear" w:color="FFFFFF" w:fill="FFFFFF"/>
            <w:noWrap/>
            <w:vAlign w:val="bottom"/>
            <w:hideMark/>
          </w:tcPr>
          <w:p w14:paraId="136401BD"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7EA378F0"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606381C0"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6475989C"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0E6C8E2A"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419" w:type="dxa"/>
            <w:tcBorders>
              <w:top w:val="nil"/>
              <w:left w:val="nil"/>
              <w:bottom w:val="single" w:sz="4" w:space="0" w:color="auto"/>
              <w:right w:val="single" w:sz="4" w:space="0" w:color="auto"/>
            </w:tcBorders>
            <w:shd w:val="clear" w:color="FFFFFF" w:fill="FFFFFF"/>
            <w:noWrap/>
            <w:vAlign w:val="bottom"/>
            <w:hideMark/>
          </w:tcPr>
          <w:p w14:paraId="75968D8A"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2BC0CE63"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57" w:type="dxa"/>
            <w:tcBorders>
              <w:top w:val="nil"/>
              <w:left w:val="nil"/>
              <w:bottom w:val="single" w:sz="4" w:space="0" w:color="auto"/>
              <w:right w:val="nil"/>
            </w:tcBorders>
            <w:shd w:val="clear" w:color="FFFFFF" w:fill="FFFFFF"/>
            <w:noWrap/>
            <w:vAlign w:val="bottom"/>
            <w:hideMark/>
          </w:tcPr>
          <w:p w14:paraId="1EBA6B22"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708" w:type="dxa"/>
            <w:tcBorders>
              <w:top w:val="nil"/>
              <w:left w:val="single" w:sz="8" w:space="0" w:color="auto"/>
              <w:bottom w:val="single" w:sz="4" w:space="0" w:color="auto"/>
              <w:right w:val="single" w:sz="4" w:space="0" w:color="auto"/>
            </w:tcBorders>
            <w:shd w:val="clear" w:color="FFFFFF" w:fill="FFFFFF"/>
            <w:noWrap/>
            <w:vAlign w:val="bottom"/>
            <w:hideMark/>
          </w:tcPr>
          <w:p w14:paraId="70ACAF8C" w14:textId="77777777" w:rsidR="005D51DA" w:rsidRPr="00C02D89" w:rsidRDefault="005D51DA" w:rsidP="000979F1">
            <w:pPr>
              <w:jc w:val="center"/>
              <w:rPr>
                <w:rFonts w:ascii="Arial" w:hAnsi="Arial" w:cs="Arial"/>
                <w:b w:val="0"/>
                <w:sz w:val="20"/>
              </w:rPr>
            </w:pPr>
            <w:r w:rsidRPr="00C02D89">
              <w:rPr>
                <w:rFonts w:ascii="Arial" w:hAnsi="Arial" w:cs="Arial"/>
                <w:b w:val="0"/>
                <w:sz w:val="20"/>
              </w:rPr>
              <w:t>7</w:t>
            </w:r>
          </w:p>
        </w:tc>
        <w:tc>
          <w:tcPr>
            <w:tcW w:w="741" w:type="dxa"/>
            <w:tcBorders>
              <w:top w:val="nil"/>
              <w:left w:val="nil"/>
              <w:bottom w:val="single" w:sz="4" w:space="0" w:color="auto"/>
              <w:right w:val="double" w:sz="6" w:space="0" w:color="auto"/>
            </w:tcBorders>
            <w:shd w:val="clear" w:color="FFFFFF" w:fill="FFFFFF"/>
            <w:noWrap/>
            <w:vAlign w:val="bottom"/>
            <w:hideMark/>
          </w:tcPr>
          <w:p w14:paraId="2BD7708B" w14:textId="77777777" w:rsidR="005D51DA" w:rsidRPr="00C02D89" w:rsidRDefault="005D51DA" w:rsidP="000979F1">
            <w:pPr>
              <w:jc w:val="center"/>
              <w:rPr>
                <w:rFonts w:ascii="Arial" w:hAnsi="Arial" w:cs="Arial"/>
                <w:b w:val="0"/>
                <w:sz w:val="20"/>
              </w:rPr>
            </w:pPr>
            <w:r w:rsidRPr="00C02D89">
              <w:rPr>
                <w:rFonts w:ascii="Arial" w:hAnsi="Arial" w:cs="Arial"/>
                <w:b w:val="0"/>
                <w:sz w:val="20"/>
              </w:rPr>
              <w:t>0</w:t>
            </w:r>
          </w:p>
        </w:tc>
      </w:tr>
      <w:tr w:rsidR="005D51DA" w:rsidRPr="00C02D89" w14:paraId="5C643074" w14:textId="77777777" w:rsidTr="005D51DA">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7B88CE62" w14:textId="77777777" w:rsidR="005D51DA" w:rsidRPr="00C02D89" w:rsidRDefault="005D51DA" w:rsidP="000979F1">
            <w:pPr>
              <w:ind w:firstLineChars="100" w:firstLine="200"/>
              <w:rPr>
                <w:rFonts w:ascii="Arial" w:hAnsi="Arial" w:cs="Arial"/>
                <w:b w:val="0"/>
                <w:sz w:val="20"/>
              </w:rPr>
            </w:pPr>
            <w:r w:rsidRPr="00C02D89">
              <w:rPr>
                <w:rFonts w:ascii="Arial" w:hAnsi="Arial" w:cs="Arial"/>
                <w:b w:val="0"/>
                <w:sz w:val="20"/>
              </w:rPr>
              <w:t>Matematika</w:t>
            </w:r>
          </w:p>
        </w:tc>
        <w:tc>
          <w:tcPr>
            <w:tcW w:w="530" w:type="dxa"/>
            <w:tcBorders>
              <w:top w:val="nil"/>
              <w:left w:val="single" w:sz="8" w:space="0" w:color="auto"/>
              <w:bottom w:val="single" w:sz="4" w:space="0" w:color="auto"/>
              <w:right w:val="single" w:sz="4" w:space="0" w:color="auto"/>
            </w:tcBorders>
            <w:shd w:val="clear" w:color="FFFFFF" w:fill="FFFFFF"/>
            <w:noWrap/>
            <w:vAlign w:val="bottom"/>
            <w:hideMark/>
          </w:tcPr>
          <w:p w14:paraId="4A627BEA" w14:textId="77777777" w:rsidR="005D51DA" w:rsidRPr="00C02D89" w:rsidRDefault="005D51DA" w:rsidP="000979F1">
            <w:pPr>
              <w:jc w:val="right"/>
              <w:rPr>
                <w:rFonts w:ascii="Arial" w:hAnsi="Arial" w:cs="Arial"/>
                <w:b w:val="0"/>
                <w:sz w:val="20"/>
              </w:rPr>
            </w:pPr>
            <w:r w:rsidRPr="00C02D89">
              <w:rPr>
                <w:rFonts w:ascii="Arial" w:hAnsi="Arial" w:cs="Arial"/>
                <w:b w:val="0"/>
                <w:sz w:val="20"/>
              </w:rPr>
              <w:t>4</w:t>
            </w:r>
          </w:p>
        </w:tc>
        <w:tc>
          <w:tcPr>
            <w:tcW w:w="419" w:type="dxa"/>
            <w:tcBorders>
              <w:top w:val="nil"/>
              <w:left w:val="nil"/>
              <w:bottom w:val="single" w:sz="4" w:space="0" w:color="auto"/>
              <w:right w:val="single" w:sz="4" w:space="0" w:color="auto"/>
            </w:tcBorders>
            <w:shd w:val="clear" w:color="FFFFFF" w:fill="FFFFFF"/>
            <w:noWrap/>
            <w:vAlign w:val="bottom"/>
            <w:hideMark/>
          </w:tcPr>
          <w:p w14:paraId="3F38A995"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522" w:type="dxa"/>
            <w:tcBorders>
              <w:top w:val="nil"/>
              <w:left w:val="nil"/>
              <w:bottom w:val="single" w:sz="4" w:space="0" w:color="auto"/>
              <w:right w:val="single" w:sz="4" w:space="0" w:color="auto"/>
            </w:tcBorders>
            <w:shd w:val="clear" w:color="FFFFFF" w:fill="FFFFFF"/>
            <w:noWrap/>
            <w:vAlign w:val="bottom"/>
            <w:hideMark/>
          </w:tcPr>
          <w:p w14:paraId="7BCE9058" w14:textId="77777777" w:rsidR="005D51DA" w:rsidRPr="00C02D89" w:rsidRDefault="005D51DA" w:rsidP="000979F1">
            <w:pPr>
              <w:jc w:val="right"/>
              <w:rPr>
                <w:rFonts w:ascii="Arial" w:hAnsi="Arial" w:cs="Arial"/>
                <w:b w:val="0"/>
                <w:sz w:val="20"/>
              </w:rPr>
            </w:pPr>
            <w:r w:rsidRPr="00C02D89">
              <w:rPr>
                <w:rFonts w:ascii="Arial" w:hAnsi="Arial" w:cs="Arial"/>
                <w:b w:val="0"/>
                <w:sz w:val="20"/>
              </w:rPr>
              <w:t>4</w:t>
            </w:r>
          </w:p>
        </w:tc>
        <w:tc>
          <w:tcPr>
            <w:tcW w:w="419" w:type="dxa"/>
            <w:tcBorders>
              <w:top w:val="nil"/>
              <w:left w:val="nil"/>
              <w:bottom w:val="single" w:sz="4" w:space="0" w:color="auto"/>
              <w:right w:val="single" w:sz="4" w:space="0" w:color="auto"/>
            </w:tcBorders>
            <w:shd w:val="clear" w:color="FFFFFF" w:fill="FFFFFF"/>
            <w:noWrap/>
            <w:vAlign w:val="bottom"/>
            <w:hideMark/>
          </w:tcPr>
          <w:p w14:paraId="3E846A4B"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522" w:type="dxa"/>
            <w:tcBorders>
              <w:top w:val="nil"/>
              <w:left w:val="nil"/>
              <w:bottom w:val="single" w:sz="4" w:space="0" w:color="auto"/>
              <w:right w:val="single" w:sz="4" w:space="0" w:color="auto"/>
            </w:tcBorders>
            <w:shd w:val="clear" w:color="FFFFFF" w:fill="FFFFFF"/>
            <w:noWrap/>
            <w:vAlign w:val="bottom"/>
            <w:hideMark/>
          </w:tcPr>
          <w:p w14:paraId="78EE8F7E" w14:textId="77777777" w:rsidR="005D51DA" w:rsidRPr="00C02D89" w:rsidRDefault="005D51DA" w:rsidP="000979F1">
            <w:pPr>
              <w:jc w:val="right"/>
              <w:rPr>
                <w:rFonts w:ascii="Arial" w:hAnsi="Arial" w:cs="Arial"/>
                <w:b w:val="0"/>
                <w:sz w:val="20"/>
              </w:rPr>
            </w:pPr>
            <w:r w:rsidRPr="00C02D89">
              <w:rPr>
                <w:rFonts w:ascii="Arial" w:hAnsi="Arial" w:cs="Arial"/>
                <w:b w:val="0"/>
                <w:sz w:val="20"/>
              </w:rPr>
              <w:t>4</w:t>
            </w:r>
          </w:p>
        </w:tc>
        <w:tc>
          <w:tcPr>
            <w:tcW w:w="419" w:type="dxa"/>
            <w:tcBorders>
              <w:top w:val="nil"/>
              <w:left w:val="nil"/>
              <w:bottom w:val="single" w:sz="4" w:space="0" w:color="auto"/>
              <w:right w:val="single" w:sz="4" w:space="0" w:color="auto"/>
            </w:tcBorders>
            <w:shd w:val="clear" w:color="FFFFFF" w:fill="FFFFFF"/>
            <w:noWrap/>
            <w:vAlign w:val="bottom"/>
            <w:hideMark/>
          </w:tcPr>
          <w:p w14:paraId="7303C337"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522" w:type="dxa"/>
            <w:tcBorders>
              <w:top w:val="nil"/>
              <w:left w:val="nil"/>
              <w:bottom w:val="single" w:sz="4" w:space="0" w:color="auto"/>
              <w:right w:val="single" w:sz="4" w:space="0" w:color="auto"/>
            </w:tcBorders>
            <w:shd w:val="clear" w:color="FFFFFF" w:fill="FFFFFF"/>
            <w:noWrap/>
            <w:vAlign w:val="bottom"/>
            <w:hideMark/>
          </w:tcPr>
          <w:p w14:paraId="72650B4A" w14:textId="77777777" w:rsidR="005D51DA" w:rsidRPr="00C02D89" w:rsidRDefault="005D51DA" w:rsidP="000979F1">
            <w:pPr>
              <w:jc w:val="right"/>
              <w:rPr>
                <w:rFonts w:ascii="Arial" w:hAnsi="Arial" w:cs="Arial"/>
                <w:b w:val="0"/>
                <w:sz w:val="20"/>
              </w:rPr>
            </w:pPr>
            <w:r w:rsidRPr="00C02D89">
              <w:rPr>
                <w:rFonts w:ascii="Arial" w:hAnsi="Arial" w:cs="Arial"/>
                <w:b w:val="0"/>
                <w:sz w:val="20"/>
              </w:rPr>
              <w:t>4</w:t>
            </w:r>
          </w:p>
        </w:tc>
        <w:tc>
          <w:tcPr>
            <w:tcW w:w="457" w:type="dxa"/>
            <w:tcBorders>
              <w:top w:val="nil"/>
              <w:left w:val="nil"/>
              <w:bottom w:val="single" w:sz="4" w:space="0" w:color="auto"/>
              <w:right w:val="nil"/>
            </w:tcBorders>
            <w:shd w:val="clear" w:color="FFFFFF" w:fill="FFFFFF"/>
            <w:noWrap/>
            <w:vAlign w:val="bottom"/>
            <w:hideMark/>
          </w:tcPr>
          <w:p w14:paraId="296F0EE5"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708" w:type="dxa"/>
            <w:tcBorders>
              <w:top w:val="nil"/>
              <w:left w:val="single" w:sz="8" w:space="0" w:color="auto"/>
              <w:bottom w:val="single" w:sz="4" w:space="0" w:color="auto"/>
              <w:right w:val="single" w:sz="4" w:space="0" w:color="auto"/>
            </w:tcBorders>
            <w:shd w:val="clear" w:color="FFFFFF" w:fill="FFFFFF"/>
            <w:noWrap/>
            <w:vAlign w:val="bottom"/>
            <w:hideMark/>
          </w:tcPr>
          <w:p w14:paraId="249B2828" w14:textId="77777777" w:rsidR="005D51DA" w:rsidRPr="00C02D89" w:rsidRDefault="005D51DA" w:rsidP="000979F1">
            <w:pPr>
              <w:jc w:val="center"/>
              <w:rPr>
                <w:rFonts w:ascii="Arial" w:hAnsi="Arial" w:cs="Arial"/>
                <w:b w:val="0"/>
                <w:sz w:val="20"/>
              </w:rPr>
            </w:pPr>
            <w:r w:rsidRPr="00C02D89">
              <w:rPr>
                <w:rFonts w:ascii="Arial" w:hAnsi="Arial" w:cs="Arial"/>
                <w:b w:val="0"/>
                <w:sz w:val="20"/>
              </w:rPr>
              <w:t>16</w:t>
            </w:r>
          </w:p>
        </w:tc>
        <w:tc>
          <w:tcPr>
            <w:tcW w:w="741" w:type="dxa"/>
            <w:tcBorders>
              <w:top w:val="nil"/>
              <w:left w:val="nil"/>
              <w:bottom w:val="single" w:sz="4" w:space="0" w:color="auto"/>
              <w:right w:val="double" w:sz="6" w:space="0" w:color="auto"/>
            </w:tcBorders>
            <w:shd w:val="clear" w:color="FFFFFF" w:fill="FFFFFF"/>
            <w:noWrap/>
            <w:vAlign w:val="bottom"/>
            <w:hideMark/>
          </w:tcPr>
          <w:p w14:paraId="6F604C83" w14:textId="77777777" w:rsidR="005D51DA" w:rsidRPr="00C02D89" w:rsidRDefault="005D51DA" w:rsidP="000979F1">
            <w:pPr>
              <w:jc w:val="center"/>
              <w:rPr>
                <w:rFonts w:ascii="Arial" w:hAnsi="Arial" w:cs="Arial"/>
                <w:b w:val="0"/>
                <w:sz w:val="20"/>
              </w:rPr>
            </w:pPr>
            <w:r w:rsidRPr="00C02D89">
              <w:rPr>
                <w:rFonts w:ascii="Arial" w:hAnsi="Arial" w:cs="Arial"/>
                <w:b w:val="0"/>
                <w:sz w:val="20"/>
              </w:rPr>
              <w:t>4</w:t>
            </w:r>
          </w:p>
        </w:tc>
      </w:tr>
      <w:tr w:rsidR="005D51DA" w:rsidRPr="00C02D89" w14:paraId="44D507CE" w14:textId="77777777" w:rsidTr="005D51DA">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0AA3BD84" w14:textId="77777777" w:rsidR="005D51DA" w:rsidRPr="00C02D89" w:rsidRDefault="005D51DA" w:rsidP="000979F1">
            <w:pPr>
              <w:ind w:firstLineChars="100" w:firstLine="200"/>
              <w:rPr>
                <w:rFonts w:ascii="Arial" w:hAnsi="Arial" w:cs="Arial"/>
                <w:b w:val="0"/>
                <w:sz w:val="20"/>
              </w:rPr>
            </w:pPr>
            <w:r w:rsidRPr="00C02D89">
              <w:rPr>
                <w:rFonts w:ascii="Arial" w:hAnsi="Arial" w:cs="Arial"/>
                <w:b w:val="0"/>
                <w:sz w:val="20"/>
              </w:rPr>
              <w:t xml:space="preserve">Fyzika </w:t>
            </w:r>
          </w:p>
        </w:tc>
        <w:tc>
          <w:tcPr>
            <w:tcW w:w="530" w:type="dxa"/>
            <w:tcBorders>
              <w:top w:val="nil"/>
              <w:left w:val="single" w:sz="8" w:space="0" w:color="auto"/>
              <w:bottom w:val="single" w:sz="4" w:space="0" w:color="auto"/>
              <w:right w:val="single" w:sz="4" w:space="0" w:color="auto"/>
            </w:tcBorders>
            <w:shd w:val="clear" w:color="FFFFFF" w:fill="FFFFFF"/>
            <w:noWrap/>
            <w:vAlign w:val="bottom"/>
            <w:hideMark/>
          </w:tcPr>
          <w:p w14:paraId="46AA2F98" w14:textId="77777777" w:rsidR="005D51DA" w:rsidRPr="00C02D89" w:rsidRDefault="005D51DA" w:rsidP="000979F1">
            <w:pPr>
              <w:jc w:val="right"/>
              <w:rPr>
                <w:rFonts w:ascii="Arial" w:hAnsi="Arial" w:cs="Arial"/>
                <w:b w:val="0"/>
                <w:sz w:val="20"/>
              </w:rPr>
            </w:pPr>
            <w:r w:rsidRPr="00C02D89">
              <w:rPr>
                <w:rFonts w:ascii="Arial" w:hAnsi="Arial" w:cs="Arial"/>
                <w:b w:val="0"/>
                <w:sz w:val="20"/>
              </w:rPr>
              <w:t>2,5</w:t>
            </w:r>
          </w:p>
        </w:tc>
        <w:tc>
          <w:tcPr>
            <w:tcW w:w="419" w:type="dxa"/>
            <w:tcBorders>
              <w:top w:val="nil"/>
              <w:left w:val="nil"/>
              <w:bottom w:val="single" w:sz="4" w:space="0" w:color="auto"/>
              <w:right w:val="single" w:sz="4" w:space="0" w:color="auto"/>
            </w:tcBorders>
            <w:shd w:val="clear" w:color="FFFFFF" w:fill="FFFFFF"/>
            <w:noWrap/>
            <w:vAlign w:val="bottom"/>
            <w:hideMark/>
          </w:tcPr>
          <w:p w14:paraId="09F0AE5E" w14:textId="77777777" w:rsidR="005D51DA" w:rsidRPr="00C02D89" w:rsidRDefault="005D51DA" w:rsidP="000979F1">
            <w:pPr>
              <w:jc w:val="right"/>
              <w:rPr>
                <w:rFonts w:ascii="Arial" w:hAnsi="Arial" w:cs="Arial"/>
                <w:b w:val="0"/>
                <w:sz w:val="20"/>
              </w:rPr>
            </w:pPr>
            <w:r w:rsidRPr="00C02D89">
              <w:rPr>
                <w:rFonts w:ascii="Arial" w:hAnsi="Arial" w:cs="Arial"/>
                <w:b w:val="0"/>
                <w:sz w:val="20"/>
              </w:rPr>
              <w:t>0,5</w:t>
            </w:r>
          </w:p>
        </w:tc>
        <w:tc>
          <w:tcPr>
            <w:tcW w:w="522" w:type="dxa"/>
            <w:tcBorders>
              <w:top w:val="nil"/>
              <w:left w:val="nil"/>
              <w:bottom w:val="single" w:sz="4" w:space="0" w:color="auto"/>
              <w:right w:val="single" w:sz="4" w:space="0" w:color="auto"/>
            </w:tcBorders>
            <w:shd w:val="clear" w:color="FFFFFF" w:fill="FFFFFF"/>
            <w:noWrap/>
            <w:vAlign w:val="bottom"/>
            <w:hideMark/>
          </w:tcPr>
          <w:p w14:paraId="715DFEF2"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3E0A8FF6" w14:textId="77777777" w:rsidR="005D51DA" w:rsidRPr="00C02D89" w:rsidRDefault="005D51DA" w:rsidP="000979F1">
            <w:pPr>
              <w:jc w:val="right"/>
              <w:rPr>
                <w:rFonts w:ascii="Arial" w:hAnsi="Arial" w:cs="Arial"/>
                <w:b w:val="0"/>
                <w:sz w:val="20"/>
              </w:rPr>
            </w:pPr>
            <w:r w:rsidRPr="00C02D89">
              <w:rPr>
                <w:rFonts w:ascii="Arial" w:hAnsi="Arial" w:cs="Arial"/>
                <w:b w:val="0"/>
                <w:sz w:val="20"/>
              </w:rPr>
              <w:t>0,5</w:t>
            </w:r>
          </w:p>
        </w:tc>
        <w:tc>
          <w:tcPr>
            <w:tcW w:w="522" w:type="dxa"/>
            <w:tcBorders>
              <w:top w:val="nil"/>
              <w:left w:val="nil"/>
              <w:bottom w:val="single" w:sz="4" w:space="0" w:color="auto"/>
              <w:right w:val="single" w:sz="4" w:space="0" w:color="auto"/>
            </w:tcBorders>
            <w:shd w:val="clear" w:color="FFFFFF" w:fill="FFFFFF"/>
            <w:noWrap/>
            <w:vAlign w:val="bottom"/>
            <w:hideMark/>
          </w:tcPr>
          <w:p w14:paraId="3641A88F" w14:textId="77777777" w:rsidR="005D51DA" w:rsidRPr="00C02D89" w:rsidRDefault="005D51DA" w:rsidP="000979F1">
            <w:pPr>
              <w:jc w:val="right"/>
              <w:rPr>
                <w:rFonts w:ascii="Arial" w:hAnsi="Arial" w:cs="Arial"/>
                <w:b w:val="0"/>
                <w:sz w:val="20"/>
              </w:rPr>
            </w:pPr>
            <w:r w:rsidRPr="00C02D89">
              <w:rPr>
                <w:rFonts w:ascii="Arial" w:hAnsi="Arial" w:cs="Arial"/>
                <w:b w:val="0"/>
                <w:sz w:val="20"/>
              </w:rPr>
              <w:t>2,5</w:t>
            </w:r>
          </w:p>
        </w:tc>
        <w:tc>
          <w:tcPr>
            <w:tcW w:w="419" w:type="dxa"/>
            <w:tcBorders>
              <w:top w:val="nil"/>
              <w:left w:val="nil"/>
              <w:bottom w:val="single" w:sz="4" w:space="0" w:color="auto"/>
              <w:right w:val="single" w:sz="4" w:space="0" w:color="auto"/>
            </w:tcBorders>
            <w:shd w:val="clear" w:color="FFFFFF" w:fill="FFFFFF"/>
            <w:noWrap/>
            <w:vAlign w:val="bottom"/>
            <w:hideMark/>
          </w:tcPr>
          <w:p w14:paraId="0FEC47C6" w14:textId="77777777" w:rsidR="005D51DA" w:rsidRPr="00C02D89" w:rsidRDefault="005D51DA" w:rsidP="000979F1">
            <w:pPr>
              <w:jc w:val="right"/>
              <w:rPr>
                <w:rFonts w:ascii="Arial" w:hAnsi="Arial" w:cs="Arial"/>
                <w:b w:val="0"/>
                <w:sz w:val="20"/>
              </w:rPr>
            </w:pPr>
            <w:r w:rsidRPr="00C02D89">
              <w:rPr>
                <w:rFonts w:ascii="Arial" w:hAnsi="Arial" w:cs="Arial"/>
                <w:b w:val="0"/>
                <w:sz w:val="20"/>
              </w:rPr>
              <w:t>0,5</w:t>
            </w:r>
          </w:p>
        </w:tc>
        <w:tc>
          <w:tcPr>
            <w:tcW w:w="522" w:type="dxa"/>
            <w:tcBorders>
              <w:top w:val="nil"/>
              <w:left w:val="nil"/>
              <w:bottom w:val="single" w:sz="4" w:space="0" w:color="auto"/>
              <w:right w:val="single" w:sz="4" w:space="0" w:color="auto"/>
            </w:tcBorders>
            <w:shd w:val="clear" w:color="FFFFFF" w:fill="FFFFFF"/>
            <w:noWrap/>
            <w:vAlign w:val="bottom"/>
            <w:hideMark/>
          </w:tcPr>
          <w:p w14:paraId="768A37E4"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57" w:type="dxa"/>
            <w:tcBorders>
              <w:top w:val="nil"/>
              <w:left w:val="nil"/>
              <w:bottom w:val="single" w:sz="4" w:space="0" w:color="auto"/>
              <w:right w:val="nil"/>
            </w:tcBorders>
            <w:shd w:val="clear" w:color="FFFFFF" w:fill="FFFFFF"/>
            <w:noWrap/>
            <w:vAlign w:val="bottom"/>
            <w:hideMark/>
          </w:tcPr>
          <w:p w14:paraId="2F8F122D"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708" w:type="dxa"/>
            <w:tcBorders>
              <w:top w:val="nil"/>
              <w:left w:val="single" w:sz="8" w:space="0" w:color="auto"/>
              <w:bottom w:val="single" w:sz="4" w:space="0" w:color="auto"/>
              <w:right w:val="single" w:sz="4" w:space="0" w:color="auto"/>
            </w:tcBorders>
            <w:shd w:val="clear" w:color="FFFFFF" w:fill="FFFFFF"/>
            <w:noWrap/>
            <w:vAlign w:val="bottom"/>
            <w:hideMark/>
          </w:tcPr>
          <w:p w14:paraId="1EB91500" w14:textId="77777777" w:rsidR="005D51DA" w:rsidRPr="00C02D89" w:rsidRDefault="005D51DA" w:rsidP="000979F1">
            <w:pPr>
              <w:jc w:val="center"/>
              <w:rPr>
                <w:rFonts w:ascii="Arial" w:hAnsi="Arial" w:cs="Arial"/>
                <w:b w:val="0"/>
                <w:sz w:val="20"/>
              </w:rPr>
            </w:pPr>
            <w:r w:rsidRPr="00C02D89">
              <w:rPr>
                <w:rFonts w:ascii="Arial" w:hAnsi="Arial" w:cs="Arial"/>
                <w:b w:val="0"/>
                <w:sz w:val="20"/>
              </w:rPr>
              <w:t>9</w:t>
            </w:r>
          </w:p>
        </w:tc>
        <w:tc>
          <w:tcPr>
            <w:tcW w:w="741" w:type="dxa"/>
            <w:tcBorders>
              <w:top w:val="nil"/>
              <w:left w:val="nil"/>
              <w:bottom w:val="single" w:sz="4" w:space="0" w:color="auto"/>
              <w:right w:val="double" w:sz="6" w:space="0" w:color="auto"/>
            </w:tcBorders>
            <w:shd w:val="clear" w:color="FFFFFF" w:fill="FFFFFF"/>
            <w:noWrap/>
            <w:vAlign w:val="bottom"/>
            <w:hideMark/>
          </w:tcPr>
          <w:p w14:paraId="3D6773DF" w14:textId="77777777" w:rsidR="005D51DA" w:rsidRPr="00C02D89" w:rsidRDefault="005D51DA" w:rsidP="000979F1">
            <w:pPr>
              <w:jc w:val="center"/>
              <w:rPr>
                <w:rFonts w:ascii="Arial" w:hAnsi="Arial" w:cs="Arial"/>
                <w:b w:val="0"/>
                <w:sz w:val="20"/>
              </w:rPr>
            </w:pPr>
            <w:r w:rsidRPr="00C02D89">
              <w:rPr>
                <w:rFonts w:ascii="Arial" w:hAnsi="Arial" w:cs="Arial"/>
                <w:b w:val="0"/>
                <w:sz w:val="20"/>
              </w:rPr>
              <w:t>1,5</w:t>
            </w:r>
          </w:p>
        </w:tc>
      </w:tr>
      <w:tr w:rsidR="005D51DA" w:rsidRPr="00C02D89" w14:paraId="3EA47D41" w14:textId="77777777" w:rsidTr="005D51DA">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3B9942DA" w14:textId="77777777" w:rsidR="005D51DA" w:rsidRPr="00C02D89" w:rsidRDefault="005D51DA" w:rsidP="000979F1">
            <w:pPr>
              <w:ind w:firstLineChars="100" w:firstLine="200"/>
              <w:rPr>
                <w:rFonts w:ascii="Arial" w:hAnsi="Arial" w:cs="Arial"/>
                <w:b w:val="0"/>
                <w:sz w:val="20"/>
              </w:rPr>
            </w:pPr>
            <w:r w:rsidRPr="00C02D89">
              <w:rPr>
                <w:rFonts w:ascii="Arial" w:hAnsi="Arial" w:cs="Arial"/>
                <w:b w:val="0"/>
                <w:sz w:val="20"/>
              </w:rPr>
              <w:t>Chemie</w:t>
            </w:r>
          </w:p>
        </w:tc>
        <w:tc>
          <w:tcPr>
            <w:tcW w:w="530" w:type="dxa"/>
            <w:tcBorders>
              <w:top w:val="nil"/>
              <w:left w:val="single" w:sz="8" w:space="0" w:color="auto"/>
              <w:bottom w:val="single" w:sz="4" w:space="0" w:color="auto"/>
              <w:right w:val="single" w:sz="4" w:space="0" w:color="auto"/>
            </w:tcBorders>
            <w:shd w:val="clear" w:color="FFFFFF" w:fill="FFFFFF"/>
            <w:noWrap/>
            <w:vAlign w:val="bottom"/>
            <w:hideMark/>
          </w:tcPr>
          <w:p w14:paraId="01A676F2"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6A2DDBE8"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7C5A43BF"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2DE5F458" w14:textId="77777777" w:rsidR="005D51DA" w:rsidRPr="00C02D89" w:rsidRDefault="005D51DA" w:rsidP="000979F1">
            <w:pPr>
              <w:jc w:val="right"/>
              <w:rPr>
                <w:rFonts w:ascii="Arial" w:hAnsi="Arial" w:cs="Arial"/>
                <w:b w:val="0"/>
                <w:sz w:val="20"/>
              </w:rPr>
            </w:pPr>
            <w:r w:rsidRPr="00C02D89">
              <w:rPr>
                <w:rFonts w:ascii="Arial" w:hAnsi="Arial" w:cs="Arial"/>
                <w:b w:val="0"/>
                <w:sz w:val="20"/>
              </w:rPr>
              <w:t>0,5</w:t>
            </w:r>
          </w:p>
        </w:tc>
        <w:tc>
          <w:tcPr>
            <w:tcW w:w="522" w:type="dxa"/>
            <w:tcBorders>
              <w:top w:val="nil"/>
              <w:left w:val="nil"/>
              <w:bottom w:val="single" w:sz="4" w:space="0" w:color="auto"/>
              <w:right w:val="single" w:sz="4" w:space="0" w:color="auto"/>
            </w:tcBorders>
            <w:shd w:val="clear" w:color="FFFFFF" w:fill="FFFFFF"/>
            <w:noWrap/>
            <w:vAlign w:val="bottom"/>
            <w:hideMark/>
          </w:tcPr>
          <w:p w14:paraId="69DB947B" w14:textId="77777777" w:rsidR="005D51DA" w:rsidRPr="00C02D89" w:rsidRDefault="005D51DA" w:rsidP="000979F1">
            <w:pPr>
              <w:jc w:val="right"/>
              <w:rPr>
                <w:rFonts w:ascii="Arial" w:hAnsi="Arial" w:cs="Arial"/>
                <w:b w:val="0"/>
                <w:sz w:val="20"/>
              </w:rPr>
            </w:pPr>
            <w:r w:rsidRPr="00C02D89">
              <w:rPr>
                <w:rFonts w:ascii="Arial" w:hAnsi="Arial" w:cs="Arial"/>
                <w:b w:val="0"/>
                <w:sz w:val="20"/>
              </w:rPr>
              <w:t>2,5</w:t>
            </w:r>
          </w:p>
        </w:tc>
        <w:tc>
          <w:tcPr>
            <w:tcW w:w="419" w:type="dxa"/>
            <w:tcBorders>
              <w:top w:val="nil"/>
              <w:left w:val="nil"/>
              <w:bottom w:val="single" w:sz="4" w:space="0" w:color="auto"/>
              <w:right w:val="single" w:sz="4" w:space="0" w:color="auto"/>
            </w:tcBorders>
            <w:shd w:val="clear" w:color="FFFFFF" w:fill="FFFFFF"/>
            <w:noWrap/>
            <w:vAlign w:val="bottom"/>
            <w:hideMark/>
          </w:tcPr>
          <w:p w14:paraId="27DC1B96" w14:textId="77777777" w:rsidR="005D51DA" w:rsidRPr="00C02D89" w:rsidRDefault="005D51DA" w:rsidP="000979F1">
            <w:pPr>
              <w:jc w:val="right"/>
              <w:rPr>
                <w:rFonts w:ascii="Arial" w:hAnsi="Arial" w:cs="Arial"/>
                <w:b w:val="0"/>
                <w:sz w:val="20"/>
              </w:rPr>
            </w:pPr>
            <w:r w:rsidRPr="00C02D89">
              <w:rPr>
                <w:rFonts w:ascii="Arial" w:hAnsi="Arial" w:cs="Arial"/>
                <w:b w:val="0"/>
                <w:sz w:val="20"/>
              </w:rPr>
              <w:t>0,5</w:t>
            </w:r>
          </w:p>
        </w:tc>
        <w:tc>
          <w:tcPr>
            <w:tcW w:w="522" w:type="dxa"/>
            <w:tcBorders>
              <w:top w:val="nil"/>
              <w:left w:val="nil"/>
              <w:bottom w:val="single" w:sz="4" w:space="0" w:color="auto"/>
              <w:right w:val="single" w:sz="4" w:space="0" w:color="auto"/>
            </w:tcBorders>
            <w:shd w:val="clear" w:color="FFFFFF" w:fill="FFFFFF"/>
            <w:noWrap/>
            <w:vAlign w:val="bottom"/>
            <w:hideMark/>
          </w:tcPr>
          <w:p w14:paraId="421B085B"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57" w:type="dxa"/>
            <w:tcBorders>
              <w:top w:val="nil"/>
              <w:left w:val="nil"/>
              <w:bottom w:val="single" w:sz="4" w:space="0" w:color="auto"/>
              <w:right w:val="nil"/>
            </w:tcBorders>
            <w:shd w:val="clear" w:color="FFFFFF" w:fill="FFFFFF"/>
            <w:noWrap/>
            <w:vAlign w:val="bottom"/>
            <w:hideMark/>
          </w:tcPr>
          <w:p w14:paraId="221C741C"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708" w:type="dxa"/>
            <w:tcBorders>
              <w:top w:val="nil"/>
              <w:left w:val="single" w:sz="8" w:space="0" w:color="auto"/>
              <w:bottom w:val="single" w:sz="4" w:space="0" w:color="auto"/>
              <w:right w:val="single" w:sz="4" w:space="0" w:color="auto"/>
            </w:tcBorders>
            <w:shd w:val="clear" w:color="FFFFFF" w:fill="FFFFFF"/>
            <w:noWrap/>
            <w:vAlign w:val="bottom"/>
            <w:hideMark/>
          </w:tcPr>
          <w:p w14:paraId="389F22F9" w14:textId="77777777" w:rsidR="005D51DA" w:rsidRPr="00C02D89" w:rsidRDefault="005D51DA" w:rsidP="000979F1">
            <w:pPr>
              <w:jc w:val="center"/>
              <w:rPr>
                <w:rFonts w:ascii="Arial" w:hAnsi="Arial" w:cs="Arial"/>
                <w:b w:val="0"/>
                <w:sz w:val="20"/>
              </w:rPr>
            </w:pPr>
            <w:r w:rsidRPr="00C02D89">
              <w:rPr>
                <w:rFonts w:ascii="Arial" w:hAnsi="Arial" w:cs="Arial"/>
                <w:b w:val="0"/>
                <w:sz w:val="20"/>
              </w:rPr>
              <w:t>6,5</w:t>
            </w:r>
          </w:p>
        </w:tc>
        <w:tc>
          <w:tcPr>
            <w:tcW w:w="741" w:type="dxa"/>
            <w:tcBorders>
              <w:top w:val="nil"/>
              <w:left w:val="nil"/>
              <w:bottom w:val="single" w:sz="4" w:space="0" w:color="auto"/>
              <w:right w:val="double" w:sz="6" w:space="0" w:color="auto"/>
            </w:tcBorders>
            <w:shd w:val="clear" w:color="FFFFFF" w:fill="FFFFFF"/>
            <w:noWrap/>
            <w:vAlign w:val="bottom"/>
            <w:hideMark/>
          </w:tcPr>
          <w:p w14:paraId="4C0D8B44" w14:textId="77777777" w:rsidR="005D51DA" w:rsidRPr="00C02D89" w:rsidRDefault="005D51DA" w:rsidP="000979F1">
            <w:pPr>
              <w:jc w:val="center"/>
              <w:rPr>
                <w:rFonts w:ascii="Arial" w:hAnsi="Arial" w:cs="Arial"/>
                <w:b w:val="0"/>
                <w:sz w:val="20"/>
              </w:rPr>
            </w:pPr>
            <w:r w:rsidRPr="00C02D89">
              <w:rPr>
                <w:rFonts w:ascii="Arial" w:hAnsi="Arial" w:cs="Arial"/>
                <w:b w:val="0"/>
                <w:sz w:val="20"/>
              </w:rPr>
              <w:t>1</w:t>
            </w:r>
          </w:p>
        </w:tc>
      </w:tr>
      <w:tr w:rsidR="005D51DA" w:rsidRPr="00C02D89" w14:paraId="2F04BA4D" w14:textId="77777777" w:rsidTr="005D51DA">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47660061" w14:textId="77777777" w:rsidR="005D51DA" w:rsidRPr="00C02D89" w:rsidRDefault="005D51DA" w:rsidP="000979F1">
            <w:pPr>
              <w:ind w:firstLineChars="100" w:firstLine="200"/>
              <w:rPr>
                <w:rFonts w:ascii="Arial" w:hAnsi="Arial" w:cs="Arial"/>
                <w:b w:val="0"/>
                <w:sz w:val="20"/>
              </w:rPr>
            </w:pPr>
            <w:r w:rsidRPr="00C02D89">
              <w:rPr>
                <w:rFonts w:ascii="Arial" w:hAnsi="Arial" w:cs="Arial"/>
                <w:b w:val="0"/>
                <w:sz w:val="20"/>
              </w:rPr>
              <w:t>Biologie</w:t>
            </w:r>
          </w:p>
        </w:tc>
        <w:tc>
          <w:tcPr>
            <w:tcW w:w="530" w:type="dxa"/>
            <w:tcBorders>
              <w:top w:val="nil"/>
              <w:left w:val="single" w:sz="8" w:space="0" w:color="auto"/>
              <w:bottom w:val="single" w:sz="4" w:space="0" w:color="auto"/>
              <w:right w:val="single" w:sz="4" w:space="0" w:color="auto"/>
            </w:tcBorders>
            <w:shd w:val="clear" w:color="FFFFFF" w:fill="FFFFFF"/>
            <w:noWrap/>
            <w:vAlign w:val="bottom"/>
            <w:hideMark/>
          </w:tcPr>
          <w:p w14:paraId="2F2953F1" w14:textId="77777777" w:rsidR="005D51DA" w:rsidRPr="00C02D89" w:rsidRDefault="005D51DA" w:rsidP="000979F1">
            <w:pPr>
              <w:jc w:val="right"/>
              <w:rPr>
                <w:rFonts w:ascii="Arial" w:hAnsi="Arial" w:cs="Arial"/>
                <w:b w:val="0"/>
                <w:sz w:val="20"/>
              </w:rPr>
            </w:pPr>
            <w:r w:rsidRPr="00C02D89">
              <w:rPr>
                <w:rFonts w:ascii="Arial" w:hAnsi="Arial" w:cs="Arial"/>
                <w:b w:val="0"/>
                <w:sz w:val="20"/>
              </w:rPr>
              <w:t>2,5</w:t>
            </w:r>
          </w:p>
        </w:tc>
        <w:tc>
          <w:tcPr>
            <w:tcW w:w="419" w:type="dxa"/>
            <w:tcBorders>
              <w:top w:val="nil"/>
              <w:left w:val="nil"/>
              <w:bottom w:val="single" w:sz="4" w:space="0" w:color="auto"/>
              <w:right w:val="single" w:sz="4" w:space="0" w:color="auto"/>
            </w:tcBorders>
            <w:shd w:val="clear" w:color="FFFFFF" w:fill="FFFFFF"/>
            <w:noWrap/>
            <w:vAlign w:val="bottom"/>
            <w:hideMark/>
          </w:tcPr>
          <w:p w14:paraId="5F86220F" w14:textId="77777777" w:rsidR="005D51DA" w:rsidRPr="00C02D89" w:rsidRDefault="005D51DA" w:rsidP="000979F1">
            <w:pPr>
              <w:jc w:val="right"/>
              <w:rPr>
                <w:rFonts w:ascii="Arial" w:hAnsi="Arial" w:cs="Arial"/>
                <w:b w:val="0"/>
                <w:sz w:val="20"/>
              </w:rPr>
            </w:pPr>
            <w:r w:rsidRPr="00C02D89">
              <w:rPr>
                <w:rFonts w:ascii="Arial" w:hAnsi="Arial" w:cs="Arial"/>
                <w:b w:val="0"/>
                <w:sz w:val="20"/>
              </w:rPr>
              <w:t>0,5</w:t>
            </w:r>
          </w:p>
        </w:tc>
        <w:tc>
          <w:tcPr>
            <w:tcW w:w="522" w:type="dxa"/>
            <w:tcBorders>
              <w:top w:val="nil"/>
              <w:left w:val="nil"/>
              <w:bottom w:val="single" w:sz="4" w:space="0" w:color="auto"/>
              <w:right w:val="single" w:sz="4" w:space="0" w:color="auto"/>
            </w:tcBorders>
            <w:shd w:val="clear" w:color="FFFFFF" w:fill="FFFFFF"/>
            <w:noWrap/>
            <w:vAlign w:val="bottom"/>
            <w:hideMark/>
          </w:tcPr>
          <w:p w14:paraId="37D58DAA"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16A88209"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59914D7D"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3656936C"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32625600"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57" w:type="dxa"/>
            <w:tcBorders>
              <w:top w:val="nil"/>
              <w:left w:val="nil"/>
              <w:bottom w:val="single" w:sz="4" w:space="0" w:color="auto"/>
              <w:right w:val="nil"/>
            </w:tcBorders>
            <w:shd w:val="clear" w:color="FFFFFF" w:fill="FFFFFF"/>
            <w:noWrap/>
            <w:vAlign w:val="bottom"/>
            <w:hideMark/>
          </w:tcPr>
          <w:p w14:paraId="018A0795"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708" w:type="dxa"/>
            <w:tcBorders>
              <w:top w:val="nil"/>
              <w:left w:val="single" w:sz="8" w:space="0" w:color="auto"/>
              <w:bottom w:val="single" w:sz="4" w:space="0" w:color="auto"/>
              <w:right w:val="single" w:sz="4" w:space="0" w:color="auto"/>
            </w:tcBorders>
            <w:shd w:val="clear" w:color="FFFFFF" w:fill="FFFFFF"/>
            <w:noWrap/>
            <w:vAlign w:val="bottom"/>
            <w:hideMark/>
          </w:tcPr>
          <w:p w14:paraId="2751A0D8" w14:textId="77777777" w:rsidR="005D51DA" w:rsidRPr="00C02D89" w:rsidRDefault="005D51DA" w:rsidP="000979F1">
            <w:pPr>
              <w:jc w:val="center"/>
              <w:rPr>
                <w:rFonts w:ascii="Arial" w:hAnsi="Arial" w:cs="Arial"/>
                <w:b w:val="0"/>
                <w:sz w:val="20"/>
              </w:rPr>
            </w:pPr>
            <w:r w:rsidRPr="00C02D89">
              <w:rPr>
                <w:rFonts w:ascii="Arial" w:hAnsi="Arial" w:cs="Arial"/>
                <w:b w:val="0"/>
                <w:sz w:val="20"/>
              </w:rPr>
              <w:t>8,5</w:t>
            </w:r>
          </w:p>
        </w:tc>
        <w:tc>
          <w:tcPr>
            <w:tcW w:w="741" w:type="dxa"/>
            <w:tcBorders>
              <w:top w:val="nil"/>
              <w:left w:val="nil"/>
              <w:bottom w:val="single" w:sz="4" w:space="0" w:color="auto"/>
              <w:right w:val="double" w:sz="6" w:space="0" w:color="auto"/>
            </w:tcBorders>
            <w:shd w:val="clear" w:color="FFFFFF" w:fill="FFFFFF"/>
            <w:noWrap/>
            <w:vAlign w:val="bottom"/>
            <w:hideMark/>
          </w:tcPr>
          <w:p w14:paraId="01943D6A" w14:textId="77777777" w:rsidR="005D51DA" w:rsidRPr="00C02D89" w:rsidRDefault="005D51DA" w:rsidP="000979F1">
            <w:pPr>
              <w:jc w:val="center"/>
              <w:rPr>
                <w:rFonts w:ascii="Arial" w:hAnsi="Arial" w:cs="Arial"/>
                <w:b w:val="0"/>
                <w:sz w:val="20"/>
              </w:rPr>
            </w:pPr>
            <w:r w:rsidRPr="00C02D89">
              <w:rPr>
                <w:rFonts w:ascii="Arial" w:hAnsi="Arial" w:cs="Arial"/>
                <w:b w:val="0"/>
                <w:sz w:val="20"/>
              </w:rPr>
              <w:t>0,5</w:t>
            </w:r>
          </w:p>
        </w:tc>
      </w:tr>
      <w:tr w:rsidR="005D51DA" w:rsidRPr="00C02D89" w14:paraId="06E224BB" w14:textId="77777777" w:rsidTr="005D51DA">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636BF34D" w14:textId="77777777" w:rsidR="005D51DA" w:rsidRPr="00C02D89" w:rsidRDefault="005D51DA" w:rsidP="000979F1">
            <w:pPr>
              <w:ind w:firstLineChars="100" w:firstLine="180"/>
              <w:rPr>
                <w:rFonts w:ascii="Arial" w:hAnsi="Arial" w:cs="Arial"/>
                <w:b w:val="0"/>
                <w:sz w:val="18"/>
                <w:szCs w:val="18"/>
              </w:rPr>
            </w:pPr>
            <w:r w:rsidRPr="00C02D89">
              <w:rPr>
                <w:rFonts w:ascii="Arial" w:hAnsi="Arial" w:cs="Arial"/>
                <w:b w:val="0"/>
                <w:sz w:val="18"/>
                <w:szCs w:val="18"/>
              </w:rPr>
              <w:t>Informační a komunikační technologie</w:t>
            </w:r>
          </w:p>
        </w:tc>
        <w:tc>
          <w:tcPr>
            <w:tcW w:w="530" w:type="dxa"/>
            <w:tcBorders>
              <w:top w:val="nil"/>
              <w:left w:val="single" w:sz="8" w:space="0" w:color="auto"/>
              <w:bottom w:val="single" w:sz="4" w:space="0" w:color="auto"/>
              <w:right w:val="single" w:sz="4" w:space="0" w:color="auto"/>
            </w:tcBorders>
            <w:shd w:val="clear" w:color="FFFFFF" w:fill="FFFFFF"/>
            <w:noWrap/>
            <w:vAlign w:val="bottom"/>
            <w:hideMark/>
          </w:tcPr>
          <w:p w14:paraId="3F61BE12"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419" w:type="dxa"/>
            <w:tcBorders>
              <w:top w:val="nil"/>
              <w:left w:val="nil"/>
              <w:bottom w:val="single" w:sz="4" w:space="0" w:color="auto"/>
              <w:right w:val="single" w:sz="4" w:space="0" w:color="auto"/>
            </w:tcBorders>
            <w:shd w:val="clear" w:color="FFFFFF" w:fill="FFFFFF"/>
            <w:noWrap/>
            <w:vAlign w:val="bottom"/>
            <w:hideMark/>
          </w:tcPr>
          <w:p w14:paraId="23C57E00"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522" w:type="dxa"/>
            <w:tcBorders>
              <w:top w:val="nil"/>
              <w:left w:val="nil"/>
              <w:bottom w:val="single" w:sz="4" w:space="0" w:color="auto"/>
              <w:right w:val="single" w:sz="4" w:space="0" w:color="auto"/>
            </w:tcBorders>
            <w:shd w:val="clear" w:color="FFFFFF" w:fill="FFFFFF"/>
            <w:noWrap/>
            <w:vAlign w:val="bottom"/>
            <w:hideMark/>
          </w:tcPr>
          <w:p w14:paraId="6A7F8816"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419" w:type="dxa"/>
            <w:tcBorders>
              <w:top w:val="nil"/>
              <w:left w:val="nil"/>
              <w:bottom w:val="single" w:sz="4" w:space="0" w:color="auto"/>
              <w:right w:val="single" w:sz="4" w:space="0" w:color="auto"/>
            </w:tcBorders>
            <w:shd w:val="clear" w:color="FFFFFF" w:fill="FFFFFF"/>
            <w:noWrap/>
            <w:vAlign w:val="bottom"/>
            <w:hideMark/>
          </w:tcPr>
          <w:p w14:paraId="399495C6"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522" w:type="dxa"/>
            <w:tcBorders>
              <w:top w:val="nil"/>
              <w:left w:val="nil"/>
              <w:bottom w:val="single" w:sz="4" w:space="0" w:color="auto"/>
              <w:right w:val="single" w:sz="4" w:space="0" w:color="auto"/>
            </w:tcBorders>
            <w:shd w:val="clear" w:color="FFFFFF" w:fill="FFFFFF"/>
            <w:noWrap/>
            <w:vAlign w:val="bottom"/>
            <w:hideMark/>
          </w:tcPr>
          <w:p w14:paraId="1442A858"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419" w:type="dxa"/>
            <w:tcBorders>
              <w:top w:val="nil"/>
              <w:left w:val="nil"/>
              <w:bottom w:val="single" w:sz="4" w:space="0" w:color="auto"/>
              <w:right w:val="single" w:sz="4" w:space="0" w:color="auto"/>
            </w:tcBorders>
            <w:shd w:val="clear" w:color="FFFFFF" w:fill="FFFFFF"/>
            <w:noWrap/>
            <w:vAlign w:val="bottom"/>
            <w:hideMark/>
          </w:tcPr>
          <w:p w14:paraId="5C410285"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522" w:type="dxa"/>
            <w:tcBorders>
              <w:top w:val="nil"/>
              <w:left w:val="nil"/>
              <w:bottom w:val="single" w:sz="4" w:space="0" w:color="auto"/>
              <w:right w:val="single" w:sz="4" w:space="0" w:color="auto"/>
            </w:tcBorders>
            <w:shd w:val="clear" w:color="FFFFFF" w:fill="FFFFFF"/>
            <w:noWrap/>
            <w:vAlign w:val="bottom"/>
            <w:hideMark/>
          </w:tcPr>
          <w:p w14:paraId="450A9E41"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457" w:type="dxa"/>
            <w:tcBorders>
              <w:top w:val="nil"/>
              <w:left w:val="nil"/>
              <w:bottom w:val="single" w:sz="4" w:space="0" w:color="auto"/>
              <w:right w:val="nil"/>
            </w:tcBorders>
            <w:shd w:val="clear" w:color="FFFFFF" w:fill="FFFFFF"/>
            <w:noWrap/>
            <w:vAlign w:val="bottom"/>
            <w:hideMark/>
          </w:tcPr>
          <w:p w14:paraId="4365F9B5"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708" w:type="dxa"/>
            <w:tcBorders>
              <w:top w:val="nil"/>
              <w:left w:val="single" w:sz="8" w:space="0" w:color="auto"/>
              <w:bottom w:val="single" w:sz="4" w:space="0" w:color="auto"/>
              <w:right w:val="single" w:sz="4" w:space="0" w:color="auto"/>
            </w:tcBorders>
            <w:shd w:val="clear" w:color="FFFFFF" w:fill="FFFFFF"/>
            <w:noWrap/>
            <w:vAlign w:val="bottom"/>
            <w:hideMark/>
          </w:tcPr>
          <w:p w14:paraId="3A296348" w14:textId="77777777" w:rsidR="005D51DA" w:rsidRPr="00C02D89" w:rsidRDefault="005D51DA" w:rsidP="000979F1">
            <w:pPr>
              <w:jc w:val="center"/>
              <w:rPr>
                <w:rFonts w:ascii="Arial" w:hAnsi="Arial" w:cs="Arial"/>
                <w:b w:val="0"/>
                <w:sz w:val="20"/>
              </w:rPr>
            </w:pPr>
            <w:r w:rsidRPr="00C02D89">
              <w:rPr>
                <w:rFonts w:ascii="Arial" w:hAnsi="Arial" w:cs="Arial"/>
                <w:b w:val="0"/>
                <w:sz w:val="20"/>
              </w:rPr>
              <w:t>4</w:t>
            </w:r>
          </w:p>
        </w:tc>
        <w:tc>
          <w:tcPr>
            <w:tcW w:w="741" w:type="dxa"/>
            <w:tcBorders>
              <w:top w:val="nil"/>
              <w:left w:val="nil"/>
              <w:bottom w:val="single" w:sz="4" w:space="0" w:color="auto"/>
              <w:right w:val="double" w:sz="6" w:space="0" w:color="auto"/>
            </w:tcBorders>
            <w:shd w:val="clear" w:color="FFFFFF" w:fill="FFFFFF"/>
            <w:noWrap/>
            <w:vAlign w:val="bottom"/>
            <w:hideMark/>
          </w:tcPr>
          <w:p w14:paraId="60D2826B" w14:textId="77777777" w:rsidR="005D51DA" w:rsidRPr="00C02D89" w:rsidRDefault="005D51DA" w:rsidP="000979F1">
            <w:pPr>
              <w:jc w:val="center"/>
              <w:rPr>
                <w:rFonts w:ascii="Arial" w:hAnsi="Arial" w:cs="Arial"/>
                <w:b w:val="0"/>
                <w:sz w:val="20"/>
              </w:rPr>
            </w:pPr>
            <w:r w:rsidRPr="00C02D89">
              <w:rPr>
                <w:rFonts w:ascii="Arial" w:hAnsi="Arial" w:cs="Arial"/>
                <w:b w:val="0"/>
                <w:sz w:val="20"/>
              </w:rPr>
              <w:t>4</w:t>
            </w:r>
          </w:p>
        </w:tc>
      </w:tr>
      <w:tr w:rsidR="005D51DA" w:rsidRPr="00C02D89" w14:paraId="69E534D9" w14:textId="77777777" w:rsidTr="005D51DA">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2CA7D5F4" w14:textId="77777777" w:rsidR="005D51DA" w:rsidRPr="00C02D89" w:rsidRDefault="005D51DA" w:rsidP="000979F1">
            <w:pPr>
              <w:ind w:firstLineChars="100" w:firstLine="200"/>
              <w:rPr>
                <w:rFonts w:ascii="Arial" w:hAnsi="Arial" w:cs="Arial"/>
                <w:b w:val="0"/>
                <w:sz w:val="20"/>
              </w:rPr>
            </w:pPr>
            <w:r w:rsidRPr="00C02D89">
              <w:rPr>
                <w:rFonts w:ascii="Arial" w:hAnsi="Arial" w:cs="Arial"/>
                <w:b w:val="0"/>
                <w:sz w:val="20"/>
              </w:rPr>
              <w:t>Hudební výchova</w:t>
            </w:r>
          </w:p>
        </w:tc>
        <w:tc>
          <w:tcPr>
            <w:tcW w:w="530" w:type="dxa"/>
            <w:tcBorders>
              <w:top w:val="nil"/>
              <w:left w:val="single" w:sz="8" w:space="0" w:color="auto"/>
              <w:bottom w:val="single" w:sz="4" w:space="0" w:color="auto"/>
              <w:right w:val="single" w:sz="4" w:space="0" w:color="auto"/>
            </w:tcBorders>
            <w:shd w:val="clear" w:color="FFFFFF" w:fill="FFFFFF"/>
            <w:noWrap/>
            <w:vAlign w:val="bottom"/>
            <w:hideMark/>
          </w:tcPr>
          <w:p w14:paraId="3DC7B813"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419" w:type="dxa"/>
            <w:tcBorders>
              <w:top w:val="nil"/>
              <w:left w:val="nil"/>
              <w:bottom w:val="single" w:sz="4" w:space="0" w:color="auto"/>
              <w:right w:val="single" w:sz="4" w:space="0" w:color="auto"/>
            </w:tcBorders>
            <w:shd w:val="clear" w:color="FFFFFF" w:fill="FFFFFF"/>
            <w:noWrap/>
            <w:vAlign w:val="bottom"/>
            <w:hideMark/>
          </w:tcPr>
          <w:p w14:paraId="31ED80DA"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7F74FDC3"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419" w:type="dxa"/>
            <w:tcBorders>
              <w:top w:val="nil"/>
              <w:left w:val="nil"/>
              <w:bottom w:val="single" w:sz="4" w:space="0" w:color="auto"/>
              <w:right w:val="single" w:sz="4" w:space="0" w:color="auto"/>
            </w:tcBorders>
            <w:shd w:val="clear" w:color="FFFFFF" w:fill="FFFFFF"/>
            <w:noWrap/>
            <w:vAlign w:val="bottom"/>
            <w:hideMark/>
          </w:tcPr>
          <w:p w14:paraId="4638287C"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7376069E"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419" w:type="dxa"/>
            <w:tcBorders>
              <w:top w:val="nil"/>
              <w:left w:val="nil"/>
              <w:bottom w:val="single" w:sz="4" w:space="0" w:color="auto"/>
              <w:right w:val="single" w:sz="4" w:space="0" w:color="auto"/>
            </w:tcBorders>
            <w:shd w:val="clear" w:color="FFFFFF" w:fill="FFFFFF"/>
            <w:noWrap/>
            <w:vAlign w:val="bottom"/>
            <w:hideMark/>
          </w:tcPr>
          <w:p w14:paraId="11E8D8FB"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2CD8D925"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457" w:type="dxa"/>
            <w:tcBorders>
              <w:top w:val="nil"/>
              <w:left w:val="nil"/>
              <w:bottom w:val="single" w:sz="4" w:space="0" w:color="auto"/>
              <w:right w:val="nil"/>
            </w:tcBorders>
            <w:shd w:val="clear" w:color="FFFFFF" w:fill="FFFFFF"/>
            <w:noWrap/>
            <w:vAlign w:val="bottom"/>
            <w:hideMark/>
          </w:tcPr>
          <w:p w14:paraId="160F309E"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708" w:type="dxa"/>
            <w:tcBorders>
              <w:top w:val="nil"/>
              <w:left w:val="single" w:sz="8" w:space="0" w:color="auto"/>
              <w:bottom w:val="single" w:sz="4" w:space="0" w:color="auto"/>
              <w:right w:val="single" w:sz="4" w:space="0" w:color="auto"/>
            </w:tcBorders>
            <w:shd w:val="clear" w:color="FFFFFF" w:fill="FFFFFF"/>
            <w:noWrap/>
            <w:vAlign w:val="bottom"/>
            <w:hideMark/>
          </w:tcPr>
          <w:p w14:paraId="5FC8DE82" w14:textId="77777777" w:rsidR="005D51DA" w:rsidRPr="00C02D89" w:rsidRDefault="005D51DA" w:rsidP="000979F1">
            <w:pPr>
              <w:jc w:val="center"/>
              <w:rPr>
                <w:rFonts w:ascii="Arial" w:hAnsi="Arial" w:cs="Arial"/>
                <w:b w:val="0"/>
                <w:sz w:val="20"/>
              </w:rPr>
            </w:pPr>
            <w:r w:rsidRPr="00C02D89">
              <w:rPr>
                <w:rFonts w:ascii="Arial" w:hAnsi="Arial" w:cs="Arial"/>
                <w:b w:val="0"/>
                <w:sz w:val="20"/>
              </w:rPr>
              <w:t>4</w:t>
            </w:r>
          </w:p>
        </w:tc>
        <w:tc>
          <w:tcPr>
            <w:tcW w:w="741" w:type="dxa"/>
            <w:tcBorders>
              <w:top w:val="nil"/>
              <w:left w:val="nil"/>
              <w:bottom w:val="single" w:sz="4" w:space="0" w:color="auto"/>
              <w:right w:val="double" w:sz="6" w:space="0" w:color="auto"/>
            </w:tcBorders>
            <w:shd w:val="clear" w:color="FFFFFF" w:fill="FFFFFF"/>
            <w:noWrap/>
            <w:vAlign w:val="bottom"/>
            <w:hideMark/>
          </w:tcPr>
          <w:p w14:paraId="380D1B83" w14:textId="77777777" w:rsidR="005D51DA" w:rsidRPr="00C02D89" w:rsidRDefault="005D51DA" w:rsidP="000979F1">
            <w:pPr>
              <w:jc w:val="center"/>
              <w:rPr>
                <w:rFonts w:ascii="Arial" w:hAnsi="Arial" w:cs="Arial"/>
                <w:b w:val="0"/>
                <w:sz w:val="20"/>
              </w:rPr>
            </w:pPr>
            <w:r w:rsidRPr="00C02D89">
              <w:rPr>
                <w:rFonts w:ascii="Arial" w:hAnsi="Arial" w:cs="Arial"/>
                <w:b w:val="0"/>
                <w:sz w:val="20"/>
              </w:rPr>
              <w:t>0</w:t>
            </w:r>
          </w:p>
        </w:tc>
      </w:tr>
      <w:tr w:rsidR="005D51DA" w:rsidRPr="00C02D89" w14:paraId="28226A4F" w14:textId="77777777" w:rsidTr="005D51DA">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192954E2" w14:textId="77777777" w:rsidR="005D51DA" w:rsidRPr="00C02D89" w:rsidRDefault="005D51DA" w:rsidP="000979F1">
            <w:pPr>
              <w:ind w:firstLineChars="100" w:firstLine="200"/>
              <w:rPr>
                <w:rFonts w:ascii="Arial" w:hAnsi="Arial" w:cs="Arial"/>
                <w:b w:val="0"/>
                <w:sz w:val="20"/>
              </w:rPr>
            </w:pPr>
            <w:r w:rsidRPr="00C02D89">
              <w:rPr>
                <w:rFonts w:ascii="Arial" w:hAnsi="Arial" w:cs="Arial"/>
                <w:b w:val="0"/>
                <w:sz w:val="20"/>
              </w:rPr>
              <w:t xml:space="preserve">Výtvarná výchova </w:t>
            </w:r>
          </w:p>
        </w:tc>
        <w:tc>
          <w:tcPr>
            <w:tcW w:w="530" w:type="dxa"/>
            <w:tcBorders>
              <w:top w:val="nil"/>
              <w:left w:val="single" w:sz="8" w:space="0" w:color="auto"/>
              <w:bottom w:val="single" w:sz="4" w:space="0" w:color="auto"/>
              <w:right w:val="single" w:sz="4" w:space="0" w:color="auto"/>
            </w:tcBorders>
            <w:shd w:val="clear" w:color="FFFFFF" w:fill="FFFFFF"/>
            <w:noWrap/>
            <w:vAlign w:val="bottom"/>
            <w:hideMark/>
          </w:tcPr>
          <w:p w14:paraId="61AA12BA"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549D655A"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35460A3C"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5B035FC9"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2B7E8081"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419" w:type="dxa"/>
            <w:tcBorders>
              <w:top w:val="nil"/>
              <w:left w:val="nil"/>
              <w:bottom w:val="single" w:sz="4" w:space="0" w:color="auto"/>
              <w:right w:val="single" w:sz="4" w:space="0" w:color="auto"/>
            </w:tcBorders>
            <w:shd w:val="clear" w:color="FFFFFF" w:fill="FFFFFF"/>
            <w:noWrap/>
            <w:vAlign w:val="bottom"/>
            <w:hideMark/>
          </w:tcPr>
          <w:p w14:paraId="2F14B094"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47C6DDD4" w14:textId="77777777" w:rsidR="005D51DA" w:rsidRPr="00C02D89" w:rsidRDefault="005D51DA" w:rsidP="000979F1">
            <w:pPr>
              <w:jc w:val="right"/>
              <w:rPr>
                <w:rFonts w:ascii="Arial" w:hAnsi="Arial" w:cs="Arial"/>
                <w:b w:val="0"/>
                <w:sz w:val="20"/>
              </w:rPr>
            </w:pPr>
            <w:r w:rsidRPr="00C02D89">
              <w:rPr>
                <w:rFonts w:ascii="Arial" w:hAnsi="Arial" w:cs="Arial"/>
                <w:b w:val="0"/>
                <w:sz w:val="20"/>
              </w:rPr>
              <w:t>1</w:t>
            </w:r>
          </w:p>
        </w:tc>
        <w:tc>
          <w:tcPr>
            <w:tcW w:w="457" w:type="dxa"/>
            <w:tcBorders>
              <w:top w:val="nil"/>
              <w:left w:val="nil"/>
              <w:bottom w:val="single" w:sz="4" w:space="0" w:color="auto"/>
              <w:right w:val="nil"/>
            </w:tcBorders>
            <w:shd w:val="clear" w:color="FFFFFF" w:fill="FFFFFF"/>
            <w:noWrap/>
            <w:vAlign w:val="bottom"/>
            <w:hideMark/>
          </w:tcPr>
          <w:p w14:paraId="3338F378"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708" w:type="dxa"/>
            <w:tcBorders>
              <w:top w:val="nil"/>
              <w:left w:val="single" w:sz="8" w:space="0" w:color="auto"/>
              <w:bottom w:val="single" w:sz="4" w:space="0" w:color="auto"/>
              <w:right w:val="single" w:sz="4" w:space="0" w:color="auto"/>
            </w:tcBorders>
            <w:shd w:val="clear" w:color="FFFFFF" w:fill="FFFFFF"/>
            <w:noWrap/>
            <w:vAlign w:val="bottom"/>
            <w:hideMark/>
          </w:tcPr>
          <w:p w14:paraId="2AE11A30" w14:textId="77777777" w:rsidR="005D51DA" w:rsidRPr="00C02D89" w:rsidRDefault="005D51DA" w:rsidP="000979F1">
            <w:pPr>
              <w:jc w:val="center"/>
              <w:rPr>
                <w:rFonts w:ascii="Arial" w:hAnsi="Arial" w:cs="Arial"/>
                <w:b w:val="0"/>
                <w:sz w:val="20"/>
              </w:rPr>
            </w:pPr>
            <w:r w:rsidRPr="00C02D89">
              <w:rPr>
                <w:rFonts w:ascii="Arial" w:hAnsi="Arial" w:cs="Arial"/>
                <w:b w:val="0"/>
                <w:sz w:val="20"/>
              </w:rPr>
              <w:t>6</w:t>
            </w:r>
          </w:p>
        </w:tc>
        <w:tc>
          <w:tcPr>
            <w:tcW w:w="741" w:type="dxa"/>
            <w:tcBorders>
              <w:top w:val="nil"/>
              <w:left w:val="nil"/>
              <w:bottom w:val="single" w:sz="4" w:space="0" w:color="auto"/>
              <w:right w:val="double" w:sz="6" w:space="0" w:color="auto"/>
            </w:tcBorders>
            <w:shd w:val="clear" w:color="FFFFFF" w:fill="FFFFFF"/>
            <w:noWrap/>
            <w:vAlign w:val="bottom"/>
            <w:hideMark/>
          </w:tcPr>
          <w:p w14:paraId="18B663E1" w14:textId="77777777" w:rsidR="005D51DA" w:rsidRPr="00C02D89" w:rsidRDefault="005D51DA" w:rsidP="000979F1">
            <w:pPr>
              <w:jc w:val="center"/>
              <w:rPr>
                <w:rFonts w:ascii="Arial" w:hAnsi="Arial" w:cs="Arial"/>
                <w:b w:val="0"/>
                <w:sz w:val="20"/>
              </w:rPr>
            </w:pPr>
            <w:r w:rsidRPr="00C02D89">
              <w:rPr>
                <w:rFonts w:ascii="Arial" w:hAnsi="Arial" w:cs="Arial"/>
                <w:b w:val="0"/>
                <w:sz w:val="20"/>
              </w:rPr>
              <w:t>0</w:t>
            </w:r>
          </w:p>
        </w:tc>
      </w:tr>
      <w:tr w:rsidR="005D51DA" w:rsidRPr="00C02D89" w14:paraId="5E5F7D66" w14:textId="77777777" w:rsidTr="005D51DA">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4B551BAF" w14:textId="77777777" w:rsidR="005D51DA" w:rsidRPr="00C02D89" w:rsidRDefault="005D51DA" w:rsidP="000979F1">
            <w:pPr>
              <w:ind w:firstLineChars="100" w:firstLine="200"/>
              <w:rPr>
                <w:rFonts w:ascii="Arial" w:hAnsi="Arial" w:cs="Arial"/>
                <w:b w:val="0"/>
                <w:sz w:val="20"/>
              </w:rPr>
            </w:pPr>
            <w:r w:rsidRPr="00C02D89">
              <w:rPr>
                <w:rFonts w:ascii="Arial" w:hAnsi="Arial" w:cs="Arial"/>
                <w:b w:val="0"/>
                <w:sz w:val="20"/>
              </w:rPr>
              <w:t xml:space="preserve">Estetická výchova </w:t>
            </w:r>
          </w:p>
        </w:tc>
        <w:tc>
          <w:tcPr>
            <w:tcW w:w="530" w:type="dxa"/>
            <w:tcBorders>
              <w:top w:val="nil"/>
              <w:left w:val="single" w:sz="8" w:space="0" w:color="auto"/>
              <w:bottom w:val="single" w:sz="4" w:space="0" w:color="auto"/>
              <w:right w:val="single" w:sz="4" w:space="0" w:color="auto"/>
            </w:tcBorders>
            <w:shd w:val="clear" w:color="FFFFFF" w:fill="FFFFFF"/>
            <w:noWrap/>
            <w:vAlign w:val="bottom"/>
            <w:hideMark/>
          </w:tcPr>
          <w:p w14:paraId="1B13F140"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671AF492"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10257A74"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08D77FD2"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4E4F604C"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562E289D"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43D8E32E"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457" w:type="dxa"/>
            <w:tcBorders>
              <w:top w:val="nil"/>
              <w:left w:val="nil"/>
              <w:bottom w:val="single" w:sz="4" w:space="0" w:color="auto"/>
              <w:right w:val="nil"/>
            </w:tcBorders>
            <w:shd w:val="clear" w:color="FFFFFF" w:fill="FFFFFF"/>
            <w:noWrap/>
            <w:vAlign w:val="bottom"/>
            <w:hideMark/>
          </w:tcPr>
          <w:p w14:paraId="729034DF" w14:textId="77777777" w:rsidR="005D51DA" w:rsidRPr="00C02D89" w:rsidRDefault="005D51DA" w:rsidP="000979F1">
            <w:pPr>
              <w:rPr>
                <w:rFonts w:ascii="Arial" w:hAnsi="Arial" w:cs="Arial"/>
                <w:b w:val="0"/>
                <w:sz w:val="20"/>
              </w:rPr>
            </w:pPr>
            <w:r w:rsidRPr="00C02D89">
              <w:rPr>
                <w:rFonts w:ascii="Arial" w:hAnsi="Arial" w:cs="Arial"/>
                <w:b w:val="0"/>
                <w:sz w:val="20"/>
              </w:rPr>
              <w:t> </w:t>
            </w:r>
          </w:p>
        </w:tc>
        <w:tc>
          <w:tcPr>
            <w:tcW w:w="708" w:type="dxa"/>
            <w:tcBorders>
              <w:top w:val="nil"/>
              <w:left w:val="single" w:sz="8" w:space="0" w:color="auto"/>
              <w:bottom w:val="single" w:sz="4" w:space="0" w:color="auto"/>
              <w:right w:val="single" w:sz="4" w:space="0" w:color="auto"/>
            </w:tcBorders>
            <w:shd w:val="clear" w:color="FFFFFF" w:fill="FFFFFF"/>
            <w:noWrap/>
            <w:vAlign w:val="bottom"/>
            <w:hideMark/>
          </w:tcPr>
          <w:p w14:paraId="21495510" w14:textId="77777777" w:rsidR="005D51DA" w:rsidRPr="00C02D89" w:rsidRDefault="005D51DA" w:rsidP="000979F1">
            <w:pPr>
              <w:jc w:val="center"/>
              <w:rPr>
                <w:rFonts w:ascii="Arial" w:hAnsi="Arial" w:cs="Arial"/>
                <w:b w:val="0"/>
                <w:sz w:val="20"/>
              </w:rPr>
            </w:pPr>
            <w:r w:rsidRPr="00C02D89">
              <w:rPr>
                <w:rFonts w:ascii="Arial" w:hAnsi="Arial" w:cs="Arial"/>
                <w:b w:val="0"/>
                <w:sz w:val="20"/>
              </w:rPr>
              <w:t>0</w:t>
            </w:r>
          </w:p>
        </w:tc>
        <w:tc>
          <w:tcPr>
            <w:tcW w:w="741" w:type="dxa"/>
            <w:tcBorders>
              <w:top w:val="nil"/>
              <w:left w:val="nil"/>
              <w:bottom w:val="single" w:sz="4" w:space="0" w:color="auto"/>
              <w:right w:val="double" w:sz="6" w:space="0" w:color="auto"/>
            </w:tcBorders>
            <w:shd w:val="clear" w:color="FFFFFF" w:fill="FFFFFF"/>
            <w:noWrap/>
            <w:vAlign w:val="bottom"/>
            <w:hideMark/>
          </w:tcPr>
          <w:p w14:paraId="1550F8A5" w14:textId="77777777" w:rsidR="005D51DA" w:rsidRPr="00C02D89" w:rsidRDefault="005D51DA" w:rsidP="000979F1">
            <w:pPr>
              <w:jc w:val="center"/>
              <w:rPr>
                <w:rFonts w:ascii="Arial" w:hAnsi="Arial" w:cs="Arial"/>
                <w:b w:val="0"/>
                <w:sz w:val="20"/>
              </w:rPr>
            </w:pPr>
            <w:r w:rsidRPr="00C02D89">
              <w:rPr>
                <w:rFonts w:ascii="Arial" w:hAnsi="Arial" w:cs="Arial"/>
                <w:b w:val="0"/>
                <w:sz w:val="20"/>
              </w:rPr>
              <w:t>0</w:t>
            </w:r>
          </w:p>
        </w:tc>
      </w:tr>
      <w:tr w:rsidR="005D51DA" w:rsidRPr="00C02D89" w14:paraId="1BFC1043" w14:textId="77777777" w:rsidTr="005D51DA">
        <w:trPr>
          <w:trHeight w:val="285"/>
        </w:trPr>
        <w:tc>
          <w:tcPr>
            <w:tcW w:w="3420" w:type="dxa"/>
            <w:tcBorders>
              <w:top w:val="nil"/>
              <w:left w:val="double" w:sz="6" w:space="0" w:color="auto"/>
              <w:bottom w:val="nil"/>
              <w:right w:val="nil"/>
            </w:tcBorders>
            <w:shd w:val="clear" w:color="FFFFFF" w:fill="FFFFFF"/>
            <w:noWrap/>
            <w:vAlign w:val="center"/>
            <w:hideMark/>
          </w:tcPr>
          <w:p w14:paraId="105A9962" w14:textId="77777777" w:rsidR="005D51DA" w:rsidRPr="00C02D89" w:rsidRDefault="005D51DA" w:rsidP="000979F1">
            <w:pPr>
              <w:ind w:firstLineChars="100" w:firstLine="200"/>
              <w:rPr>
                <w:rFonts w:ascii="Arial" w:hAnsi="Arial" w:cs="Arial"/>
                <w:b w:val="0"/>
                <w:sz w:val="20"/>
              </w:rPr>
            </w:pPr>
            <w:r w:rsidRPr="00C02D89">
              <w:rPr>
                <w:rFonts w:ascii="Arial" w:hAnsi="Arial" w:cs="Arial"/>
                <w:b w:val="0"/>
                <w:sz w:val="20"/>
              </w:rPr>
              <w:t xml:space="preserve">Tělesná výchova  </w:t>
            </w:r>
          </w:p>
        </w:tc>
        <w:tc>
          <w:tcPr>
            <w:tcW w:w="530" w:type="dxa"/>
            <w:tcBorders>
              <w:top w:val="nil"/>
              <w:left w:val="single" w:sz="8" w:space="0" w:color="auto"/>
              <w:bottom w:val="nil"/>
              <w:right w:val="single" w:sz="4" w:space="0" w:color="auto"/>
            </w:tcBorders>
            <w:shd w:val="clear" w:color="FFFFFF" w:fill="FFFFFF"/>
            <w:noWrap/>
            <w:vAlign w:val="bottom"/>
            <w:hideMark/>
          </w:tcPr>
          <w:p w14:paraId="7EBB0A95" w14:textId="77777777" w:rsidR="005D51DA" w:rsidRPr="00C02D89" w:rsidRDefault="005D51DA" w:rsidP="000979F1">
            <w:pPr>
              <w:jc w:val="right"/>
              <w:rPr>
                <w:rFonts w:ascii="Arial" w:hAnsi="Arial" w:cs="Arial"/>
                <w:b w:val="0"/>
                <w:sz w:val="20"/>
              </w:rPr>
            </w:pPr>
            <w:r w:rsidRPr="00C02D89">
              <w:rPr>
                <w:rFonts w:ascii="Arial" w:hAnsi="Arial" w:cs="Arial"/>
                <w:b w:val="0"/>
                <w:sz w:val="20"/>
              </w:rPr>
              <w:t>3</w:t>
            </w:r>
          </w:p>
        </w:tc>
        <w:tc>
          <w:tcPr>
            <w:tcW w:w="419" w:type="dxa"/>
            <w:tcBorders>
              <w:top w:val="nil"/>
              <w:left w:val="nil"/>
              <w:bottom w:val="nil"/>
              <w:right w:val="single" w:sz="4" w:space="0" w:color="auto"/>
            </w:tcBorders>
            <w:shd w:val="clear" w:color="FFFFFF" w:fill="FFFFFF"/>
            <w:noWrap/>
            <w:vAlign w:val="bottom"/>
            <w:hideMark/>
          </w:tcPr>
          <w:p w14:paraId="6891E8FE" w14:textId="77777777" w:rsidR="005D51DA" w:rsidRPr="00C02D89" w:rsidRDefault="005D51DA" w:rsidP="000979F1">
            <w:pPr>
              <w:jc w:val="right"/>
              <w:rPr>
                <w:rFonts w:ascii="Arial" w:hAnsi="Arial" w:cs="Arial"/>
                <w:b w:val="0"/>
                <w:sz w:val="20"/>
              </w:rPr>
            </w:pPr>
            <w:r w:rsidRPr="00C02D89">
              <w:rPr>
                <w:rFonts w:ascii="Arial" w:hAnsi="Arial" w:cs="Arial"/>
                <w:b w:val="0"/>
                <w:sz w:val="20"/>
              </w:rPr>
              <w:t>3</w:t>
            </w:r>
          </w:p>
        </w:tc>
        <w:tc>
          <w:tcPr>
            <w:tcW w:w="522" w:type="dxa"/>
            <w:tcBorders>
              <w:top w:val="nil"/>
              <w:left w:val="nil"/>
              <w:bottom w:val="nil"/>
              <w:right w:val="single" w:sz="4" w:space="0" w:color="auto"/>
            </w:tcBorders>
            <w:shd w:val="clear" w:color="FFFFFF" w:fill="FFFFFF"/>
            <w:noWrap/>
            <w:vAlign w:val="bottom"/>
            <w:hideMark/>
          </w:tcPr>
          <w:p w14:paraId="40A443A5" w14:textId="77777777" w:rsidR="005D51DA" w:rsidRPr="00C02D89" w:rsidRDefault="005D51DA" w:rsidP="000979F1">
            <w:pPr>
              <w:jc w:val="right"/>
              <w:rPr>
                <w:rFonts w:ascii="Arial" w:hAnsi="Arial" w:cs="Arial"/>
                <w:b w:val="0"/>
                <w:sz w:val="20"/>
              </w:rPr>
            </w:pPr>
            <w:r w:rsidRPr="00C02D89">
              <w:rPr>
                <w:rFonts w:ascii="Arial" w:hAnsi="Arial" w:cs="Arial"/>
                <w:b w:val="0"/>
                <w:sz w:val="20"/>
              </w:rPr>
              <w:t>3</w:t>
            </w:r>
          </w:p>
        </w:tc>
        <w:tc>
          <w:tcPr>
            <w:tcW w:w="419" w:type="dxa"/>
            <w:tcBorders>
              <w:top w:val="nil"/>
              <w:left w:val="nil"/>
              <w:bottom w:val="nil"/>
              <w:right w:val="single" w:sz="4" w:space="0" w:color="auto"/>
            </w:tcBorders>
            <w:shd w:val="clear" w:color="FFFFFF" w:fill="FFFFFF"/>
            <w:noWrap/>
            <w:vAlign w:val="bottom"/>
            <w:hideMark/>
          </w:tcPr>
          <w:p w14:paraId="78C3F5F1" w14:textId="77777777" w:rsidR="005D51DA" w:rsidRPr="00C02D89" w:rsidRDefault="005D51DA" w:rsidP="000979F1">
            <w:pPr>
              <w:jc w:val="right"/>
              <w:rPr>
                <w:rFonts w:ascii="Arial" w:hAnsi="Arial" w:cs="Arial"/>
                <w:b w:val="0"/>
                <w:sz w:val="20"/>
              </w:rPr>
            </w:pPr>
            <w:r w:rsidRPr="00C02D89">
              <w:rPr>
                <w:rFonts w:ascii="Arial" w:hAnsi="Arial" w:cs="Arial"/>
                <w:b w:val="0"/>
                <w:sz w:val="20"/>
              </w:rPr>
              <w:t>3</w:t>
            </w:r>
          </w:p>
        </w:tc>
        <w:tc>
          <w:tcPr>
            <w:tcW w:w="522" w:type="dxa"/>
            <w:tcBorders>
              <w:top w:val="nil"/>
              <w:left w:val="nil"/>
              <w:bottom w:val="nil"/>
              <w:right w:val="single" w:sz="4" w:space="0" w:color="auto"/>
            </w:tcBorders>
            <w:shd w:val="clear" w:color="FFFFFF" w:fill="FFFFFF"/>
            <w:noWrap/>
            <w:vAlign w:val="bottom"/>
            <w:hideMark/>
          </w:tcPr>
          <w:p w14:paraId="10BF1910"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19" w:type="dxa"/>
            <w:tcBorders>
              <w:top w:val="nil"/>
              <w:left w:val="nil"/>
              <w:bottom w:val="nil"/>
              <w:right w:val="single" w:sz="4" w:space="0" w:color="auto"/>
            </w:tcBorders>
            <w:shd w:val="clear" w:color="FFFFFF" w:fill="FFFFFF"/>
            <w:noWrap/>
            <w:vAlign w:val="bottom"/>
            <w:hideMark/>
          </w:tcPr>
          <w:p w14:paraId="0E312DB1"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522" w:type="dxa"/>
            <w:tcBorders>
              <w:top w:val="nil"/>
              <w:left w:val="nil"/>
              <w:bottom w:val="nil"/>
              <w:right w:val="single" w:sz="4" w:space="0" w:color="auto"/>
            </w:tcBorders>
            <w:shd w:val="clear" w:color="FFFFFF" w:fill="FFFFFF"/>
            <w:noWrap/>
            <w:vAlign w:val="bottom"/>
            <w:hideMark/>
          </w:tcPr>
          <w:p w14:paraId="0FB29F98"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457" w:type="dxa"/>
            <w:tcBorders>
              <w:top w:val="nil"/>
              <w:left w:val="nil"/>
              <w:bottom w:val="nil"/>
              <w:right w:val="nil"/>
            </w:tcBorders>
            <w:shd w:val="clear" w:color="FFFFFF" w:fill="FFFFFF"/>
            <w:noWrap/>
            <w:vAlign w:val="bottom"/>
            <w:hideMark/>
          </w:tcPr>
          <w:p w14:paraId="52A137D9" w14:textId="77777777" w:rsidR="005D51DA" w:rsidRPr="00C02D89" w:rsidRDefault="005D51DA" w:rsidP="000979F1">
            <w:pPr>
              <w:jc w:val="right"/>
              <w:rPr>
                <w:rFonts w:ascii="Arial" w:hAnsi="Arial" w:cs="Arial"/>
                <w:b w:val="0"/>
                <w:sz w:val="20"/>
              </w:rPr>
            </w:pPr>
            <w:r w:rsidRPr="00C02D89">
              <w:rPr>
                <w:rFonts w:ascii="Arial" w:hAnsi="Arial" w:cs="Arial"/>
                <w:b w:val="0"/>
                <w:sz w:val="20"/>
              </w:rPr>
              <w:t>2</w:t>
            </w:r>
          </w:p>
        </w:tc>
        <w:tc>
          <w:tcPr>
            <w:tcW w:w="708" w:type="dxa"/>
            <w:tcBorders>
              <w:top w:val="nil"/>
              <w:left w:val="single" w:sz="8" w:space="0" w:color="auto"/>
              <w:bottom w:val="single" w:sz="4" w:space="0" w:color="auto"/>
              <w:right w:val="single" w:sz="4" w:space="0" w:color="auto"/>
            </w:tcBorders>
            <w:shd w:val="clear" w:color="FFFFFF" w:fill="FFFFFF"/>
            <w:noWrap/>
            <w:vAlign w:val="bottom"/>
            <w:hideMark/>
          </w:tcPr>
          <w:p w14:paraId="0DE8716D" w14:textId="77777777" w:rsidR="005D51DA" w:rsidRPr="00C02D89" w:rsidRDefault="005D51DA" w:rsidP="000979F1">
            <w:pPr>
              <w:jc w:val="center"/>
              <w:rPr>
                <w:rFonts w:ascii="Arial" w:hAnsi="Arial" w:cs="Arial"/>
                <w:b w:val="0"/>
                <w:sz w:val="20"/>
              </w:rPr>
            </w:pPr>
            <w:r w:rsidRPr="00C02D89">
              <w:rPr>
                <w:rFonts w:ascii="Arial" w:hAnsi="Arial" w:cs="Arial"/>
                <w:b w:val="0"/>
                <w:sz w:val="20"/>
              </w:rPr>
              <w:t>10</w:t>
            </w:r>
          </w:p>
        </w:tc>
        <w:tc>
          <w:tcPr>
            <w:tcW w:w="741" w:type="dxa"/>
            <w:tcBorders>
              <w:top w:val="nil"/>
              <w:left w:val="nil"/>
              <w:bottom w:val="single" w:sz="4" w:space="0" w:color="auto"/>
              <w:right w:val="double" w:sz="6" w:space="0" w:color="auto"/>
            </w:tcBorders>
            <w:shd w:val="clear" w:color="FFFFFF" w:fill="FFFFFF"/>
            <w:noWrap/>
            <w:vAlign w:val="bottom"/>
            <w:hideMark/>
          </w:tcPr>
          <w:p w14:paraId="29542429" w14:textId="77777777" w:rsidR="005D51DA" w:rsidRPr="00C02D89" w:rsidRDefault="005D51DA" w:rsidP="000979F1">
            <w:pPr>
              <w:jc w:val="center"/>
              <w:rPr>
                <w:rFonts w:ascii="Arial" w:hAnsi="Arial" w:cs="Arial"/>
                <w:b w:val="0"/>
                <w:sz w:val="20"/>
              </w:rPr>
            </w:pPr>
            <w:r w:rsidRPr="00C02D89">
              <w:rPr>
                <w:rFonts w:ascii="Arial" w:hAnsi="Arial" w:cs="Arial"/>
                <w:b w:val="0"/>
                <w:sz w:val="20"/>
              </w:rPr>
              <w:t>10</w:t>
            </w:r>
          </w:p>
        </w:tc>
      </w:tr>
      <w:tr w:rsidR="005D51DA" w:rsidRPr="00C02D89" w14:paraId="33173C5F" w14:textId="77777777" w:rsidTr="005D51DA">
        <w:trPr>
          <w:trHeight w:val="300"/>
        </w:trPr>
        <w:tc>
          <w:tcPr>
            <w:tcW w:w="3420" w:type="dxa"/>
            <w:tcBorders>
              <w:top w:val="single" w:sz="8" w:space="0" w:color="auto"/>
              <w:left w:val="double" w:sz="6" w:space="0" w:color="auto"/>
              <w:bottom w:val="double" w:sz="6" w:space="0" w:color="auto"/>
              <w:right w:val="nil"/>
            </w:tcBorders>
            <w:shd w:val="clear" w:color="FFFFFF" w:fill="FFFFFF"/>
            <w:noWrap/>
            <w:vAlign w:val="center"/>
            <w:hideMark/>
          </w:tcPr>
          <w:p w14:paraId="3008AC3D" w14:textId="77777777" w:rsidR="005D51DA" w:rsidRPr="00C02D89" w:rsidRDefault="005D51DA" w:rsidP="000979F1">
            <w:pPr>
              <w:rPr>
                <w:rFonts w:ascii="Arial" w:hAnsi="Arial" w:cs="Arial"/>
                <w:b w:val="0"/>
                <w:sz w:val="20"/>
              </w:rPr>
            </w:pPr>
            <w:r w:rsidRPr="00C02D89">
              <w:rPr>
                <w:rFonts w:ascii="Arial" w:hAnsi="Arial" w:cs="Arial"/>
                <w:b w:val="0"/>
                <w:sz w:val="20"/>
              </w:rPr>
              <w:t>Celkem</w:t>
            </w:r>
          </w:p>
        </w:tc>
        <w:tc>
          <w:tcPr>
            <w:tcW w:w="530" w:type="dxa"/>
            <w:tcBorders>
              <w:top w:val="single" w:sz="8" w:space="0" w:color="auto"/>
              <w:left w:val="single" w:sz="8" w:space="0" w:color="auto"/>
              <w:bottom w:val="double" w:sz="6" w:space="0" w:color="auto"/>
              <w:right w:val="single" w:sz="4" w:space="0" w:color="auto"/>
            </w:tcBorders>
            <w:shd w:val="clear" w:color="FFFFFF" w:fill="FFFFFF"/>
            <w:noWrap/>
            <w:vAlign w:val="bottom"/>
            <w:hideMark/>
          </w:tcPr>
          <w:p w14:paraId="57C46817" w14:textId="77777777" w:rsidR="005D51DA" w:rsidRPr="00C02D89" w:rsidRDefault="005D51DA" w:rsidP="000979F1">
            <w:pPr>
              <w:jc w:val="right"/>
              <w:rPr>
                <w:rFonts w:ascii="Arial" w:hAnsi="Arial" w:cs="Arial"/>
                <w:b w:val="0"/>
                <w:sz w:val="20"/>
              </w:rPr>
            </w:pPr>
            <w:r w:rsidRPr="00C02D89">
              <w:rPr>
                <w:rFonts w:ascii="Arial" w:hAnsi="Arial" w:cs="Arial"/>
                <w:b w:val="0"/>
                <w:sz w:val="20"/>
              </w:rPr>
              <w:t>30</w:t>
            </w:r>
          </w:p>
        </w:tc>
        <w:tc>
          <w:tcPr>
            <w:tcW w:w="419" w:type="dxa"/>
            <w:tcBorders>
              <w:top w:val="single" w:sz="8" w:space="0" w:color="auto"/>
              <w:left w:val="nil"/>
              <w:bottom w:val="double" w:sz="6" w:space="0" w:color="auto"/>
              <w:right w:val="single" w:sz="4" w:space="0" w:color="auto"/>
            </w:tcBorders>
            <w:shd w:val="clear" w:color="FFFFFF" w:fill="FFFFFF"/>
            <w:noWrap/>
            <w:vAlign w:val="bottom"/>
            <w:hideMark/>
          </w:tcPr>
          <w:p w14:paraId="24DA2295" w14:textId="77777777" w:rsidR="005D51DA" w:rsidRPr="00C02D89" w:rsidRDefault="005D51DA" w:rsidP="000979F1">
            <w:pPr>
              <w:jc w:val="right"/>
              <w:rPr>
                <w:rFonts w:ascii="Arial" w:hAnsi="Arial" w:cs="Arial"/>
                <w:b w:val="0"/>
                <w:sz w:val="20"/>
              </w:rPr>
            </w:pPr>
            <w:r w:rsidRPr="00C02D89">
              <w:rPr>
                <w:rFonts w:ascii="Arial" w:hAnsi="Arial" w:cs="Arial"/>
                <w:b w:val="0"/>
                <w:sz w:val="20"/>
              </w:rPr>
              <w:t>11</w:t>
            </w:r>
          </w:p>
        </w:tc>
        <w:tc>
          <w:tcPr>
            <w:tcW w:w="522" w:type="dxa"/>
            <w:tcBorders>
              <w:top w:val="single" w:sz="8" w:space="0" w:color="auto"/>
              <w:left w:val="nil"/>
              <w:bottom w:val="double" w:sz="6" w:space="0" w:color="auto"/>
              <w:right w:val="single" w:sz="4" w:space="0" w:color="auto"/>
            </w:tcBorders>
            <w:shd w:val="clear" w:color="FFFFFF" w:fill="FFFFFF"/>
            <w:noWrap/>
            <w:vAlign w:val="bottom"/>
            <w:hideMark/>
          </w:tcPr>
          <w:p w14:paraId="5F6D7B01" w14:textId="77777777" w:rsidR="005D51DA" w:rsidRPr="00C02D89" w:rsidRDefault="005D51DA" w:rsidP="000979F1">
            <w:pPr>
              <w:jc w:val="right"/>
              <w:rPr>
                <w:rFonts w:ascii="Arial" w:hAnsi="Arial" w:cs="Arial"/>
                <w:b w:val="0"/>
                <w:sz w:val="20"/>
              </w:rPr>
            </w:pPr>
            <w:r w:rsidRPr="00C02D89">
              <w:rPr>
                <w:rFonts w:ascii="Arial" w:hAnsi="Arial" w:cs="Arial"/>
                <w:b w:val="0"/>
                <w:sz w:val="20"/>
              </w:rPr>
              <w:t>30</w:t>
            </w:r>
          </w:p>
        </w:tc>
        <w:tc>
          <w:tcPr>
            <w:tcW w:w="419" w:type="dxa"/>
            <w:tcBorders>
              <w:top w:val="single" w:sz="8" w:space="0" w:color="auto"/>
              <w:left w:val="nil"/>
              <w:bottom w:val="double" w:sz="6" w:space="0" w:color="auto"/>
              <w:right w:val="single" w:sz="4" w:space="0" w:color="auto"/>
            </w:tcBorders>
            <w:shd w:val="clear" w:color="FFFFFF" w:fill="FFFFFF"/>
            <w:noWrap/>
            <w:vAlign w:val="bottom"/>
            <w:hideMark/>
          </w:tcPr>
          <w:p w14:paraId="0614BD25" w14:textId="77777777" w:rsidR="005D51DA" w:rsidRPr="00C02D89" w:rsidRDefault="005D51DA" w:rsidP="000979F1">
            <w:pPr>
              <w:jc w:val="right"/>
              <w:rPr>
                <w:rFonts w:ascii="Arial" w:hAnsi="Arial" w:cs="Arial"/>
                <w:b w:val="0"/>
                <w:sz w:val="20"/>
              </w:rPr>
            </w:pPr>
            <w:r w:rsidRPr="00C02D89">
              <w:rPr>
                <w:rFonts w:ascii="Arial" w:hAnsi="Arial" w:cs="Arial"/>
                <w:b w:val="0"/>
                <w:sz w:val="20"/>
              </w:rPr>
              <w:t>11</w:t>
            </w:r>
          </w:p>
        </w:tc>
        <w:tc>
          <w:tcPr>
            <w:tcW w:w="522" w:type="dxa"/>
            <w:tcBorders>
              <w:top w:val="single" w:sz="8" w:space="0" w:color="auto"/>
              <w:left w:val="nil"/>
              <w:bottom w:val="double" w:sz="6" w:space="0" w:color="auto"/>
              <w:right w:val="single" w:sz="4" w:space="0" w:color="auto"/>
            </w:tcBorders>
            <w:shd w:val="clear" w:color="FFFFFF" w:fill="FFFFFF"/>
            <w:noWrap/>
            <w:vAlign w:val="bottom"/>
            <w:hideMark/>
          </w:tcPr>
          <w:p w14:paraId="64A8D782" w14:textId="77777777" w:rsidR="005D51DA" w:rsidRPr="00C02D89" w:rsidRDefault="005D51DA" w:rsidP="000979F1">
            <w:pPr>
              <w:jc w:val="right"/>
              <w:rPr>
                <w:rFonts w:ascii="Arial" w:hAnsi="Arial" w:cs="Arial"/>
                <w:b w:val="0"/>
                <w:sz w:val="20"/>
              </w:rPr>
            </w:pPr>
            <w:r w:rsidRPr="00C02D89">
              <w:rPr>
                <w:rFonts w:ascii="Arial" w:hAnsi="Arial" w:cs="Arial"/>
                <w:b w:val="0"/>
                <w:sz w:val="20"/>
              </w:rPr>
              <w:t>31</w:t>
            </w:r>
          </w:p>
        </w:tc>
        <w:tc>
          <w:tcPr>
            <w:tcW w:w="419" w:type="dxa"/>
            <w:tcBorders>
              <w:top w:val="single" w:sz="8" w:space="0" w:color="auto"/>
              <w:left w:val="nil"/>
              <w:bottom w:val="double" w:sz="6" w:space="0" w:color="auto"/>
              <w:right w:val="single" w:sz="4" w:space="0" w:color="auto"/>
            </w:tcBorders>
            <w:shd w:val="clear" w:color="FFFFFF" w:fill="FFFFFF"/>
            <w:noWrap/>
            <w:vAlign w:val="bottom"/>
            <w:hideMark/>
          </w:tcPr>
          <w:p w14:paraId="3C60705E" w14:textId="77777777" w:rsidR="005D51DA" w:rsidRPr="00C02D89" w:rsidRDefault="005D51DA" w:rsidP="000979F1">
            <w:pPr>
              <w:jc w:val="right"/>
              <w:rPr>
                <w:rFonts w:ascii="Arial" w:hAnsi="Arial" w:cs="Arial"/>
                <w:b w:val="0"/>
                <w:sz w:val="20"/>
              </w:rPr>
            </w:pPr>
            <w:r w:rsidRPr="00C02D89">
              <w:rPr>
                <w:rFonts w:ascii="Arial" w:hAnsi="Arial" w:cs="Arial"/>
                <w:b w:val="0"/>
                <w:sz w:val="20"/>
              </w:rPr>
              <w:t>13</w:t>
            </w:r>
          </w:p>
        </w:tc>
        <w:tc>
          <w:tcPr>
            <w:tcW w:w="522" w:type="dxa"/>
            <w:tcBorders>
              <w:top w:val="single" w:sz="8" w:space="0" w:color="auto"/>
              <w:left w:val="nil"/>
              <w:bottom w:val="double" w:sz="6" w:space="0" w:color="auto"/>
              <w:right w:val="single" w:sz="4" w:space="0" w:color="auto"/>
            </w:tcBorders>
            <w:shd w:val="clear" w:color="FFFFFF" w:fill="FFFFFF"/>
            <w:noWrap/>
            <w:vAlign w:val="bottom"/>
            <w:hideMark/>
          </w:tcPr>
          <w:p w14:paraId="5AC38D54" w14:textId="77777777" w:rsidR="005D51DA" w:rsidRPr="00C02D89" w:rsidRDefault="005D51DA" w:rsidP="000979F1">
            <w:pPr>
              <w:jc w:val="right"/>
              <w:rPr>
                <w:rFonts w:ascii="Arial" w:hAnsi="Arial" w:cs="Arial"/>
                <w:b w:val="0"/>
                <w:sz w:val="20"/>
              </w:rPr>
            </w:pPr>
            <w:r w:rsidRPr="00C02D89">
              <w:rPr>
                <w:rFonts w:ascii="Arial" w:hAnsi="Arial" w:cs="Arial"/>
                <w:b w:val="0"/>
                <w:sz w:val="20"/>
              </w:rPr>
              <w:t>31</w:t>
            </w:r>
          </w:p>
        </w:tc>
        <w:tc>
          <w:tcPr>
            <w:tcW w:w="457" w:type="dxa"/>
            <w:tcBorders>
              <w:top w:val="single" w:sz="8" w:space="0" w:color="auto"/>
              <w:left w:val="nil"/>
              <w:bottom w:val="double" w:sz="6" w:space="0" w:color="auto"/>
              <w:right w:val="single" w:sz="8" w:space="0" w:color="auto"/>
            </w:tcBorders>
            <w:shd w:val="clear" w:color="FFFFFF" w:fill="FFFFFF"/>
            <w:noWrap/>
            <w:vAlign w:val="bottom"/>
            <w:hideMark/>
          </w:tcPr>
          <w:p w14:paraId="1B11BEC9" w14:textId="77777777" w:rsidR="005D51DA" w:rsidRPr="00C02D89" w:rsidRDefault="005D51DA" w:rsidP="000979F1">
            <w:pPr>
              <w:jc w:val="right"/>
              <w:rPr>
                <w:rFonts w:ascii="Arial" w:hAnsi="Arial" w:cs="Arial"/>
                <w:b w:val="0"/>
                <w:sz w:val="20"/>
              </w:rPr>
            </w:pPr>
            <w:r w:rsidRPr="00C02D89">
              <w:rPr>
                <w:rFonts w:ascii="Arial" w:hAnsi="Arial" w:cs="Arial"/>
                <w:b w:val="0"/>
                <w:sz w:val="20"/>
              </w:rPr>
              <w:t>12</w:t>
            </w:r>
          </w:p>
        </w:tc>
        <w:tc>
          <w:tcPr>
            <w:tcW w:w="708" w:type="dxa"/>
            <w:tcBorders>
              <w:top w:val="single" w:sz="8" w:space="0" w:color="auto"/>
              <w:left w:val="nil"/>
              <w:bottom w:val="double" w:sz="6" w:space="0" w:color="auto"/>
              <w:right w:val="single" w:sz="4" w:space="0" w:color="auto"/>
            </w:tcBorders>
            <w:shd w:val="clear" w:color="FFFFFF" w:fill="FFFFFF"/>
            <w:noWrap/>
            <w:vAlign w:val="bottom"/>
            <w:hideMark/>
          </w:tcPr>
          <w:p w14:paraId="12D0F4BF" w14:textId="77777777" w:rsidR="005D51DA" w:rsidRPr="00C02D89" w:rsidRDefault="005D51DA" w:rsidP="000979F1">
            <w:pPr>
              <w:jc w:val="center"/>
              <w:rPr>
                <w:rFonts w:ascii="Arial" w:hAnsi="Arial" w:cs="Arial"/>
                <w:b w:val="0"/>
                <w:sz w:val="20"/>
              </w:rPr>
            </w:pPr>
            <w:r w:rsidRPr="00C02D89">
              <w:rPr>
                <w:rFonts w:ascii="Arial" w:hAnsi="Arial" w:cs="Arial"/>
                <w:b w:val="0"/>
                <w:sz w:val="20"/>
              </w:rPr>
              <w:t>122</w:t>
            </w:r>
          </w:p>
        </w:tc>
        <w:tc>
          <w:tcPr>
            <w:tcW w:w="741" w:type="dxa"/>
            <w:tcBorders>
              <w:top w:val="single" w:sz="8" w:space="0" w:color="auto"/>
              <w:left w:val="nil"/>
              <w:bottom w:val="double" w:sz="6" w:space="0" w:color="auto"/>
              <w:right w:val="double" w:sz="6" w:space="0" w:color="auto"/>
            </w:tcBorders>
            <w:shd w:val="clear" w:color="FFFFFF" w:fill="FFFFFF"/>
            <w:noWrap/>
            <w:vAlign w:val="bottom"/>
            <w:hideMark/>
          </w:tcPr>
          <w:p w14:paraId="754A010D" w14:textId="77777777" w:rsidR="005D51DA" w:rsidRPr="00C02D89" w:rsidRDefault="005D51DA" w:rsidP="000979F1">
            <w:pPr>
              <w:jc w:val="center"/>
              <w:rPr>
                <w:rFonts w:ascii="Arial" w:hAnsi="Arial" w:cs="Arial"/>
                <w:b w:val="0"/>
                <w:sz w:val="20"/>
              </w:rPr>
            </w:pPr>
            <w:r w:rsidRPr="00C02D89">
              <w:rPr>
                <w:rFonts w:ascii="Arial" w:hAnsi="Arial" w:cs="Arial"/>
                <w:b w:val="0"/>
                <w:sz w:val="20"/>
              </w:rPr>
              <w:t>47</w:t>
            </w:r>
          </w:p>
        </w:tc>
      </w:tr>
    </w:tbl>
    <w:p w14:paraId="0C99EA9C" w14:textId="77777777" w:rsidR="003E42CB" w:rsidRDefault="003E42CB" w:rsidP="00282ECA">
      <w:pPr>
        <w:rPr>
          <w:szCs w:val="22"/>
        </w:rPr>
      </w:pPr>
    </w:p>
    <w:p w14:paraId="0CF01E86" w14:textId="77777777" w:rsidR="00473F16" w:rsidRDefault="00473F16" w:rsidP="00FC38D2">
      <w:pPr>
        <w:keepNext/>
        <w:rPr>
          <w:szCs w:val="24"/>
        </w:rPr>
      </w:pPr>
    </w:p>
    <w:p w14:paraId="08304630" w14:textId="13A71C29" w:rsidR="00FC38D2" w:rsidRPr="00C02D89" w:rsidRDefault="00FC38D2" w:rsidP="00FC38D2">
      <w:pPr>
        <w:keepNext/>
        <w:rPr>
          <w:szCs w:val="24"/>
        </w:rPr>
      </w:pPr>
      <w:r w:rsidRPr="00C02D89">
        <w:rPr>
          <w:szCs w:val="24"/>
        </w:rPr>
        <w:t xml:space="preserve">Poznámky k učebnímu plánu pro gymnázium dle ŠVP </w:t>
      </w:r>
      <w:r>
        <w:rPr>
          <w:szCs w:val="24"/>
        </w:rPr>
        <w:t xml:space="preserve">s názvem </w:t>
      </w:r>
      <w:r w:rsidRPr="00C02D89">
        <w:rPr>
          <w:szCs w:val="24"/>
        </w:rPr>
        <w:t>Škola v digitálním světě aneb Uchop svoji šanci (NG, 4LG a VG)</w:t>
      </w:r>
      <w:r>
        <w:rPr>
          <w:szCs w:val="24"/>
        </w:rPr>
        <w:t>:</w:t>
      </w:r>
    </w:p>
    <w:p w14:paraId="3F014F8B" w14:textId="77777777" w:rsidR="00FC38D2" w:rsidRPr="005D51DA" w:rsidRDefault="00FC38D2" w:rsidP="00FC38D2">
      <w:pPr>
        <w:keepNext/>
        <w:tabs>
          <w:tab w:val="left" w:pos="360"/>
        </w:tabs>
        <w:spacing w:before="120" w:after="120"/>
        <w:rPr>
          <w:szCs w:val="22"/>
        </w:rPr>
      </w:pPr>
      <w:r w:rsidRPr="005D51DA">
        <w:rPr>
          <w:szCs w:val="22"/>
        </w:rPr>
        <w:t>1.</w:t>
      </w:r>
      <w:r w:rsidRPr="005D51DA">
        <w:rPr>
          <w:szCs w:val="22"/>
        </w:rPr>
        <w:tab/>
        <w:t xml:space="preserve">Přidělení disponibilních hodin v NG </w:t>
      </w:r>
      <w:r w:rsidRPr="009708F5">
        <w:rPr>
          <w:szCs w:val="22"/>
        </w:rPr>
        <w:t>(celkem 24 hodin)</w:t>
      </w:r>
    </w:p>
    <w:p w14:paraId="30555280" w14:textId="77777777" w:rsidR="00FC38D2" w:rsidRPr="00A66AC6" w:rsidRDefault="00FC38D2" w:rsidP="00FC38D2">
      <w:pPr>
        <w:tabs>
          <w:tab w:val="left" w:pos="360"/>
        </w:tabs>
        <w:rPr>
          <w:b w:val="0"/>
          <w:bCs/>
          <w:szCs w:val="22"/>
        </w:rPr>
      </w:pPr>
      <w:r w:rsidRPr="00A66AC6">
        <w:rPr>
          <w:b w:val="0"/>
          <w:szCs w:val="22"/>
        </w:rPr>
        <w:tab/>
      </w:r>
      <w:r w:rsidRPr="00A66AC6">
        <w:rPr>
          <w:b w:val="0"/>
          <w:bCs/>
          <w:szCs w:val="22"/>
        </w:rPr>
        <w:t>Disponibilní časová dotace rozdělena následovně (24 hodin celkem):</w:t>
      </w:r>
    </w:p>
    <w:p w14:paraId="544ACB85" w14:textId="77777777" w:rsidR="00FC38D2" w:rsidRPr="00A66AC6" w:rsidRDefault="00FC38D2" w:rsidP="00FC38D2">
      <w:pPr>
        <w:tabs>
          <w:tab w:val="left" w:pos="360"/>
          <w:tab w:val="left" w:pos="851"/>
        </w:tabs>
        <w:overflowPunct w:val="0"/>
        <w:autoSpaceDE w:val="0"/>
        <w:autoSpaceDN w:val="0"/>
        <w:adjustRightInd w:val="0"/>
        <w:textAlignment w:val="baseline"/>
        <w:rPr>
          <w:b w:val="0"/>
          <w:szCs w:val="22"/>
        </w:rPr>
      </w:pPr>
      <w:r w:rsidRPr="00A66AC6">
        <w:rPr>
          <w:b w:val="0"/>
          <w:szCs w:val="22"/>
        </w:rPr>
        <w:tab/>
        <w:t>1 hodina týdně: matematika a oblast Člověk a společnost– celkem 2 hodiny</w:t>
      </w:r>
    </w:p>
    <w:p w14:paraId="546E910C" w14:textId="77777777" w:rsidR="00FC38D2" w:rsidRPr="00A66AC6" w:rsidRDefault="00FC38D2" w:rsidP="00FC38D2">
      <w:pPr>
        <w:tabs>
          <w:tab w:val="left" w:pos="360"/>
          <w:tab w:val="left" w:pos="851"/>
        </w:tabs>
        <w:overflowPunct w:val="0"/>
        <w:autoSpaceDE w:val="0"/>
        <w:autoSpaceDN w:val="0"/>
        <w:adjustRightInd w:val="0"/>
        <w:textAlignment w:val="baseline"/>
        <w:rPr>
          <w:b w:val="0"/>
          <w:szCs w:val="22"/>
        </w:rPr>
      </w:pPr>
      <w:r w:rsidRPr="00A66AC6">
        <w:rPr>
          <w:b w:val="0"/>
          <w:szCs w:val="22"/>
        </w:rPr>
        <w:tab/>
        <w:t>2 hodiny týdně:</w:t>
      </w:r>
      <w:r>
        <w:rPr>
          <w:b w:val="0"/>
          <w:szCs w:val="22"/>
        </w:rPr>
        <w:t xml:space="preserve"> </w:t>
      </w:r>
      <w:r w:rsidRPr="00A66AC6">
        <w:rPr>
          <w:b w:val="0"/>
          <w:szCs w:val="22"/>
        </w:rPr>
        <w:t>český jazyk a literatura</w:t>
      </w:r>
      <w:r>
        <w:rPr>
          <w:b w:val="0"/>
          <w:szCs w:val="22"/>
        </w:rPr>
        <w:t xml:space="preserve"> </w:t>
      </w:r>
      <w:r w:rsidRPr="00A66AC6">
        <w:rPr>
          <w:b w:val="0"/>
          <w:szCs w:val="22"/>
        </w:rPr>
        <w:t>a oblast Člověk a zdraví – celkem 4 hodiny</w:t>
      </w:r>
    </w:p>
    <w:p w14:paraId="30BF4A22" w14:textId="77777777" w:rsidR="00FC38D2" w:rsidRPr="00A66AC6" w:rsidRDefault="00FC38D2" w:rsidP="00FC38D2">
      <w:pPr>
        <w:tabs>
          <w:tab w:val="left" w:pos="360"/>
        </w:tabs>
        <w:overflowPunct w:val="0"/>
        <w:autoSpaceDE w:val="0"/>
        <w:autoSpaceDN w:val="0"/>
        <w:adjustRightInd w:val="0"/>
        <w:ind w:left="7"/>
        <w:textAlignment w:val="baseline"/>
        <w:rPr>
          <w:b w:val="0"/>
          <w:szCs w:val="22"/>
        </w:rPr>
      </w:pPr>
      <w:r w:rsidRPr="00A66AC6">
        <w:rPr>
          <w:b w:val="0"/>
          <w:szCs w:val="22"/>
        </w:rPr>
        <w:tab/>
        <w:t xml:space="preserve">3 hodiny týdně: Informační a komunikační technologie </w:t>
      </w:r>
    </w:p>
    <w:p w14:paraId="358BCCD9" w14:textId="77777777" w:rsidR="00FC38D2" w:rsidRPr="00A66AC6" w:rsidRDefault="00FC38D2" w:rsidP="00FC38D2">
      <w:pPr>
        <w:tabs>
          <w:tab w:val="left" w:pos="360"/>
        </w:tabs>
        <w:overflowPunct w:val="0"/>
        <w:autoSpaceDE w:val="0"/>
        <w:autoSpaceDN w:val="0"/>
        <w:adjustRightInd w:val="0"/>
        <w:ind w:left="7"/>
        <w:textAlignment w:val="baseline"/>
        <w:rPr>
          <w:b w:val="0"/>
          <w:szCs w:val="22"/>
        </w:rPr>
      </w:pPr>
      <w:r w:rsidRPr="00A66AC6">
        <w:rPr>
          <w:b w:val="0"/>
          <w:szCs w:val="22"/>
        </w:rPr>
        <w:tab/>
        <w:t>4 hodiny týdně: anglický jazyk</w:t>
      </w:r>
    </w:p>
    <w:p w14:paraId="4F3E7A25" w14:textId="77777777" w:rsidR="00FC38D2" w:rsidRPr="00A66AC6" w:rsidRDefault="00FC38D2" w:rsidP="00FC38D2">
      <w:pPr>
        <w:tabs>
          <w:tab w:val="left" w:pos="360"/>
        </w:tabs>
        <w:overflowPunct w:val="0"/>
        <w:autoSpaceDE w:val="0"/>
        <w:autoSpaceDN w:val="0"/>
        <w:adjustRightInd w:val="0"/>
        <w:ind w:left="7"/>
        <w:textAlignment w:val="baseline"/>
        <w:rPr>
          <w:b w:val="0"/>
          <w:szCs w:val="22"/>
        </w:rPr>
      </w:pPr>
      <w:r w:rsidRPr="00A66AC6">
        <w:rPr>
          <w:b w:val="0"/>
          <w:szCs w:val="22"/>
        </w:rPr>
        <w:tab/>
        <w:t xml:space="preserve">5 hodiny týdně: oblast Člověk a příroda </w:t>
      </w:r>
    </w:p>
    <w:p w14:paraId="2AE0CB10" w14:textId="77777777" w:rsidR="00FC38D2" w:rsidRPr="00A66AC6" w:rsidRDefault="00FC38D2" w:rsidP="00FC38D2">
      <w:pPr>
        <w:tabs>
          <w:tab w:val="left" w:pos="360"/>
        </w:tabs>
        <w:rPr>
          <w:b w:val="0"/>
          <w:szCs w:val="22"/>
        </w:rPr>
      </w:pPr>
      <w:r w:rsidRPr="00A66AC6">
        <w:rPr>
          <w:b w:val="0"/>
          <w:szCs w:val="22"/>
        </w:rPr>
        <w:tab/>
        <w:t>6 hodin týdně: další cizí jazyk</w:t>
      </w:r>
    </w:p>
    <w:p w14:paraId="0CDAF4B1" w14:textId="77777777" w:rsidR="00FC38D2" w:rsidRDefault="00FC38D2" w:rsidP="00FC38D2">
      <w:pPr>
        <w:tabs>
          <w:tab w:val="left" w:pos="360"/>
        </w:tabs>
        <w:rPr>
          <w:szCs w:val="22"/>
        </w:rPr>
      </w:pPr>
      <w:r w:rsidRPr="005D51DA">
        <w:rPr>
          <w:szCs w:val="22"/>
        </w:rPr>
        <w:tab/>
      </w:r>
      <w:r>
        <w:rPr>
          <w:szCs w:val="22"/>
        </w:rPr>
        <w:tab/>
      </w:r>
    </w:p>
    <w:p w14:paraId="46E9CF8A" w14:textId="77777777" w:rsidR="00FC38D2" w:rsidRPr="005D51DA" w:rsidRDefault="00FC38D2" w:rsidP="00FC38D2">
      <w:pPr>
        <w:tabs>
          <w:tab w:val="left" w:pos="360"/>
        </w:tabs>
        <w:rPr>
          <w:szCs w:val="22"/>
        </w:rPr>
      </w:pPr>
      <w:r>
        <w:rPr>
          <w:szCs w:val="22"/>
        </w:rPr>
        <w:tab/>
      </w:r>
      <w:r w:rsidRPr="005D51DA">
        <w:rPr>
          <w:szCs w:val="22"/>
        </w:rPr>
        <w:t xml:space="preserve">Přidělení disponibilních hodin ve VG a 4LG </w:t>
      </w:r>
      <w:r w:rsidRPr="003E42CB">
        <w:rPr>
          <w:szCs w:val="22"/>
        </w:rPr>
        <w:t>(celkem 26 hodin)</w:t>
      </w:r>
    </w:p>
    <w:p w14:paraId="12CBC58A" w14:textId="77777777" w:rsidR="00FC38D2" w:rsidRPr="00A66AC6" w:rsidRDefault="00FC38D2" w:rsidP="00FC38D2">
      <w:pPr>
        <w:tabs>
          <w:tab w:val="left" w:pos="360"/>
        </w:tabs>
        <w:rPr>
          <w:b w:val="0"/>
          <w:szCs w:val="22"/>
        </w:rPr>
      </w:pPr>
      <w:r w:rsidRPr="00A66AC6">
        <w:rPr>
          <w:b w:val="0"/>
          <w:szCs w:val="22"/>
        </w:rPr>
        <w:tab/>
        <w:t xml:space="preserve">1 hodina – první </w:t>
      </w:r>
      <w:r>
        <w:rPr>
          <w:b w:val="0"/>
          <w:szCs w:val="22"/>
        </w:rPr>
        <w:t>(</w:t>
      </w:r>
      <w:r w:rsidRPr="00A66AC6">
        <w:rPr>
          <w:b w:val="0"/>
          <w:szCs w:val="22"/>
        </w:rPr>
        <w:t>a druhý</w:t>
      </w:r>
      <w:r>
        <w:rPr>
          <w:b w:val="0"/>
          <w:szCs w:val="22"/>
        </w:rPr>
        <w:t>)</w:t>
      </w:r>
      <w:r w:rsidRPr="00A66AC6">
        <w:rPr>
          <w:b w:val="0"/>
          <w:szCs w:val="22"/>
        </w:rPr>
        <w:t xml:space="preserve"> cizí jazyk (celkem 2 hodiny</w:t>
      </w:r>
      <w:r>
        <w:rPr>
          <w:b w:val="0"/>
          <w:szCs w:val="22"/>
        </w:rPr>
        <w:t>, nově pouze 1</w:t>
      </w:r>
      <w:r w:rsidRPr="00A66AC6">
        <w:rPr>
          <w:b w:val="0"/>
          <w:szCs w:val="22"/>
        </w:rPr>
        <w:t>)</w:t>
      </w:r>
    </w:p>
    <w:p w14:paraId="2E6601E5" w14:textId="77777777" w:rsidR="00FC38D2" w:rsidRPr="00A66AC6" w:rsidRDefault="00FC38D2" w:rsidP="00FC38D2">
      <w:pPr>
        <w:tabs>
          <w:tab w:val="left" w:pos="360"/>
        </w:tabs>
        <w:rPr>
          <w:b w:val="0"/>
          <w:szCs w:val="22"/>
        </w:rPr>
      </w:pPr>
      <w:r w:rsidRPr="00A66AC6">
        <w:rPr>
          <w:b w:val="0"/>
          <w:szCs w:val="22"/>
        </w:rPr>
        <w:tab/>
        <w:t>2 hodiny – český jazyk</w:t>
      </w:r>
    </w:p>
    <w:p w14:paraId="1A6381F7" w14:textId="77777777" w:rsidR="00FC38D2" w:rsidRPr="00A66AC6" w:rsidRDefault="00FC38D2" w:rsidP="00FC38D2">
      <w:pPr>
        <w:tabs>
          <w:tab w:val="left" w:pos="360"/>
        </w:tabs>
        <w:rPr>
          <w:b w:val="0"/>
          <w:szCs w:val="22"/>
        </w:rPr>
      </w:pPr>
      <w:r w:rsidRPr="00A66AC6">
        <w:rPr>
          <w:b w:val="0"/>
          <w:szCs w:val="22"/>
        </w:rPr>
        <w:tab/>
        <w:t>3 hodiny – matematika</w:t>
      </w:r>
      <w:r>
        <w:rPr>
          <w:b w:val="0"/>
          <w:szCs w:val="22"/>
        </w:rPr>
        <w:t xml:space="preserve"> (nově 4 hodiny)</w:t>
      </w:r>
    </w:p>
    <w:p w14:paraId="767D970D" w14:textId="77777777" w:rsidR="00FC38D2" w:rsidRPr="00A66AC6" w:rsidRDefault="00FC38D2" w:rsidP="00FC38D2">
      <w:pPr>
        <w:tabs>
          <w:tab w:val="left" w:pos="360"/>
        </w:tabs>
        <w:rPr>
          <w:b w:val="0"/>
          <w:szCs w:val="22"/>
        </w:rPr>
      </w:pPr>
      <w:r w:rsidRPr="00A66AC6">
        <w:rPr>
          <w:b w:val="0"/>
          <w:szCs w:val="22"/>
        </w:rPr>
        <w:tab/>
        <w:t>6 hodin – volitelné předměty</w:t>
      </w:r>
    </w:p>
    <w:p w14:paraId="4B18C203" w14:textId="77777777" w:rsidR="00FC38D2" w:rsidRPr="00A66AC6" w:rsidRDefault="00FC38D2" w:rsidP="00FC38D2">
      <w:pPr>
        <w:tabs>
          <w:tab w:val="left" w:pos="360"/>
        </w:tabs>
        <w:rPr>
          <w:b w:val="0"/>
          <w:szCs w:val="22"/>
        </w:rPr>
      </w:pPr>
      <w:r w:rsidRPr="00A66AC6">
        <w:rPr>
          <w:b w:val="0"/>
          <w:szCs w:val="22"/>
        </w:rPr>
        <w:tab/>
        <w:t>13 hodin – vzdělávacím oblastem Člověk a příroda a Člověk a společnost</w:t>
      </w:r>
    </w:p>
    <w:p w14:paraId="3B088171" w14:textId="5DEA99CF" w:rsidR="003E42CB" w:rsidRDefault="003E42CB" w:rsidP="007477F4">
      <w:pPr>
        <w:ind w:firstLine="720"/>
        <w:rPr>
          <w:szCs w:val="22"/>
        </w:rPr>
      </w:pPr>
    </w:p>
    <w:p w14:paraId="0C1B7012" w14:textId="77777777" w:rsidR="00473F16" w:rsidRDefault="00473F16" w:rsidP="007477F4">
      <w:pPr>
        <w:ind w:firstLine="720"/>
        <w:rPr>
          <w:szCs w:val="22"/>
        </w:rPr>
      </w:pPr>
    </w:p>
    <w:p w14:paraId="7E33113B" w14:textId="77777777" w:rsidR="00F075F3" w:rsidRPr="005D51DA" w:rsidRDefault="00F075F3" w:rsidP="003E42CB">
      <w:pPr>
        <w:keepNext/>
        <w:ind w:left="142"/>
        <w:jc w:val="both"/>
        <w:rPr>
          <w:b w:val="0"/>
          <w:szCs w:val="24"/>
        </w:rPr>
      </w:pPr>
      <w:r w:rsidRPr="00B81913">
        <w:rPr>
          <w:szCs w:val="24"/>
        </w:rPr>
        <w:lastRenderedPageBreak/>
        <w:t xml:space="preserve">Učební plán vyššího a čtyřletého gymnázia </w:t>
      </w:r>
      <w:r w:rsidRPr="005D51DA">
        <w:rPr>
          <w:b w:val="0"/>
          <w:szCs w:val="24"/>
        </w:rPr>
        <w:t>(ŠVP s názvem: Škola v digitálním světě aneb Uchop svoji šanci)</w:t>
      </w:r>
    </w:p>
    <w:tbl>
      <w:tblPr>
        <w:tblW w:w="8664" w:type="dxa"/>
        <w:tblInd w:w="70" w:type="dxa"/>
        <w:tblCellMar>
          <w:left w:w="70" w:type="dxa"/>
          <w:right w:w="70" w:type="dxa"/>
        </w:tblCellMar>
        <w:tblLook w:val="04A0" w:firstRow="1" w:lastRow="0" w:firstColumn="1" w:lastColumn="0" w:noHBand="0" w:noVBand="1"/>
      </w:tblPr>
      <w:tblGrid>
        <w:gridCol w:w="3420"/>
        <w:gridCol w:w="530"/>
        <w:gridCol w:w="419"/>
        <w:gridCol w:w="522"/>
        <w:gridCol w:w="419"/>
        <w:gridCol w:w="507"/>
        <w:gridCol w:w="419"/>
        <w:gridCol w:w="522"/>
        <w:gridCol w:w="457"/>
        <w:gridCol w:w="708"/>
        <w:gridCol w:w="741"/>
      </w:tblGrid>
      <w:tr w:rsidR="00F075F3" w:rsidRPr="00B81913" w14:paraId="07F26990" w14:textId="77777777" w:rsidTr="00D37586">
        <w:trPr>
          <w:trHeight w:val="300"/>
        </w:trPr>
        <w:tc>
          <w:tcPr>
            <w:tcW w:w="3420" w:type="dxa"/>
            <w:tcBorders>
              <w:top w:val="double" w:sz="6" w:space="0" w:color="auto"/>
              <w:left w:val="double" w:sz="6" w:space="0" w:color="auto"/>
              <w:bottom w:val="nil"/>
              <w:right w:val="nil"/>
            </w:tcBorders>
            <w:shd w:val="clear" w:color="FFFFFF" w:fill="FFFFFF"/>
            <w:noWrap/>
            <w:vAlign w:val="bottom"/>
            <w:hideMark/>
          </w:tcPr>
          <w:p w14:paraId="08290218" w14:textId="77777777" w:rsidR="00F075F3" w:rsidRPr="00B81913" w:rsidRDefault="00F075F3" w:rsidP="00723676">
            <w:pPr>
              <w:rPr>
                <w:rFonts w:ascii="Arial" w:hAnsi="Arial" w:cs="Arial"/>
                <w:b w:val="0"/>
                <w:sz w:val="20"/>
              </w:rPr>
            </w:pPr>
            <w:r w:rsidRPr="00B81913">
              <w:rPr>
                <w:rFonts w:ascii="Arial" w:hAnsi="Arial" w:cs="Arial"/>
                <w:b w:val="0"/>
                <w:sz w:val="20"/>
              </w:rPr>
              <w:t>Předmět             G osmileté</w:t>
            </w:r>
          </w:p>
        </w:tc>
        <w:tc>
          <w:tcPr>
            <w:tcW w:w="949" w:type="dxa"/>
            <w:gridSpan w:val="2"/>
            <w:tcBorders>
              <w:top w:val="double" w:sz="6" w:space="0" w:color="auto"/>
              <w:left w:val="single" w:sz="4" w:space="0" w:color="auto"/>
              <w:bottom w:val="single" w:sz="4" w:space="0" w:color="auto"/>
              <w:right w:val="single" w:sz="4" w:space="0" w:color="000000"/>
            </w:tcBorders>
            <w:shd w:val="clear" w:color="FFFFFF" w:fill="FFFFFF"/>
            <w:noWrap/>
            <w:vAlign w:val="center"/>
            <w:hideMark/>
          </w:tcPr>
          <w:p w14:paraId="2841F75C" w14:textId="77777777" w:rsidR="00F075F3" w:rsidRPr="00B81913" w:rsidRDefault="00F075F3" w:rsidP="00723676">
            <w:pPr>
              <w:jc w:val="center"/>
              <w:rPr>
                <w:rFonts w:ascii="Arial" w:hAnsi="Arial" w:cs="Arial"/>
                <w:b w:val="0"/>
                <w:sz w:val="20"/>
              </w:rPr>
            </w:pPr>
            <w:r w:rsidRPr="00B81913">
              <w:rPr>
                <w:rFonts w:ascii="Arial" w:hAnsi="Arial" w:cs="Arial"/>
                <w:b w:val="0"/>
                <w:sz w:val="20"/>
              </w:rPr>
              <w:t>Kvinta</w:t>
            </w:r>
          </w:p>
        </w:tc>
        <w:tc>
          <w:tcPr>
            <w:tcW w:w="941" w:type="dxa"/>
            <w:gridSpan w:val="2"/>
            <w:tcBorders>
              <w:top w:val="double" w:sz="6" w:space="0" w:color="auto"/>
              <w:left w:val="nil"/>
              <w:bottom w:val="single" w:sz="4" w:space="0" w:color="auto"/>
              <w:right w:val="single" w:sz="4" w:space="0" w:color="000000"/>
            </w:tcBorders>
            <w:shd w:val="clear" w:color="FFFFFF" w:fill="FFFFFF"/>
            <w:noWrap/>
            <w:vAlign w:val="center"/>
            <w:hideMark/>
          </w:tcPr>
          <w:p w14:paraId="05BB5772" w14:textId="77777777" w:rsidR="00F075F3" w:rsidRPr="00B81913" w:rsidRDefault="00F075F3" w:rsidP="00723676">
            <w:pPr>
              <w:jc w:val="center"/>
              <w:rPr>
                <w:rFonts w:ascii="Arial" w:hAnsi="Arial" w:cs="Arial"/>
                <w:b w:val="0"/>
                <w:sz w:val="20"/>
              </w:rPr>
            </w:pPr>
            <w:r w:rsidRPr="00B81913">
              <w:rPr>
                <w:rFonts w:ascii="Arial" w:hAnsi="Arial" w:cs="Arial"/>
                <w:b w:val="0"/>
                <w:sz w:val="20"/>
              </w:rPr>
              <w:t>Sexta</w:t>
            </w:r>
          </w:p>
        </w:tc>
        <w:tc>
          <w:tcPr>
            <w:tcW w:w="926" w:type="dxa"/>
            <w:gridSpan w:val="2"/>
            <w:tcBorders>
              <w:top w:val="double" w:sz="6" w:space="0" w:color="auto"/>
              <w:left w:val="nil"/>
              <w:bottom w:val="single" w:sz="4" w:space="0" w:color="auto"/>
              <w:right w:val="single" w:sz="4" w:space="0" w:color="000000"/>
            </w:tcBorders>
            <w:shd w:val="clear" w:color="FFFFFF" w:fill="FFFFFF"/>
            <w:noWrap/>
            <w:vAlign w:val="center"/>
            <w:hideMark/>
          </w:tcPr>
          <w:p w14:paraId="7F166DC7" w14:textId="77777777" w:rsidR="00F075F3" w:rsidRPr="00B81913" w:rsidRDefault="00F075F3" w:rsidP="00723676">
            <w:pPr>
              <w:jc w:val="center"/>
              <w:rPr>
                <w:rFonts w:ascii="Arial" w:hAnsi="Arial" w:cs="Arial"/>
                <w:b w:val="0"/>
                <w:sz w:val="20"/>
              </w:rPr>
            </w:pPr>
            <w:r w:rsidRPr="00B81913">
              <w:rPr>
                <w:rFonts w:ascii="Arial" w:hAnsi="Arial" w:cs="Arial"/>
                <w:b w:val="0"/>
                <w:sz w:val="20"/>
              </w:rPr>
              <w:t>Septima</w:t>
            </w:r>
          </w:p>
        </w:tc>
        <w:tc>
          <w:tcPr>
            <w:tcW w:w="979" w:type="dxa"/>
            <w:gridSpan w:val="2"/>
            <w:tcBorders>
              <w:top w:val="double" w:sz="6" w:space="0" w:color="auto"/>
              <w:left w:val="nil"/>
              <w:bottom w:val="single" w:sz="4" w:space="0" w:color="auto"/>
              <w:right w:val="single" w:sz="8" w:space="0" w:color="000000"/>
            </w:tcBorders>
            <w:shd w:val="clear" w:color="FFFFFF" w:fill="FFFFFF"/>
            <w:noWrap/>
            <w:vAlign w:val="center"/>
            <w:hideMark/>
          </w:tcPr>
          <w:p w14:paraId="1A7E626E" w14:textId="77777777" w:rsidR="00F075F3" w:rsidRPr="00B81913" w:rsidRDefault="00F075F3" w:rsidP="00723676">
            <w:pPr>
              <w:jc w:val="center"/>
              <w:rPr>
                <w:rFonts w:ascii="Arial" w:hAnsi="Arial" w:cs="Arial"/>
                <w:b w:val="0"/>
                <w:sz w:val="20"/>
              </w:rPr>
            </w:pPr>
            <w:r w:rsidRPr="00B81913">
              <w:rPr>
                <w:rFonts w:ascii="Arial" w:hAnsi="Arial" w:cs="Arial"/>
                <w:b w:val="0"/>
                <w:sz w:val="20"/>
              </w:rPr>
              <w:t>Oktáva</w:t>
            </w:r>
          </w:p>
        </w:tc>
        <w:tc>
          <w:tcPr>
            <w:tcW w:w="1449" w:type="dxa"/>
            <w:gridSpan w:val="2"/>
            <w:vMerge w:val="restart"/>
            <w:tcBorders>
              <w:top w:val="double" w:sz="6" w:space="0" w:color="auto"/>
              <w:left w:val="single" w:sz="8" w:space="0" w:color="auto"/>
              <w:bottom w:val="single" w:sz="4" w:space="0" w:color="000000"/>
              <w:right w:val="double" w:sz="6" w:space="0" w:color="000000"/>
            </w:tcBorders>
            <w:shd w:val="clear" w:color="FFFFFF" w:fill="FFFFFF"/>
            <w:noWrap/>
            <w:vAlign w:val="center"/>
            <w:hideMark/>
          </w:tcPr>
          <w:p w14:paraId="7D92E89A" w14:textId="77777777" w:rsidR="00F075F3" w:rsidRPr="00B81913" w:rsidRDefault="00F075F3" w:rsidP="00723676">
            <w:pPr>
              <w:jc w:val="center"/>
              <w:rPr>
                <w:rFonts w:ascii="Arial" w:hAnsi="Arial" w:cs="Arial"/>
                <w:b w:val="0"/>
                <w:sz w:val="20"/>
              </w:rPr>
            </w:pPr>
            <w:r w:rsidRPr="00B81913">
              <w:rPr>
                <w:rFonts w:ascii="Arial" w:hAnsi="Arial" w:cs="Arial"/>
                <w:b w:val="0"/>
                <w:sz w:val="20"/>
              </w:rPr>
              <w:t>Celkem</w:t>
            </w:r>
          </w:p>
        </w:tc>
      </w:tr>
      <w:tr w:rsidR="00F075F3" w:rsidRPr="00B81913" w14:paraId="73A56EAC" w14:textId="77777777" w:rsidTr="00D37586">
        <w:trPr>
          <w:trHeight w:val="285"/>
        </w:trPr>
        <w:tc>
          <w:tcPr>
            <w:tcW w:w="3420" w:type="dxa"/>
            <w:tcBorders>
              <w:top w:val="nil"/>
              <w:left w:val="double" w:sz="6" w:space="0" w:color="auto"/>
              <w:bottom w:val="nil"/>
              <w:right w:val="nil"/>
            </w:tcBorders>
            <w:shd w:val="clear" w:color="FFFFFF" w:fill="FFFFFF"/>
            <w:noWrap/>
            <w:vAlign w:val="bottom"/>
            <w:hideMark/>
          </w:tcPr>
          <w:p w14:paraId="79C87879" w14:textId="77777777" w:rsidR="00F075F3" w:rsidRPr="00B81913" w:rsidRDefault="00F075F3" w:rsidP="00723676">
            <w:pPr>
              <w:rPr>
                <w:rFonts w:ascii="Arial" w:hAnsi="Arial" w:cs="Arial"/>
                <w:b w:val="0"/>
                <w:sz w:val="20"/>
              </w:rPr>
            </w:pPr>
            <w:r w:rsidRPr="00B81913">
              <w:rPr>
                <w:rFonts w:ascii="Arial" w:hAnsi="Arial" w:cs="Arial"/>
                <w:b w:val="0"/>
                <w:sz w:val="20"/>
              </w:rPr>
              <w:t xml:space="preserve">                           G čtyřleté</w:t>
            </w:r>
          </w:p>
        </w:tc>
        <w:tc>
          <w:tcPr>
            <w:tcW w:w="949" w:type="dxa"/>
            <w:gridSpan w:val="2"/>
            <w:tcBorders>
              <w:top w:val="single" w:sz="4" w:space="0" w:color="auto"/>
              <w:left w:val="single" w:sz="4" w:space="0" w:color="auto"/>
              <w:bottom w:val="single" w:sz="4" w:space="0" w:color="auto"/>
              <w:right w:val="single" w:sz="4" w:space="0" w:color="000000"/>
            </w:tcBorders>
            <w:shd w:val="clear" w:color="FFFFFF" w:fill="FFFFFF"/>
            <w:noWrap/>
            <w:vAlign w:val="center"/>
            <w:hideMark/>
          </w:tcPr>
          <w:p w14:paraId="1AC2BEE2" w14:textId="77777777" w:rsidR="00F075F3" w:rsidRPr="00B81913" w:rsidRDefault="00F075F3" w:rsidP="00723676">
            <w:pPr>
              <w:jc w:val="center"/>
              <w:rPr>
                <w:rFonts w:ascii="Arial" w:hAnsi="Arial" w:cs="Arial"/>
                <w:b w:val="0"/>
                <w:sz w:val="20"/>
              </w:rPr>
            </w:pPr>
            <w:r w:rsidRPr="00B81913">
              <w:rPr>
                <w:rFonts w:ascii="Arial" w:hAnsi="Arial" w:cs="Arial"/>
                <w:b w:val="0"/>
                <w:sz w:val="20"/>
              </w:rPr>
              <w:t>1. ročník</w:t>
            </w:r>
          </w:p>
        </w:tc>
        <w:tc>
          <w:tcPr>
            <w:tcW w:w="941" w:type="dxa"/>
            <w:gridSpan w:val="2"/>
            <w:tcBorders>
              <w:top w:val="single" w:sz="4" w:space="0" w:color="auto"/>
              <w:left w:val="nil"/>
              <w:bottom w:val="single" w:sz="4" w:space="0" w:color="auto"/>
              <w:right w:val="single" w:sz="4" w:space="0" w:color="000000"/>
            </w:tcBorders>
            <w:shd w:val="clear" w:color="FFFFFF" w:fill="FFFFFF"/>
            <w:noWrap/>
            <w:vAlign w:val="center"/>
            <w:hideMark/>
          </w:tcPr>
          <w:p w14:paraId="3C21A092" w14:textId="77777777" w:rsidR="00F075F3" w:rsidRPr="00B81913" w:rsidRDefault="00F075F3" w:rsidP="00723676">
            <w:pPr>
              <w:jc w:val="center"/>
              <w:rPr>
                <w:rFonts w:ascii="Arial" w:hAnsi="Arial" w:cs="Arial"/>
                <w:b w:val="0"/>
                <w:sz w:val="20"/>
              </w:rPr>
            </w:pPr>
            <w:r w:rsidRPr="00B81913">
              <w:rPr>
                <w:rFonts w:ascii="Arial" w:hAnsi="Arial" w:cs="Arial"/>
                <w:b w:val="0"/>
                <w:sz w:val="20"/>
              </w:rPr>
              <w:t>2. ročník</w:t>
            </w:r>
          </w:p>
        </w:tc>
        <w:tc>
          <w:tcPr>
            <w:tcW w:w="926" w:type="dxa"/>
            <w:gridSpan w:val="2"/>
            <w:tcBorders>
              <w:top w:val="single" w:sz="4" w:space="0" w:color="auto"/>
              <w:left w:val="nil"/>
              <w:bottom w:val="single" w:sz="4" w:space="0" w:color="auto"/>
              <w:right w:val="single" w:sz="4" w:space="0" w:color="000000"/>
            </w:tcBorders>
            <w:shd w:val="clear" w:color="FFFFFF" w:fill="FFFFFF"/>
            <w:noWrap/>
            <w:vAlign w:val="center"/>
            <w:hideMark/>
          </w:tcPr>
          <w:p w14:paraId="7119CAEA" w14:textId="77777777" w:rsidR="00F075F3" w:rsidRPr="00B81913" w:rsidRDefault="00F075F3" w:rsidP="00723676">
            <w:pPr>
              <w:jc w:val="center"/>
              <w:rPr>
                <w:rFonts w:ascii="Arial" w:hAnsi="Arial" w:cs="Arial"/>
                <w:b w:val="0"/>
                <w:sz w:val="20"/>
              </w:rPr>
            </w:pPr>
            <w:r w:rsidRPr="00B81913">
              <w:rPr>
                <w:rFonts w:ascii="Arial" w:hAnsi="Arial" w:cs="Arial"/>
                <w:b w:val="0"/>
                <w:sz w:val="20"/>
              </w:rPr>
              <w:t>3. ročník</w:t>
            </w:r>
          </w:p>
        </w:tc>
        <w:tc>
          <w:tcPr>
            <w:tcW w:w="979" w:type="dxa"/>
            <w:gridSpan w:val="2"/>
            <w:tcBorders>
              <w:top w:val="single" w:sz="4" w:space="0" w:color="auto"/>
              <w:left w:val="nil"/>
              <w:bottom w:val="single" w:sz="4" w:space="0" w:color="auto"/>
              <w:right w:val="single" w:sz="8" w:space="0" w:color="000000"/>
            </w:tcBorders>
            <w:shd w:val="clear" w:color="FFFFFF" w:fill="FFFFFF"/>
            <w:noWrap/>
            <w:vAlign w:val="center"/>
            <w:hideMark/>
          </w:tcPr>
          <w:p w14:paraId="058A76F6" w14:textId="77777777" w:rsidR="00F075F3" w:rsidRPr="00B81913" w:rsidRDefault="00F075F3" w:rsidP="00723676">
            <w:pPr>
              <w:jc w:val="center"/>
              <w:rPr>
                <w:rFonts w:ascii="Arial" w:hAnsi="Arial" w:cs="Arial"/>
                <w:b w:val="0"/>
                <w:sz w:val="20"/>
              </w:rPr>
            </w:pPr>
            <w:r w:rsidRPr="00B81913">
              <w:rPr>
                <w:rFonts w:ascii="Arial" w:hAnsi="Arial" w:cs="Arial"/>
                <w:b w:val="0"/>
                <w:sz w:val="20"/>
              </w:rPr>
              <w:t>4. ročník</w:t>
            </w:r>
          </w:p>
        </w:tc>
        <w:tc>
          <w:tcPr>
            <w:tcW w:w="1449" w:type="dxa"/>
            <w:gridSpan w:val="2"/>
            <w:vMerge/>
            <w:tcBorders>
              <w:top w:val="double" w:sz="6" w:space="0" w:color="auto"/>
              <w:left w:val="single" w:sz="8" w:space="0" w:color="auto"/>
              <w:bottom w:val="single" w:sz="4" w:space="0" w:color="000000"/>
              <w:right w:val="double" w:sz="6" w:space="0" w:color="000000"/>
            </w:tcBorders>
            <w:vAlign w:val="center"/>
            <w:hideMark/>
          </w:tcPr>
          <w:p w14:paraId="2C0269E6" w14:textId="77777777" w:rsidR="00F075F3" w:rsidRPr="00B81913" w:rsidRDefault="00F075F3" w:rsidP="00723676">
            <w:pPr>
              <w:rPr>
                <w:rFonts w:ascii="Arial" w:hAnsi="Arial" w:cs="Arial"/>
                <w:b w:val="0"/>
                <w:sz w:val="20"/>
              </w:rPr>
            </w:pPr>
          </w:p>
        </w:tc>
      </w:tr>
      <w:tr w:rsidR="00F075F3" w:rsidRPr="00B81913" w14:paraId="70A37964" w14:textId="77777777" w:rsidTr="00D37586">
        <w:trPr>
          <w:trHeight w:val="300"/>
        </w:trPr>
        <w:tc>
          <w:tcPr>
            <w:tcW w:w="3420" w:type="dxa"/>
            <w:tcBorders>
              <w:top w:val="nil"/>
              <w:left w:val="double" w:sz="6" w:space="0" w:color="auto"/>
              <w:bottom w:val="nil"/>
              <w:right w:val="nil"/>
            </w:tcBorders>
            <w:shd w:val="clear" w:color="FFFFFF" w:fill="FFFFFF"/>
            <w:noWrap/>
            <w:vAlign w:val="bottom"/>
            <w:hideMark/>
          </w:tcPr>
          <w:p w14:paraId="2C93BFAF" w14:textId="77777777" w:rsidR="00F075F3" w:rsidRPr="00B81913" w:rsidRDefault="00F075F3" w:rsidP="00723676">
            <w:pPr>
              <w:jc w:val="center"/>
              <w:rPr>
                <w:rFonts w:ascii="Arial" w:hAnsi="Arial" w:cs="Arial"/>
                <w:b w:val="0"/>
                <w:sz w:val="20"/>
              </w:rPr>
            </w:pPr>
            <w:r w:rsidRPr="00B81913">
              <w:rPr>
                <w:rFonts w:ascii="Arial" w:hAnsi="Arial" w:cs="Arial"/>
                <w:b w:val="0"/>
                <w:sz w:val="20"/>
              </w:rPr>
              <w:t xml:space="preserve">                         hodiny:</w:t>
            </w:r>
          </w:p>
        </w:tc>
        <w:tc>
          <w:tcPr>
            <w:tcW w:w="530" w:type="dxa"/>
            <w:tcBorders>
              <w:top w:val="nil"/>
              <w:left w:val="single" w:sz="4" w:space="0" w:color="auto"/>
              <w:bottom w:val="nil"/>
              <w:right w:val="single" w:sz="4" w:space="0" w:color="auto"/>
            </w:tcBorders>
            <w:shd w:val="clear" w:color="FFFFFF" w:fill="FFFFFF"/>
            <w:noWrap/>
            <w:vAlign w:val="bottom"/>
            <w:hideMark/>
          </w:tcPr>
          <w:p w14:paraId="3B2D7883" w14:textId="77777777" w:rsidR="00F075F3" w:rsidRPr="00B81913" w:rsidRDefault="00F075F3" w:rsidP="00723676">
            <w:pPr>
              <w:jc w:val="center"/>
              <w:rPr>
                <w:rFonts w:ascii="Arial" w:hAnsi="Arial" w:cs="Arial"/>
                <w:b w:val="0"/>
                <w:sz w:val="20"/>
              </w:rPr>
            </w:pPr>
            <w:r w:rsidRPr="00B81913">
              <w:rPr>
                <w:rFonts w:ascii="Arial" w:hAnsi="Arial" w:cs="Arial"/>
                <w:b w:val="0"/>
                <w:sz w:val="20"/>
              </w:rPr>
              <w:t>celé</w:t>
            </w:r>
          </w:p>
        </w:tc>
        <w:tc>
          <w:tcPr>
            <w:tcW w:w="419" w:type="dxa"/>
            <w:tcBorders>
              <w:top w:val="nil"/>
              <w:left w:val="nil"/>
              <w:bottom w:val="nil"/>
              <w:right w:val="single" w:sz="4" w:space="0" w:color="auto"/>
            </w:tcBorders>
            <w:shd w:val="clear" w:color="FFFFFF" w:fill="FFFFFF"/>
            <w:noWrap/>
            <w:vAlign w:val="bottom"/>
            <w:hideMark/>
          </w:tcPr>
          <w:p w14:paraId="5A750E8F" w14:textId="77777777" w:rsidR="00F075F3" w:rsidRPr="00B81913" w:rsidRDefault="00F075F3" w:rsidP="00723676">
            <w:pPr>
              <w:jc w:val="center"/>
              <w:rPr>
                <w:rFonts w:ascii="Arial" w:hAnsi="Arial" w:cs="Arial"/>
                <w:b w:val="0"/>
                <w:sz w:val="20"/>
              </w:rPr>
            </w:pPr>
            <w:proofErr w:type="spellStart"/>
            <w:r w:rsidRPr="00B81913">
              <w:rPr>
                <w:rFonts w:ascii="Arial" w:hAnsi="Arial" w:cs="Arial"/>
                <w:b w:val="0"/>
                <w:sz w:val="20"/>
              </w:rPr>
              <w:t>cv</w:t>
            </w:r>
            <w:proofErr w:type="spellEnd"/>
          </w:p>
        </w:tc>
        <w:tc>
          <w:tcPr>
            <w:tcW w:w="522" w:type="dxa"/>
            <w:tcBorders>
              <w:top w:val="nil"/>
              <w:left w:val="nil"/>
              <w:bottom w:val="nil"/>
              <w:right w:val="single" w:sz="4" w:space="0" w:color="auto"/>
            </w:tcBorders>
            <w:shd w:val="clear" w:color="FFFFFF" w:fill="FFFFFF"/>
            <w:noWrap/>
            <w:vAlign w:val="bottom"/>
            <w:hideMark/>
          </w:tcPr>
          <w:p w14:paraId="57BC5D0A" w14:textId="77777777" w:rsidR="00F075F3" w:rsidRPr="00B81913" w:rsidRDefault="00F075F3" w:rsidP="00723676">
            <w:pPr>
              <w:jc w:val="center"/>
              <w:rPr>
                <w:rFonts w:ascii="Arial" w:hAnsi="Arial" w:cs="Arial"/>
                <w:b w:val="0"/>
                <w:sz w:val="20"/>
              </w:rPr>
            </w:pPr>
            <w:r w:rsidRPr="00B81913">
              <w:rPr>
                <w:rFonts w:ascii="Arial" w:hAnsi="Arial" w:cs="Arial"/>
                <w:b w:val="0"/>
                <w:sz w:val="20"/>
              </w:rPr>
              <w:t>celé</w:t>
            </w:r>
          </w:p>
        </w:tc>
        <w:tc>
          <w:tcPr>
            <w:tcW w:w="419" w:type="dxa"/>
            <w:tcBorders>
              <w:top w:val="nil"/>
              <w:left w:val="nil"/>
              <w:bottom w:val="nil"/>
              <w:right w:val="single" w:sz="4" w:space="0" w:color="auto"/>
            </w:tcBorders>
            <w:shd w:val="clear" w:color="FFFFFF" w:fill="FFFFFF"/>
            <w:noWrap/>
            <w:vAlign w:val="bottom"/>
            <w:hideMark/>
          </w:tcPr>
          <w:p w14:paraId="704A2158" w14:textId="77777777" w:rsidR="00F075F3" w:rsidRPr="00B81913" w:rsidRDefault="00F075F3" w:rsidP="00723676">
            <w:pPr>
              <w:jc w:val="center"/>
              <w:rPr>
                <w:rFonts w:ascii="Arial" w:hAnsi="Arial" w:cs="Arial"/>
                <w:b w:val="0"/>
                <w:sz w:val="20"/>
              </w:rPr>
            </w:pPr>
            <w:proofErr w:type="spellStart"/>
            <w:r w:rsidRPr="00B81913">
              <w:rPr>
                <w:rFonts w:ascii="Arial" w:hAnsi="Arial" w:cs="Arial"/>
                <w:b w:val="0"/>
                <w:sz w:val="20"/>
              </w:rPr>
              <w:t>cv</w:t>
            </w:r>
            <w:proofErr w:type="spellEnd"/>
          </w:p>
        </w:tc>
        <w:tc>
          <w:tcPr>
            <w:tcW w:w="507" w:type="dxa"/>
            <w:tcBorders>
              <w:top w:val="nil"/>
              <w:left w:val="nil"/>
              <w:bottom w:val="nil"/>
              <w:right w:val="single" w:sz="4" w:space="0" w:color="auto"/>
            </w:tcBorders>
            <w:shd w:val="clear" w:color="FFFFFF" w:fill="FFFFFF"/>
            <w:noWrap/>
            <w:vAlign w:val="bottom"/>
            <w:hideMark/>
          </w:tcPr>
          <w:p w14:paraId="66EE2F91" w14:textId="77777777" w:rsidR="00F075F3" w:rsidRPr="00B81913" w:rsidRDefault="00F075F3" w:rsidP="00723676">
            <w:pPr>
              <w:jc w:val="center"/>
              <w:rPr>
                <w:rFonts w:ascii="Arial" w:hAnsi="Arial" w:cs="Arial"/>
                <w:b w:val="0"/>
                <w:sz w:val="20"/>
              </w:rPr>
            </w:pPr>
            <w:r w:rsidRPr="00B81913">
              <w:rPr>
                <w:rFonts w:ascii="Arial" w:hAnsi="Arial" w:cs="Arial"/>
                <w:b w:val="0"/>
                <w:sz w:val="20"/>
              </w:rPr>
              <w:t>celé</w:t>
            </w:r>
          </w:p>
        </w:tc>
        <w:tc>
          <w:tcPr>
            <w:tcW w:w="419" w:type="dxa"/>
            <w:tcBorders>
              <w:top w:val="nil"/>
              <w:left w:val="nil"/>
              <w:bottom w:val="nil"/>
              <w:right w:val="single" w:sz="4" w:space="0" w:color="auto"/>
            </w:tcBorders>
            <w:shd w:val="clear" w:color="FFFFFF" w:fill="FFFFFF"/>
            <w:noWrap/>
            <w:vAlign w:val="bottom"/>
            <w:hideMark/>
          </w:tcPr>
          <w:p w14:paraId="5AA3BE97" w14:textId="77777777" w:rsidR="00F075F3" w:rsidRPr="00B81913" w:rsidRDefault="00F075F3" w:rsidP="00723676">
            <w:pPr>
              <w:jc w:val="center"/>
              <w:rPr>
                <w:rFonts w:ascii="Arial" w:hAnsi="Arial" w:cs="Arial"/>
                <w:b w:val="0"/>
                <w:sz w:val="20"/>
              </w:rPr>
            </w:pPr>
            <w:proofErr w:type="spellStart"/>
            <w:r w:rsidRPr="00B81913">
              <w:rPr>
                <w:rFonts w:ascii="Arial" w:hAnsi="Arial" w:cs="Arial"/>
                <w:b w:val="0"/>
                <w:sz w:val="20"/>
              </w:rPr>
              <w:t>cv</w:t>
            </w:r>
            <w:proofErr w:type="spellEnd"/>
          </w:p>
        </w:tc>
        <w:tc>
          <w:tcPr>
            <w:tcW w:w="522" w:type="dxa"/>
            <w:tcBorders>
              <w:top w:val="nil"/>
              <w:left w:val="nil"/>
              <w:bottom w:val="nil"/>
              <w:right w:val="single" w:sz="4" w:space="0" w:color="auto"/>
            </w:tcBorders>
            <w:shd w:val="clear" w:color="FFFFFF" w:fill="FFFFFF"/>
            <w:noWrap/>
            <w:vAlign w:val="bottom"/>
            <w:hideMark/>
          </w:tcPr>
          <w:p w14:paraId="56D39CCB" w14:textId="77777777" w:rsidR="00F075F3" w:rsidRPr="00B81913" w:rsidRDefault="00F075F3" w:rsidP="00723676">
            <w:pPr>
              <w:jc w:val="center"/>
              <w:rPr>
                <w:rFonts w:ascii="Arial" w:hAnsi="Arial" w:cs="Arial"/>
                <w:b w:val="0"/>
                <w:sz w:val="20"/>
              </w:rPr>
            </w:pPr>
            <w:r w:rsidRPr="00B81913">
              <w:rPr>
                <w:rFonts w:ascii="Arial" w:hAnsi="Arial" w:cs="Arial"/>
                <w:b w:val="0"/>
                <w:sz w:val="20"/>
              </w:rPr>
              <w:t>celé</w:t>
            </w:r>
          </w:p>
        </w:tc>
        <w:tc>
          <w:tcPr>
            <w:tcW w:w="457" w:type="dxa"/>
            <w:tcBorders>
              <w:top w:val="nil"/>
              <w:left w:val="nil"/>
              <w:bottom w:val="nil"/>
              <w:right w:val="single" w:sz="8" w:space="0" w:color="auto"/>
            </w:tcBorders>
            <w:shd w:val="clear" w:color="FFFFFF" w:fill="FFFFFF"/>
            <w:noWrap/>
            <w:vAlign w:val="bottom"/>
            <w:hideMark/>
          </w:tcPr>
          <w:p w14:paraId="0F32EDD8" w14:textId="77777777" w:rsidR="00F075F3" w:rsidRPr="00B81913" w:rsidRDefault="00F075F3" w:rsidP="00723676">
            <w:pPr>
              <w:jc w:val="center"/>
              <w:rPr>
                <w:rFonts w:ascii="Arial" w:hAnsi="Arial" w:cs="Arial"/>
                <w:b w:val="0"/>
                <w:sz w:val="20"/>
              </w:rPr>
            </w:pPr>
            <w:proofErr w:type="spellStart"/>
            <w:r w:rsidRPr="00B81913">
              <w:rPr>
                <w:rFonts w:ascii="Arial" w:hAnsi="Arial" w:cs="Arial"/>
                <w:b w:val="0"/>
                <w:sz w:val="20"/>
              </w:rPr>
              <w:t>cv</w:t>
            </w:r>
            <w:proofErr w:type="spellEnd"/>
          </w:p>
        </w:tc>
        <w:tc>
          <w:tcPr>
            <w:tcW w:w="708" w:type="dxa"/>
            <w:tcBorders>
              <w:top w:val="nil"/>
              <w:left w:val="nil"/>
              <w:bottom w:val="nil"/>
              <w:right w:val="single" w:sz="4" w:space="0" w:color="auto"/>
            </w:tcBorders>
            <w:shd w:val="clear" w:color="FFFFFF" w:fill="FFFFFF"/>
            <w:noWrap/>
            <w:vAlign w:val="bottom"/>
            <w:hideMark/>
          </w:tcPr>
          <w:p w14:paraId="2FDB1FA2" w14:textId="77777777" w:rsidR="00F075F3" w:rsidRPr="00B81913" w:rsidRDefault="00F075F3" w:rsidP="00723676">
            <w:pPr>
              <w:jc w:val="center"/>
              <w:rPr>
                <w:rFonts w:ascii="Arial" w:hAnsi="Arial" w:cs="Arial"/>
                <w:b w:val="0"/>
                <w:sz w:val="20"/>
              </w:rPr>
            </w:pPr>
            <w:r w:rsidRPr="00B81913">
              <w:rPr>
                <w:rFonts w:ascii="Arial" w:hAnsi="Arial" w:cs="Arial"/>
                <w:b w:val="0"/>
                <w:sz w:val="20"/>
              </w:rPr>
              <w:t>celé</w:t>
            </w:r>
          </w:p>
        </w:tc>
        <w:tc>
          <w:tcPr>
            <w:tcW w:w="741" w:type="dxa"/>
            <w:tcBorders>
              <w:top w:val="nil"/>
              <w:left w:val="nil"/>
              <w:bottom w:val="nil"/>
              <w:right w:val="double" w:sz="6" w:space="0" w:color="auto"/>
            </w:tcBorders>
            <w:shd w:val="clear" w:color="FFFFFF" w:fill="FFFFFF"/>
            <w:noWrap/>
            <w:vAlign w:val="bottom"/>
            <w:hideMark/>
          </w:tcPr>
          <w:p w14:paraId="04594B1E" w14:textId="77777777" w:rsidR="00F075F3" w:rsidRPr="00B81913" w:rsidRDefault="00F075F3" w:rsidP="00723676">
            <w:pPr>
              <w:jc w:val="center"/>
              <w:rPr>
                <w:rFonts w:ascii="Arial" w:hAnsi="Arial" w:cs="Arial"/>
                <w:b w:val="0"/>
                <w:sz w:val="20"/>
              </w:rPr>
            </w:pPr>
            <w:r w:rsidRPr="00B81913">
              <w:rPr>
                <w:rFonts w:ascii="Arial" w:hAnsi="Arial" w:cs="Arial"/>
                <w:b w:val="0"/>
                <w:sz w:val="20"/>
              </w:rPr>
              <w:t>dělené</w:t>
            </w:r>
          </w:p>
        </w:tc>
      </w:tr>
      <w:tr w:rsidR="00F075F3" w:rsidRPr="00B81913" w14:paraId="0881C0BE" w14:textId="77777777" w:rsidTr="00D37586">
        <w:trPr>
          <w:trHeight w:val="285"/>
        </w:trPr>
        <w:tc>
          <w:tcPr>
            <w:tcW w:w="3420" w:type="dxa"/>
            <w:tcBorders>
              <w:top w:val="single" w:sz="8" w:space="0" w:color="auto"/>
              <w:left w:val="double" w:sz="6" w:space="0" w:color="auto"/>
              <w:bottom w:val="single" w:sz="4" w:space="0" w:color="auto"/>
              <w:right w:val="nil"/>
            </w:tcBorders>
            <w:shd w:val="clear" w:color="FFFFFF" w:fill="FFFFFF"/>
            <w:noWrap/>
            <w:vAlign w:val="center"/>
            <w:hideMark/>
          </w:tcPr>
          <w:p w14:paraId="4A74D3B5"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Český jazyk a literatura</w:t>
            </w:r>
          </w:p>
        </w:tc>
        <w:tc>
          <w:tcPr>
            <w:tcW w:w="530" w:type="dxa"/>
            <w:tcBorders>
              <w:top w:val="single" w:sz="8" w:space="0" w:color="auto"/>
              <w:left w:val="single" w:sz="4" w:space="0" w:color="auto"/>
              <w:bottom w:val="single" w:sz="4" w:space="0" w:color="auto"/>
              <w:right w:val="single" w:sz="4" w:space="0" w:color="auto"/>
            </w:tcBorders>
            <w:shd w:val="clear" w:color="FFFFFF" w:fill="FFFFFF"/>
            <w:noWrap/>
            <w:vAlign w:val="bottom"/>
            <w:hideMark/>
          </w:tcPr>
          <w:p w14:paraId="7EEAB39F"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single" w:sz="8" w:space="0" w:color="auto"/>
              <w:left w:val="nil"/>
              <w:bottom w:val="single" w:sz="4" w:space="0" w:color="auto"/>
              <w:right w:val="single" w:sz="4" w:space="0" w:color="auto"/>
            </w:tcBorders>
            <w:shd w:val="clear" w:color="FFFFFF" w:fill="FFFFFF"/>
            <w:noWrap/>
            <w:vAlign w:val="bottom"/>
            <w:hideMark/>
          </w:tcPr>
          <w:p w14:paraId="0CF9D80C" w14:textId="77777777" w:rsidR="00F075F3" w:rsidRPr="00B81913" w:rsidRDefault="00F075F3" w:rsidP="00723676">
            <w:pPr>
              <w:jc w:val="right"/>
              <w:rPr>
                <w:rFonts w:ascii="Arial" w:hAnsi="Arial" w:cs="Arial"/>
                <w:b w:val="0"/>
                <w:sz w:val="20"/>
              </w:rPr>
            </w:pPr>
            <w:r w:rsidRPr="00B81913">
              <w:rPr>
                <w:rFonts w:ascii="Arial" w:hAnsi="Arial" w:cs="Arial"/>
                <w:b w:val="0"/>
                <w:sz w:val="20"/>
              </w:rPr>
              <w:t>1</w:t>
            </w:r>
          </w:p>
        </w:tc>
        <w:tc>
          <w:tcPr>
            <w:tcW w:w="522" w:type="dxa"/>
            <w:tcBorders>
              <w:top w:val="single" w:sz="8" w:space="0" w:color="auto"/>
              <w:left w:val="nil"/>
              <w:bottom w:val="single" w:sz="4" w:space="0" w:color="auto"/>
              <w:right w:val="single" w:sz="4" w:space="0" w:color="auto"/>
            </w:tcBorders>
            <w:shd w:val="clear" w:color="FFFFFF" w:fill="FFFFFF"/>
            <w:noWrap/>
            <w:vAlign w:val="bottom"/>
            <w:hideMark/>
          </w:tcPr>
          <w:p w14:paraId="67E1EC72" w14:textId="77777777" w:rsidR="00F075F3" w:rsidRPr="00B81913" w:rsidRDefault="00F075F3" w:rsidP="00723676">
            <w:pPr>
              <w:jc w:val="right"/>
              <w:rPr>
                <w:rFonts w:ascii="Arial" w:hAnsi="Arial" w:cs="Arial"/>
                <w:b w:val="0"/>
                <w:sz w:val="20"/>
              </w:rPr>
            </w:pPr>
            <w:r w:rsidRPr="00B81913">
              <w:rPr>
                <w:rFonts w:ascii="Arial" w:hAnsi="Arial" w:cs="Arial"/>
                <w:b w:val="0"/>
                <w:sz w:val="20"/>
              </w:rPr>
              <w:t>4</w:t>
            </w:r>
          </w:p>
        </w:tc>
        <w:tc>
          <w:tcPr>
            <w:tcW w:w="419" w:type="dxa"/>
            <w:tcBorders>
              <w:top w:val="single" w:sz="8" w:space="0" w:color="auto"/>
              <w:left w:val="nil"/>
              <w:bottom w:val="single" w:sz="4" w:space="0" w:color="auto"/>
              <w:right w:val="single" w:sz="4" w:space="0" w:color="auto"/>
            </w:tcBorders>
            <w:shd w:val="clear" w:color="FFFFFF" w:fill="FFFFFF"/>
            <w:noWrap/>
            <w:vAlign w:val="bottom"/>
            <w:hideMark/>
          </w:tcPr>
          <w:p w14:paraId="6138B212" w14:textId="77777777" w:rsidR="00F075F3" w:rsidRPr="00B81913" w:rsidRDefault="00F075F3" w:rsidP="00723676">
            <w:pPr>
              <w:jc w:val="right"/>
              <w:rPr>
                <w:rFonts w:ascii="Arial" w:hAnsi="Arial" w:cs="Arial"/>
                <w:b w:val="0"/>
                <w:sz w:val="20"/>
              </w:rPr>
            </w:pPr>
            <w:r w:rsidRPr="00B81913">
              <w:rPr>
                <w:rFonts w:ascii="Arial" w:hAnsi="Arial" w:cs="Arial"/>
                <w:b w:val="0"/>
                <w:sz w:val="20"/>
              </w:rPr>
              <w:t>1</w:t>
            </w:r>
          </w:p>
        </w:tc>
        <w:tc>
          <w:tcPr>
            <w:tcW w:w="507" w:type="dxa"/>
            <w:tcBorders>
              <w:top w:val="single" w:sz="8" w:space="0" w:color="auto"/>
              <w:left w:val="nil"/>
              <w:bottom w:val="single" w:sz="4" w:space="0" w:color="auto"/>
              <w:right w:val="single" w:sz="4" w:space="0" w:color="auto"/>
            </w:tcBorders>
            <w:shd w:val="clear" w:color="FFFFFF" w:fill="FFFFFF"/>
            <w:noWrap/>
            <w:vAlign w:val="bottom"/>
            <w:hideMark/>
          </w:tcPr>
          <w:p w14:paraId="57144284"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single" w:sz="8" w:space="0" w:color="auto"/>
              <w:left w:val="nil"/>
              <w:bottom w:val="single" w:sz="4" w:space="0" w:color="auto"/>
              <w:right w:val="single" w:sz="4" w:space="0" w:color="auto"/>
            </w:tcBorders>
            <w:shd w:val="clear" w:color="FFFFFF" w:fill="FFFFFF"/>
            <w:noWrap/>
            <w:vAlign w:val="bottom"/>
            <w:hideMark/>
          </w:tcPr>
          <w:p w14:paraId="3F48A3F6" w14:textId="77777777" w:rsidR="00F075F3" w:rsidRPr="00B81913" w:rsidRDefault="00F075F3" w:rsidP="00723676">
            <w:pPr>
              <w:jc w:val="right"/>
              <w:rPr>
                <w:rFonts w:ascii="Arial" w:hAnsi="Arial" w:cs="Arial"/>
                <w:b w:val="0"/>
                <w:sz w:val="20"/>
              </w:rPr>
            </w:pPr>
            <w:r w:rsidRPr="00B81913">
              <w:rPr>
                <w:rFonts w:ascii="Arial" w:hAnsi="Arial" w:cs="Arial"/>
                <w:b w:val="0"/>
                <w:sz w:val="20"/>
              </w:rPr>
              <w:t>1</w:t>
            </w:r>
          </w:p>
        </w:tc>
        <w:tc>
          <w:tcPr>
            <w:tcW w:w="522" w:type="dxa"/>
            <w:tcBorders>
              <w:top w:val="single" w:sz="8" w:space="0" w:color="auto"/>
              <w:left w:val="nil"/>
              <w:bottom w:val="single" w:sz="4" w:space="0" w:color="auto"/>
              <w:right w:val="single" w:sz="4" w:space="0" w:color="auto"/>
            </w:tcBorders>
            <w:shd w:val="clear" w:color="FFFFFF" w:fill="FFFFFF"/>
            <w:noWrap/>
            <w:vAlign w:val="bottom"/>
            <w:hideMark/>
          </w:tcPr>
          <w:p w14:paraId="60C6DE52" w14:textId="77777777" w:rsidR="00F075F3" w:rsidRPr="00B81913" w:rsidRDefault="00F075F3" w:rsidP="00723676">
            <w:pPr>
              <w:jc w:val="right"/>
              <w:rPr>
                <w:rFonts w:ascii="Arial" w:hAnsi="Arial" w:cs="Arial"/>
                <w:b w:val="0"/>
                <w:sz w:val="20"/>
              </w:rPr>
            </w:pPr>
            <w:r w:rsidRPr="00B81913">
              <w:rPr>
                <w:rFonts w:ascii="Arial" w:hAnsi="Arial" w:cs="Arial"/>
                <w:b w:val="0"/>
                <w:sz w:val="20"/>
              </w:rPr>
              <w:t>4</w:t>
            </w:r>
          </w:p>
        </w:tc>
        <w:tc>
          <w:tcPr>
            <w:tcW w:w="457" w:type="dxa"/>
            <w:tcBorders>
              <w:top w:val="single" w:sz="8" w:space="0" w:color="auto"/>
              <w:left w:val="nil"/>
              <w:bottom w:val="single" w:sz="4" w:space="0" w:color="auto"/>
              <w:right w:val="single" w:sz="8" w:space="0" w:color="auto"/>
            </w:tcBorders>
            <w:shd w:val="clear" w:color="FFFFFF" w:fill="FFFFFF"/>
            <w:noWrap/>
            <w:vAlign w:val="bottom"/>
            <w:hideMark/>
          </w:tcPr>
          <w:p w14:paraId="484BD458" w14:textId="77777777" w:rsidR="00F075F3" w:rsidRPr="00B81913" w:rsidRDefault="00F075F3" w:rsidP="00723676">
            <w:pPr>
              <w:jc w:val="right"/>
              <w:rPr>
                <w:rFonts w:ascii="Arial" w:hAnsi="Arial" w:cs="Arial"/>
                <w:b w:val="0"/>
                <w:sz w:val="20"/>
              </w:rPr>
            </w:pPr>
            <w:r w:rsidRPr="00B81913">
              <w:rPr>
                <w:rFonts w:ascii="Arial" w:hAnsi="Arial" w:cs="Arial"/>
                <w:b w:val="0"/>
                <w:sz w:val="20"/>
              </w:rPr>
              <w:t>1</w:t>
            </w:r>
          </w:p>
        </w:tc>
        <w:tc>
          <w:tcPr>
            <w:tcW w:w="708" w:type="dxa"/>
            <w:tcBorders>
              <w:top w:val="single" w:sz="8" w:space="0" w:color="auto"/>
              <w:left w:val="nil"/>
              <w:bottom w:val="single" w:sz="4" w:space="0" w:color="auto"/>
              <w:right w:val="single" w:sz="4" w:space="0" w:color="auto"/>
            </w:tcBorders>
            <w:shd w:val="clear" w:color="FFFFFF" w:fill="FFFFFF"/>
            <w:noWrap/>
            <w:vAlign w:val="bottom"/>
            <w:hideMark/>
          </w:tcPr>
          <w:p w14:paraId="201E04AB" w14:textId="77777777" w:rsidR="00F075F3" w:rsidRPr="00B81913" w:rsidRDefault="00F075F3" w:rsidP="00723676">
            <w:pPr>
              <w:jc w:val="center"/>
              <w:rPr>
                <w:rFonts w:ascii="Arial" w:hAnsi="Arial" w:cs="Arial"/>
                <w:b w:val="0"/>
                <w:sz w:val="20"/>
              </w:rPr>
            </w:pPr>
            <w:r w:rsidRPr="00B81913">
              <w:rPr>
                <w:rFonts w:ascii="Arial" w:hAnsi="Arial" w:cs="Arial"/>
                <w:b w:val="0"/>
                <w:sz w:val="20"/>
              </w:rPr>
              <w:t>14</w:t>
            </w:r>
          </w:p>
        </w:tc>
        <w:tc>
          <w:tcPr>
            <w:tcW w:w="741" w:type="dxa"/>
            <w:tcBorders>
              <w:top w:val="single" w:sz="8" w:space="0" w:color="auto"/>
              <w:left w:val="nil"/>
              <w:bottom w:val="single" w:sz="4" w:space="0" w:color="auto"/>
              <w:right w:val="double" w:sz="6" w:space="0" w:color="auto"/>
            </w:tcBorders>
            <w:shd w:val="clear" w:color="FFFFFF" w:fill="FFFFFF"/>
            <w:noWrap/>
            <w:vAlign w:val="bottom"/>
            <w:hideMark/>
          </w:tcPr>
          <w:p w14:paraId="3AA5DFA6" w14:textId="77777777" w:rsidR="00F075F3" w:rsidRPr="00B81913" w:rsidRDefault="00F075F3" w:rsidP="00723676">
            <w:pPr>
              <w:jc w:val="center"/>
              <w:rPr>
                <w:rFonts w:ascii="Arial" w:hAnsi="Arial" w:cs="Arial"/>
                <w:b w:val="0"/>
                <w:sz w:val="20"/>
              </w:rPr>
            </w:pPr>
            <w:r w:rsidRPr="00B81913">
              <w:rPr>
                <w:rFonts w:ascii="Arial" w:hAnsi="Arial" w:cs="Arial"/>
                <w:b w:val="0"/>
                <w:sz w:val="20"/>
              </w:rPr>
              <w:t>4</w:t>
            </w:r>
          </w:p>
        </w:tc>
      </w:tr>
      <w:tr w:rsidR="00F075F3" w:rsidRPr="00B81913" w14:paraId="5E8BD963"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74CBFFE7"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 xml:space="preserve">Anglický jazyk </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51253AAD"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1C48DF22"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522" w:type="dxa"/>
            <w:tcBorders>
              <w:top w:val="nil"/>
              <w:left w:val="nil"/>
              <w:bottom w:val="single" w:sz="4" w:space="0" w:color="auto"/>
              <w:right w:val="single" w:sz="4" w:space="0" w:color="auto"/>
            </w:tcBorders>
            <w:shd w:val="clear" w:color="FFFFFF" w:fill="FFFFFF"/>
            <w:noWrap/>
            <w:vAlign w:val="bottom"/>
            <w:hideMark/>
          </w:tcPr>
          <w:p w14:paraId="32A4DE7D"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79F831A8"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507" w:type="dxa"/>
            <w:tcBorders>
              <w:top w:val="nil"/>
              <w:left w:val="nil"/>
              <w:bottom w:val="single" w:sz="4" w:space="0" w:color="auto"/>
              <w:right w:val="single" w:sz="4" w:space="0" w:color="auto"/>
            </w:tcBorders>
            <w:shd w:val="clear" w:color="FFFFFF" w:fill="FFFFFF"/>
            <w:noWrap/>
            <w:vAlign w:val="bottom"/>
            <w:hideMark/>
          </w:tcPr>
          <w:p w14:paraId="4195E87A"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2F046045"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522" w:type="dxa"/>
            <w:tcBorders>
              <w:top w:val="nil"/>
              <w:left w:val="nil"/>
              <w:bottom w:val="single" w:sz="4" w:space="0" w:color="auto"/>
              <w:right w:val="single" w:sz="4" w:space="0" w:color="auto"/>
            </w:tcBorders>
            <w:shd w:val="clear" w:color="FFFFFF" w:fill="FFFFFF"/>
            <w:noWrap/>
            <w:vAlign w:val="bottom"/>
            <w:hideMark/>
          </w:tcPr>
          <w:p w14:paraId="55EE09A3" w14:textId="77777777" w:rsidR="00F075F3" w:rsidRPr="00B81913" w:rsidRDefault="00F075F3" w:rsidP="00723676">
            <w:pPr>
              <w:jc w:val="right"/>
              <w:rPr>
                <w:rFonts w:ascii="Arial" w:hAnsi="Arial" w:cs="Arial"/>
                <w:b w:val="0"/>
                <w:sz w:val="20"/>
              </w:rPr>
            </w:pPr>
            <w:r w:rsidRPr="00B81913">
              <w:rPr>
                <w:rFonts w:ascii="Arial" w:hAnsi="Arial" w:cs="Arial"/>
                <w:b w:val="0"/>
                <w:sz w:val="20"/>
              </w:rPr>
              <w:t>4</w:t>
            </w:r>
          </w:p>
        </w:tc>
        <w:tc>
          <w:tcPr>
            <w:tcW w:w="457" w:type="dxa"/>
            <w:tcBorders>
              <w:top w:val="nil"/>
              <w:left w:val="nil"/>
              <w:bottom w:val="single" w:sz="4" w:space="0" w:color="auto"/>
              <w:right w:val="single" w:sz="8" w:space="0" w:color="auto"/>
            </w:tcBorders>
            <w:shd w:val="clear" w:color="FFFFFF" w:fill="FFFFFF"/>
            <w:noWrap/>
            <w:vAlign w:val="bottom"/>
            <w:hideMark/>
          </w:tcPr>
          <w:p w14:paraId="27F49280" w14:textId="77777777" w:rsidR="00F075F3" w:rsidRPr="00B81913" w:rsidRDefault="00F075F3" w:rsidP="00723676">
            <w:pPr>
              <w:jc w:val="right"/>
              <w:rPr>
                <w:rFonts w:ascii="Arial" w:hAnsi="Arial" w:cs="Arial"/>
                <w:b w:val="0"/>
                <w:sz w:val="20"/>
              </w:rPr>
            </w:pPr>
            <w:r w:rsidRPr="00B81913">
              <w:rPr>
                <w:rFonts w:ascii="Arial" w:hAnsi="Arial" w:cs="Arial"/>
                <w:b w:val="0"/>
                <w:sz w:val="20"/>
              </w:rPr>
              <w:t>4</w:t>
            </w:r>
          </w:p>
        </w:tc>
        <w:tc>
          <w:tcPr>
            <w:tcW w:w="708" w:type="dxa"/>
            <w:tcBorders>
              <w:top w:val="nil"/>
              <w:left w:val="nil"/>
              <w:bottom w:val="single" w:sz="4" w:space="0" w:color="auto"/>
              <w:right w:val="single" w:sz="4" w:space="0" w:color="auto"/>
            </w:tcBorders>
            <w:shd w:val="clear" w:color="FFFFFF" w:fill="FFFFFF"/>
            <w:noWrap/>
            <w:vAlign w:val="bottom"/>
            <w:hideMark/>
          </w:tcPr>
          <w:p w14:paraId="6CA4FBA2" w14:textId="77777777" w:rsidR="00F075F3" w:rsidRPr="00B81913" w:rsidRDefault="00F075F3" w:rsidP="00723676">
            <w:pPr>
              <w:jc w:val="center"/>
              <w:rPr>
                <w:rFonts w:ascii="Arial" w:hAnsi="Arial" w:cs="Arial"/>
                <w:b w:val="0"/>
                <w:sz w:val="20"/>
              </w:rPr>
            </w:pPr>
            <w:r w:rsidRPr="00B81913">
              <w:rPr>
                <w:rFonts w:ascii="Arial" w:hAnsi="Arial" w:cs="Arial"/>
                <w:b w:val="0"/>
                <w:sz w:val="20"/>
              </w:rPr>
              <w:t>13</w:t>
            </w:r>
          </w:p>
        </w:tc>
        <w:tc>
          <w:tcPr>
            <w:tcW w:w="741" w:type="dxa"/>
            <w:tcBorders>
              <w:top w:val="nil"/>
              <w:left w:val="nil"/>
              <w:bottom w:val="single" w:sz="4" w:space="0" w:color="auto"/>
              <w:right w:val="double" w:sz="6" w:space="0" w:color="auto"/>
            </w:tcBorders>
            <w:shd w:val="clear" w:color="FFFFFF" w:fill="FFFFFF"/>
            <w:noWrap/>
            <w:vAlign w:val="bottom"/>
            <w:hideMark/>
          </w:tcPr>
          <w:p w14:paraId="10566C77" w14:textId="77777777" w:rsidR="00F075F3" w:rsidRPr="00B81913" w:rsidRDefault="00F075F3" w:rsidP="00723676">
            <w:pPr>
              <w:jc w:val="center"/>
              <w:rPr>
                <w:rFonts w:ascii="Arial" w:hAnsi="Arial" w:cs="Arial"/>
                <w:b w:val="0"/>
                <w:sz w:val="20"/>
              </w:rPr>
            </w:pPr>
            <w:r w:rsidRPr="00B81913">
              <w:rPr>
                <w:rFonts w:ascii="Arial" w:hAnsi="Arial" w:cs="Arial"/>
                <w:b w:val="0"/>
                <w:sz w:val="20"/>
              </w:rPr>
              <w:t>13</w:t>
            </w:r>
          </w:p>
        </w:tc>
      </w:tr>
      <w:tr w:rsidR="00F075F3" w:rsidRPr="00B81913" w14:paraId="246C7264"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361F81BC"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Druhý cizí jazyk</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71C0C9CF"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0C0AF31A"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522" w:type="dxa"/>
            <w:tcBorders>
              <w:top w:val="nil"/>
              <w:left w:val="nil"/>
              <w:bottom w:val="single" w:sz="4" w:space="0" w:color="auto"/>
              <w:right w:val="single" w:sz="4" w:space="0" w:color="auto"/>
            </w:tcBorders>
            <w:shd w:val="clear" w:color="FFFFFF" w:fill="FFFFFF"/>
            <w:noWrap/>
            <w:vAlign w:val="bottom"/>
            <w:hideMark/>
          </w:tcPr>
          <w:p w14:paraId="1B1CEB50"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3F7C1EC0"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507" w:type="dxa"/>
            <w:tcBorders>
              <w:top w:val="nil"/>
              <w:left w:val="nil"/>
              <w:bottom w:val="single" w:sz="4" w:space="0" w:color="auto"/>
              <w:right w:val="single" w:sz="4" w:space="0" w:color="auto"/>
            </w:tcBorders>
            <w:shd w:val="clear" w:color="FFFFFF" w:fill="FFFFFF"/>
            <w:noWrap/>
            <w:vAlign w:val="bottom"/>
            <w:hideMark/>
          </w:tcPr>
          <w:p w14:paraId="17B4788E"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01819A09"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522" w:type="dxa"/>
            <w:tcBorders>
              <w:top w:val="nil"/>
              <w:left w:val="nil"/>
              <w:bottom w:val="single" w:sz="4" w:space="0" w:color="auto"/>
              <w:right w:val="single" w:sz="4" w:space="0" w:color="auto"/>
            </w:tcBorders>
            <w:shd w:val="clear" w:color="FFFFFF" w:fill="FFFFFF"/>
            <w:noWrap/>
            <w:vAlign w:val="bottom"/>
            <w:hideMark/>
          </w:tcPr>
          <w:p w14:paraId="63FEF275" w14:textId="77777777" w:rsidR="00F075F3" w:rsidRPr="00B81913" w:rsidRDefault="00F075F3" w:rsidP="00723676">
            <w:pPr>
              <w:jc w:val="right"/>
              <w:rPr>
                <w:rFonts w:ascii="Arial" w:hAnsi="Arial" w:cs="Arial"/>
                <w:b w:val="0"/>
                <w:sz w:val="20"/>
              </w:rPr>
            </w:pPr>
            <w:r>
              <w:rPr>
                <w:rFonts w:ascii="Arial" w:hAnsi="Arial" w:cs="Arial"/>
                <w:b w:val="0"/>
                <w:sz w:val="20"/>
              </w:rPr>
              <w:t>3</w:t>
            </w:r>
          </w:p>
        </w:tc>
        <w:tc>
          <w:tcPr>
            <w:tcW w:w="457" w:type="dxa"/>
            <w:tcBorders>
              <w:top w:val="nil"/>
              <w:left w:val="nil"/>
              <w:bottom w:val="single" w:sz="4" w:space="0" w:color="auto"/>
              <w:right w:val="single" w:sz="8" w:space="0" w:color="auto"/>
            </w:tcBorders>
            <w:shd w:val="clear" w:color="FFFFFF" w:fill="FFFFFF"/>
            <w:noWrap/>
            <w:vAlign w:val="bottom"/>
            <w:hideMark/>
          </w:tcPr>
          <w:p w14:paraId="46A84C45" w14:textId="77777777" w:rsidR="00F075F3" w:rsidRPr="00B81913" w:rsidRDefault="00F075F3" w:rsidP="00723676">
            <w:pPr>
              <w:jc w:val="right"/>
              <w:rPr>
                <w:rFonts w:ascii="Arial" w:hAnsi="Arial" w:cs="Arial"/>
                <w:b w:val="0"/>
                <w:sz w:val="20"/>
              </w:rPr>
            </w:pPr>
            <w:r>
              <w:rPr>
                <w:rFonts w:ascii="Arial" w:hAnsi="Arial" w:cs="Arial"/>
                <w:b w:val="0"/>
                <w:sz w:val="20"/>
              </w:rPr>
              <w:t>3</w:t>
            </w:r>
          </w:p>
        </w:tc>
        <w:tc>
          <w:tcPr>
            <w:tcW w:w="708" w:type="dxa"/>
            <w:tcBorders>
              <w:top w:val="nil"/>
              <w:left w:val="nil"/>
              <w:bottom w:val="single" w:sz="4" w:space="0" w:color="auto"/>
              <w:right w:val="single" w:sz="4" w:space="0" w:color="auto"/>
            </w:tcBorders>
            <w:shd w:val="clear" w:color="FFFFFF" w:fill="FFFFFF"/>
            <w:noWrap/>
            <w:vAlign w:val="bottom"/>
            <w:hideMark/>
          </w:tcPr>
          <w:p w14:paraId="4182C93C" w14:textId="77777777" w:rsidR="00F075F3" w:rsidRPr="00B81913" w:rsidRDefault="00F075F3" w:rsidP="00723676">
            <w:pPr>
              <w:jc w:val="center"/>
              <w:rPr>
                <w:rFonts w:ascii="Arial" w:hAnsi="Arial" w:cs="Arial"/>
                <w:b w:val="0"/>
                <w:sz w:val="20"/>
              </w:rPr>
            </w:pPr>
            <w:r>
              <w:rPr>
                <w:rFonts w:ascii="Arial" w:hAnsi="Arial" w:cs="Arial"/>
                <w:b w:val="0"/>
                <w:sz w:val="20"/>
              </w:rPr>
              <w:t>12</w:t>
            </w:r>
          </w:p>
        </w:tc>
        <w:tc>
          <w:tcPr>
            <w:tcW w:w="741" w:type="dxa"/>
            <w:tcBorders>
              <w:top w:val="nil"/>
              <w:left w:val="nil"/>
              <w:bottom w:val="single" w:sz="4" w:space="0" w:color="auto"/>
              <w:right w:val="double" w:sz="6" w:space="0" w:color="auto"/>
            </w:tcBorders>
            <w:shd w:val="clear" w:color="FFFFFF" w:fill="FFFFFF"/>
            <w:noWrap/>
            <w:vAlign w:val="bottom"/>
            <w:hideMark/>
          </w:tcPr>
          <w:p w14:paraId="516ED84A" w14:textId="77777777" w:rsidR="00F075F3" w:rsidRPr="00B81913" w:rsidRDefault="00BA443A" w:rsidP="00723676">
            <w:pPr>
              <w:jc w:val="center"/>
              <w:rPr>
                <w:rFonts w:ascii="Arial" w:hAnsi="Arial" w:cs="Arial"/>
                <w:b w:val="0"/>
                <w:sz w:val="20"/>
              </w:rPr>
            </w:pPr>
            <w:r>
              <w:rPr>
                <w:rFonts w:ascii="Arial" w:hAnsi="Arial" w:cs="Arial"/>
                <w:b w:val="0"/>
                <w:sz w:val="20"/>
              </w:rPr>
              <w:t>12</w:t>
            </w:r>
          </w:p>
        </w:tc>
      </w:tr>
      <w:tr w:rsidR="00F075F3" w:rsidRPr="00B81913" w14:paraId="3DB68E80"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6F6D2231"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 xml:space="preserve">Občanská výchova </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48C5B706"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640B3985"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1DAA8314"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31734EFD"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07" w:type="dxa"/>
            <w:tcBorders>
              <w:top w:val="nil"/>
              <w:left w:val="nil"/>
              <w:bottom w:val="single" w:sz="4" w:space="0" w:color="auto"/>
              <w:right w:val="single" w:sz="4" w:space="0" w:color="auto"/>
            </w:tcBorders>
            <w:shd w:val="clear" w:color="FFFFFF" w:fill="FFFFFF"/>
            <w:noWrap/>
            <w:vAlign w:val="bottom"/>
            <w:hideMark/>
          </w:tcPr>
          <w:p w14:paraId="2FAA06A5"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28CDAD67"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75820A80"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57" w:type="dxa"/>
            <w:tcBorders>
              <w:top w:val="nil"/>
              <w:left w:val="nil"/>
              <w:bottom w:val="single" w:sz="4" w:space="0" w:color="auto"/>
              <w:right w:val="single" w:sz="8" w:space="0" w:color="auto"/>
            </w:tcBorders>
            <w:shd w:val="clear" w:color="FFFFFF" w:fill="FFFFFF"/>
            <w:noWrap/>
            <w:vAlign w:val="bottom"/>
            <w:hideMark/>
          </w:tcPr>
          <w:p w14:paraId="18D9D8A6"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708" w:type="dxa"/>
            <w:tcBorders>
              <w:top w:val="nil"/>
              <w:left w:val="nil"/>
              <w:bottom w:val="single" w:sz="4" w:space="0" w:color="auto"/>
              <w:right w:val="single" w:sz="4" w:space="0" w:color="auto"/>
            </w:tcBorders>
            <w:shd w:val="clear" w:color="FFFFFF" w:fill="FFFFFF"/>
            <w:noWrap/>
            <w:vAlign w:val="bottom"/>
            <w:hideMark/>
          </w:tcPr>
          <w:p w14:paraId="78590D6D" w14:textId="77777777" w:rsidR="00F075F3" w:rsidRPr="00B81913" w:rsidRDefault="00F075F3" w:rsidP="00723676">
            <w:pPr>
              <w:jc w:val="center"/>
              <w:rPr>
                <w:rFonts w:ascii="Arial" w:hAnsi="Arial" w:cs="Arial"/>
                <w:b w:val="0"/>
                <w:sz w:val="20"/>
              </w:rPr>
            </w:pPr>
            <w:r w:rsidRPr="00B81913">
              <w:rPr>
                <w:rFonts w:ascii="Arial" w:hAnsi="Arial" w:cs="Arial"/>
                <w:b w:val="0"/>
                <w:sz w:val="20"/>
              </w:rPr>
              <w:t>0</w:t>
            </w:r>
          </w:p>
        </w:tc>
        <w:tc>
          <w:tcPr>
            <w:tcW w:w="741" w:type="dxa"/>
            <w:tcBorders>
              <w:top w:val="nil"/>
              <w:left w:val="nil"/>
              <w:bottom w:val="single" w:sz="4" w:space="0" w:color="auto"/>
              <w:right w:val="double" w:sz="6" w:space="0" w:color="auto"/>
            </w:tcBorders>
            <w:shd w:val="clear" w:color="FFFFFF" w:fill="FFFFFF"/>
            <w:noWrap/>
            <w:vAlign w:val="bottom"/>
            <w:hideMark/>
          </w:tcPr>
          <w:p w14:paraId="0B65067D" w14:textId="77777777" w:rsidR="00F075F3" w:rsidRPr="00B81913" w:rsidRDefault="00F075F3" w:rsidP="00723676">
            <w:pPr>
              <w:jc w:val="center"/>
              <w:rPr>
                <w:rFonts w:ascii="Arial" w:hAnsi="Arial" w:cs="Arial"/>
                <w:b w:val="0"/>
                <w:sz w:val="20"/>
              </w:rPr>
            </w:pPr>
            <w:r w:rsidRPr="00B81913">
              <w:rPr>
                <w:rFonts w:ascii="Arial" w:hAnsi="Arial" w:cs="Arial"/>
                <w:b w:val="0"/>
                <w:sz w:val="20"/>
              </w:rPr>
              <w:t>0</w:t>
            </w:r>
          </w:p>
        </w:tc>
      </w:tr>
      <w:tr w:rsidR="00F075F3" w:rsidRPr="00B81913" w14:paraId="0E312FA7"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1F859AF8"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Společenské vědy</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6396E718"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2F2C7D1B"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58C8322C"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1339B920"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07" w:type="dxa"/>
            <w:tcBorders>
              <w:top w:val="nil"/>
              <w:left w:val="nil"/>
              <w:bottom w:val="single" w:sz="4" w:space="0" w:color="auto"/>
              <w:right w:val="single" w:sz="4" w:space="0" w:color="auto"/>
            </w:tcBorders>
            <w:shd w:val="clear" w:color="FFFFFF" w:fill="FFFFFF"/>
            <w:noWrap/>
            <w:vAlign w:val="bottom"/>
            <w:hideMark/>
          </w:tcPr>
          <w:p w14:paraId="287FACC2"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451367CB"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14819E02"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57" w:type="dxa"/>
            <w:tcBorders>
              <w:top w:val="nil"/>
              <w:left w:val="nil"/>
              <w:bottom w:val="single" w:sz="4" w:space="0" w:color="auto"/>
              <w:right w:val="single" w:sz="8" w:space="0" w:color="auto"/>
            </w:tcBorders>
            <w:shd w:val="clear" w:color="FFFFFF" w:fill="FFFFFF"/>
            <w:noWrap/>
            <w:vAlign w:val="bottom"/>
            <w:hideMark/>
          </w:tcPr>
          <w:p w14:paraId="4B975C3D"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708" w:type="dxa"/>
            <w:tcBorders>
              <w:top w:val="nil"/>
              <w:left w:val="nil"/>
              <w:bottom w:val="single" w:sz="4" w:space="0" w:color="auto"/>
              <w:right w:val="single" w:sz="4" w:space="0" w:color="auto"/>
            </w:tcBorders>
            <w:shd w:val="clear" w:color="FFFFFF" w:fill="FFFFFF"/>
            <w:noWrap/>
            <w:vAlign w:val="bottom"/>
            <w:hideMark/>
          </w:tcPr>
          <w:p w14:paraId="08BA5BC4" w14:textId="77777777" w:rsidR="00F075F3" w:rsidRPr="00B81913" w:rsidRDefault="00F075F3" w:rsidP="00723676">
            <w:pPr>
              <w:jc w:val="center"/>
              <w:rPr>
                <w:rFonts w:ascii="Arial" w:hAnsi="Arial" w:cs="Arial"/>
                <w:b w:val="0"/>
                <w:sz w:val="20"/>
              </w:rPr>
            </w:pPr>
            <w:r w:rsidRPr="00B81913">
              <w:rPr>
                <w:rFonts w:ascii="Arial" w:hAnsi="Arial" w:cs="Arial"/>
                <w:b w:val="0"/>
                <w:sz w:val="20"/>
              </w:rPr>
              <w:t>8</w:t>
            </w:r>
          </w:p>
        </w:tc>
        <w:tc>
          <w:tcPr>
            <w:tcW w:w="741" w:type="dxa"/>
            <w:tcBorders>
              <w:top w:val="nil"/>
              <w:left w:val="nil"/>
              <w:bottom w:val="single" w:sz="4" w:space="0" w:color="auto"/>
              <w:right w:val="double" w:sz="6" w:space="0" w:color="auto"/>
            </w:tcBorders>
            <w:shd w:val="clear" w:color="FFFFFF" w:fill="FFFFFF"/>
            <w:noWrap/>
            <w:vAlign w:val="bottom"/>
            <w:hideMark/>
          </w:tcPr>
          <w:p w14:paraId="705F2C3E" w14:textId="77777777" w:rsidR="00F075F3" w:rsidRPr="00B81913" w:rsidRDefault="00F075F3" w:rsidP="00723676">
            <w:pPr>
              <w:jc w:val="center"/>
              <w:rPr>
                <w:rFonts w:ascii="Arial" w:hAnsi="Arial" w:cs="Arial"/>
                <w:b w:val="0"/>
                <w:sz w:val="20"/>
              </w:rPr>
            </w:pPr>
            <w:r w:rsidRPr="00B81913">
              <w:rPr>
                <w:rFonts w:ascii="Arial" w:hAnsi="Arial" w:cs="Arial"/>
                <w:b w:val="0"/>
                <w:sz w:val="20"/>
              </w:rPr>
              <w:t>0</w:t>
            </w:r>
          </w:p>
        </w:tc>
      </w:tr>
      <w:tr w:rsidR="00F075F3" w:rsidRPr="00B81913" w14:paraId="250D7F52"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0FFDC727"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Dějepis</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15CDE076"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1628D8AD"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380D151A"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68EF5F62"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07" w:type="dxa"/>
            <w:tcBorders>
              <w:top w:val="nil"/>
              <w:left w:val="nil"/>
              <w:bottom w:val="single" w:sz="4" w:space="0" w:color="auto"/>
              <w:right w:val="single" w:sz="4" w:space="0" w:color="auto"/>
            </w:tcBorders>
            <w:shd w:val="clear" w:color="FFFFFF" w:fill="FFFFFF"/>
            <w:noWrap/>
            <w:vAlign w:val="bottom"/>
            <w:hideMark/>
          </w:tcPr>
          <w:p w14:paraId="422B23BE"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0C071481"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06AA6299"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57" w:type="dxa"/>
            <w:tcBorders>
              <w:top w:val="nil"/>
              <w:left w:val="nil"/>
              <w:bottom w:val="single" w:sz="4" w:space="0" w:color="auto"/>
              <w:right w:val="single" w:sz="8" w:space="0" w:color="auto"/>
            </w:tcBorders>
            <w:shd w:val="clear" w:color="FFFFFF" w:fill="FFFFFF"/>
            <w:noWrap/>
            <w:vAlign w:val="bottom"/>
            <w:hideMark/>
          </w:tcPr>
          <w:p w14:paraId="519530DE"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708" w:type="dxa"/>
            <w:tcBorders>
              <w:top w:val="nil"/>
              <w:left w:val="nil"/>
              <w:bottom w:val="single" w:sz="4" w:space="0" w:color="auto"/>
              <w:right w:val="single" w:sz="4" w:space="0" w:color="auto"/>
            </w:tcBorders>
            <w:shd w:val="clear" w:color="FFFFFF" w:fill="FFFFFF"/>
            <w:noWrap/>
            <w:vAlign w:val="bottom"/>
            <w:hideMark/>
          </w:tcPr>
          <w:p w14:paraId="638091B5" w14:textId="77777777" w:rsidR="00F075F3" w:rsidRPr="00B81913" w:rsidRDefault="00F075F3" w:rsidP="00723676">
            <w:pPr>
              <w:jc w:val="center"/>
              <w:rPr>
                <w:rFonts w:ascii="Arial" w:hAnsi="Arial" w:cs="Arial"/>
                <w:b w:val="0"/>
                <w:sz w:val="20"/>
              </w:rPr>
            </w:pPr>
            <w:r w:rsidRPr="00B81913">
              <w:rPr>
                <w:rFonts w:ascii="Arial" w:hAnsi="Arial" w:cs="Arial"/>
                <w:b w:val="0"/>
                <w:sz w:val="20"/>
              </w:rPr>
              <w:t>8</w:t>
            </w:r>
          </w:p>
        </w:tc>
        <w:tc>
          <w:tcPr>
            <w:tcW w:w="741" w:type="dxa"/>
            <w:tcBorders>
              <w:top w:val="nil"/>
              <w:left w:val="nil"/>
              <w:bottom w:val="single" w:sz="4" w:space="0" w:color="auto"/>
              <w:right w:val="double" w:sz="6" w:space="0" w:color="auto"/>
            </w:tcBorders>
            <w:shd w:val="clear" w:color="FFFFFF" w:fill="FFFFFF"/>
            <w:noWrap/>
            <w:vAlign w:val="bottom"/>
            <w:hideMark/>
          </w:tcPr>
          <w:p w14:paraId="5662BD85" w14:textId="77777777" w:rsidR="00F075F3" w:rsidRPr="00B81913" w:rsidRDefault="00F075F3" w:rsidP="00723676">
            <w:pPr>
              <w:jc w:val="center"/>
              <w:rPr>
                <w:rFonts w:ascii="Arial" w:hAnsi="Arial" w:cs="Arial"/>
                <w:b w:val="0"/>
                <w:sz w:val="20"/>
              </w:rPr>
            </w:pPr>
            <w:r w:rsidRPr="00B81913">
              <w:rPr>
                <w:rFonts w:ascii="Arial" w:hAnsi="Arial" w:cs="Arial"/>
                <w:b w:val="0"/>
                <w:sz w:val="20"/>
              </w:rPr>
              <w:t>0</w:t>
            </w:r>
          </w:p>
        </w:tc>
      </w:tr>
      <w:tr w:rsidR="00F075F3" w:rsidRPr="00B81913" w14:paraId="09418E38"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11DA24C3"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Zeměpis</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78C11A9D"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2326E7B5"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2693C92C"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0E995C3A"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07" w:type="dxa"/>
            <w:tcBorders>
              <w:top w:val="nil"/>
              <w:left w:val="nil"/>
              <w:bottom w:val="single" w:sz="4" w:space="0" w:color="auto"/>
              <w:right w:val="single" w:sz="4" w:space="0" w:color="auto"/>
            </w:tcBorders>
            <w:shd w:val="clear" w:color="FFFFFF" w:fill="FFFFFF"/>
            <w:noWrap/>
            <w:vAlign w:val="bottom"/>
            <w:hideMark/>
          </w:tcPr>
          <w:p w14:paraId="2C73DC3D"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73D4C85B"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45172DBD"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57" w:type="dxa"/>
            <w:tcBorders>
              <w:top w:val="nil"/>
              <w:left w:val="nil"/>
              <w:bottom w:val="single" w:sz="4" w:space="0" w:color="auto"/>
              <w:right w:val="single" w:sz="8" w:space="0" w:color="auto"/>
            </w:tcBorders>
            <w:shd w:val="clear" w:color="FFFFFF" w:fill="FFFFFF"/>
            <w:noWrap/>
            <w:vAlign w:val="bottom"/>
            <w:hideMark/>
          </w:tcPr>
          <w:p w14:paraId="25428E0B"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708" w:type="dxa"/>
            <w:tcBorders>
              <w:top w:val="nil"/>
              <w:left w:val="nil"/>
              <w:bottom w:val="single" w:sz="4" w:space="0" w:color="auto"/>
              <w:right w:val="single" w:sz="4" w:space="0" w:color="auto"/>
            </w:tcBorders>
            <w:shd w:val="clear" w:color="FFFFFF" w:fill="FFFFFF"/>
            <w:noWrap/>
            <w:vAlign w:val="bottom"/>
            <w:hideMark/>
          </w:tcPr>
          <w:p w14:paraId="0550026F" w14:textId="77777777" w:rsidR="00F075F3" w:rsidRPr="00B81913" w:rsidRDefault="00F075F3" w:rsidP="00723676">
            <w:pPr>
              <w:jc w:val="center"/>
              <w:rPr>
                <w:rFonts w:ascii="Arial" w:hAnsi="Arial" w:cs="Arial"/>
                <w:b w:val="0"/>
                <w:sz w:val="20"/>
              </w:rPr>
            </w:pPr>
            <w:r w:rsidRPr="00B81913">
              <w:rPr>
                <w:rFonts w:ascii="Arial" w:hAnsi="Arial" w:cs="Arial"/>
                <w:b w:val="0"/>
                <w:sz w:val="20"/>
              </w:rPr>
              <w:t>6</w:t>
            </w:r>
          </w:p>
        </w:tc>
        <w:tc>
          <w:tcPr>
            <w:tcW w:w="741" w:type="dxa"/>
            <w:tcBorders>
              <w:top w:val="nil"/>
              <w:left w:val="nil"/>
              <w:bottom w:val="single" w:sz="4" w:space="0" w:color="auto"/>
              <w:right w:val="double" w:sz="6" w:space="0" w:color="auto"/>
            </w:tcBorders>
            <w:shd w:val="clear" w:color="FFFFFF" w:fill="FFFFFF"/>
            <w:noWrap/>
            <w:vAlign w:val="bottom"/>
            <w:hideMark/>
          </w:tcPr>
          <w:p w14:paraId="697A05E8" w14:textId="77777777" w:rsidR="00F075F3" w:rsidRPr="00B81913" w:rsidRDefault="00F075F3" w:rsidP="00723676">
            <w:pPr>
              <w:jc w:val="center"/>
              <w:rPr>
                <w:rFonts w:ascii="Arial" w:hAnsi="Arial" w:cs="Arial"/>
                <w:b w:val="0"/>
                <w:sz w:val="20"/>
              </w:rPr>
            </w:pPr>
            <w:r w:rsidRPr="00B81913">
              <w:rPr>
                <w:rFonts w:ascii="Arial" w:hAnsi="Arial" w:cs="Arial"/>
                <w:b w:val="0"/>
                <w:sz w:val="20"/>
              </w:rPr>
              <w:t>0</w:t>
            </w:r>
          </w:p>
        </w:tc>
      </w:tr>
      <w:tr w:rsidR="00F075F3" w:rsidRPr="00B81913" w14:paraId="437E3692"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32F9B444"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Matematika</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308557D7" w14:textId="77777777" w:rsidR="00F075F3" w:rsidRPr="00B81913" w:rsidRDefault="00F075F3" w:rsidP="00723676">
            <w:pPr>
              <w:jc w:val="right"/>
              <w:rPr>
                <w:rFonts w:ascii="Arial" w:hAnsi="Arial" w:cs="Arial"/>
                <w:b w:val="0"/>
                <w:sz w:val="20"/>
              </w:rPr>
            </w:pPr>
            <w:r>
              <w:rPr>
                <w:rFonts w:ascii="Arial" w:hAnsi="Arial" w:cs="Arial"/>
                <w:b w:val="0"/>
                <w:sz w:val="20"/>
              </w:rPr>
              <w:t>4</w:t>
            </w:r>
          </w:p>
        </w:tc>
        <w:tc>
          <w:tcPr>
            <w:tcW w:w="419" w:type="dxa"/>
            <w:tcBorders>
              <w:top w:val="nil"/>
              <w:left w:val="nil"/>
              <w:bottom w:val="single" w:sz="4" w:space="0" w:color="auto"/>
              <w:right w:val="single" w:sz="4" w:space="0" w:color="auto"/>
            </w:tcBorders>
            <w:shd w:val="clear" w:color="FFFFFF" w:fill="FFFFFF"/>
            <w:noWrap/>
            <w:vAlign w:val="bottom"/>
            <w:hideMark/>
          </w:tcPr>
          <w:p w14:paraId="0687A35C" w14:textId="77777777" w:rsidR="00F075F3" w:rsidRPr="00B81913" w:rsidRDefault="00F075F3" w:rsidP="00723676">
            <w:pPr>
              <w:jc w:val="right"/>
              <w:rPr>
                <w:rFonts w:ascii="Arial" w:hAnsi="Arial" w:cs="Arial"/>
                <w:b w:val="0"/>
                <w:sz w:val="20"/>
              </w:rPr>
            </w:pPr>
            <w:r w:rsidRPr="00B81913">
              <w:rPr>
                <w:rFonts w:ascii="Arial" w:hAnsi="Arial" w:cs="Arial"/>
                <w:b w:val="0"/>
                <w:sz w:val="20"/>
              </w:rPr>
              <w:t>1</w:t>
            </w:r>
          </w:p>
        </w:tc>
        <w:tc>
          <w:tcPr>
            <w:tcW w:w="522" w:type="dxa"/>
            <w:tcBorders>
              <w:top w:val="nil"/>
              <w:left w:val="nil"/>
              <w:bottom w:val="single" w:sz="4" w:space="0" w:color="auto"/>
              <w:right w:val="single" w:sz="4" w:space="0" w:color="auto"/>
            </w:tcBorders>
            <w:shd w:val="clear" w:color="FFFFFF" w:fill="FFFFFF"/>
            <w:noWrap/>
            <w:vAlign w:val="bottom"/>
            <w:hideMark/>
          </w:tcPr>
          <w:p w14:paraId="1C92A224"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40630EE1" w14:textId="77777777" w:rsidR="00F075F3" w:rsidRPr="00B81913" w:rsidRDefault="00F075F3" w:rsidP="00723676">
            <w:pPr>
              <w:jc w:val="right"/>
              <w:rPr>
                <w:rFonts w:ascii="Arial" w:hAnsi="Arial" w:cs="Arial"/>
                <w:b w:val="0"/>
                <w:sz w:val="20"/>
              </w:rPr>
            </w:pPr>
            <w:r w:rsidRPr="00B81913">
              <w:rPr>
                <w:rFonts w:ascii="Arial" w:hAnsi="Arial" w:cs="Arial"/>
                <w:b w:val="0"/>
                <w:sz w:val="20"/>
              </w:rPr>
              <w:t>1</w:t>
            </w:r>
          </w:p>
        </w:tc>
        <w:tc>
          <w:tcPr>
            <w:tcW w:w="507" w:type="dxa"/>
            <w:tcBorders>
              <w:top w:val="nil"/>
              <w:left w:val="nil"/>
              <w:bottom w:val="single" w:sz="4" w:space="0" w:color="auto"/>
              <w:right w:val="single" w:sz="4" w:space="0" w:color="auto"/>
            </w:tcBorders>
            <w:shd w:val="clear" w:color="FFFFFF" w:fill="FFFFFF"/>
            <w:noWrap/>
            <w:vAlign w:val="bottom"/>
            <w:hideMark/>
          </w:tcPr>
          <w:p w14:paraId="333E9260"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02822F0A" w14:textId="77777777" w:rsidR="00F075F3" w:rsidRPr="00B81913" w:rsidRDefault="00F075F3" w:rsidP="00723676">
            <w:pPr>
              <w:jc w:val="right"/>
              <w:rPr>
                <w:rFonts w:ascii="Arial" w:hAnsi="Arial" w:cs="Arial"/>
                <w:b w:val="0"/>
                <w:sz w:val="20"/>
              </w:rPr>
            </w:pPr>
            <w:r w:rsidRPr="00B81913">
              <w:rPr>
                <w:rFonts w:ascii="Arial" w:hAnsi="Arial" w:cs="Arial"/>
                <w:b w:val="0"/>
                <w:sz w:val="20"/>
              </w:rPr>
              <w:t>1</w:t>
            </w:r>
          </w:p>
        </w:tc>
        <w:tc>
          <w:tcPr>
            <w:tcW w:w="522" w:type="dxa"/>
            <w:tcBorders>
              <w:top w:val="nil"/>
              <w:left w:val="nil"/>
              <w:bottom w:val="single" w:sz="4" w:space="0" w:color="auto"/>
              <w:right w:val="single" w:sz="4" w:space="0" w:color="auto"/>
            </w:tcBorders>
            <w:shd w:val="clear" w:color="FFFFFF" w:fill="FFFFFF"/>
            <w:noWrap/>
            <w:vAlign w:val="bottom"/>
            <w:hideMark/>
          </w:tcPr>
          <w:p w14:paraId="57535505" w14:textId="77777777" w:rsidR="00F075F3" w:rsidRPr="00B81913" w:rsidRDefault="00F075F3" w:rsidP="00723676">
            <w:pPr>
              <w:jc w:val="right"/>
              <w:rPr>
                <w:rFonts w:ascii="Arial" w:hAnsi="Arial" w:cs="Arial"/>
                <w:b w:val="0"/>
                <w:sz w:val="20"/>
              </w:rPr>
            </w:pPr>
            <w:r w:rsidRPr="00B81913">
              <w:rPr>
                <w:rFonts w:ascii="Arial" w:hAnsi="Arial" w:cs="Arial"/>
                <w:b w:val="0"/>
                <w:sz w:val="20"/>
              </w:rPr>
              <w:t>4</w:t>
            </w:r>
          </w:p>
        </w:tc>
        <w:tc>
          <w:tcPr>
            <w:tcW w:w="457" w:type="dxa"/>
            <w:tcBorders>
              <w:top w:val="nil"/>
              <w:left w:val="nil"/>
              <w:bottom w:val="single" w:sz="4" w:space="0" w:color="auto"/>
              <w:right w:val="single" w:sz="8" w:space="0" w:color="auto"/>
            </w:tcBorders>
            <w:shd w:val="clear" w:color="FFFFFF" w:fill="FFFFFF"/>
            <w:noWrap/>
            <w:vAlign w:val="bottom"/>
            <w:hideMark/>
          </w:tcPr>
          <w:p w14:paraId="32F1781D" w14:textId="77777777" w:rsidR="00F075F3" w:rsidRPr="00B81913" w:rsidRDefault="00F075F3" w:rsidP="00723676">
            <w:pPr>
              <w:jc w:val="right"/>
              <w:rPr>
                <w:rFonts w:ascii="Arial" w:hAnsi="Arial" w:cs="Arial"/>
                <w:b w:val="0"/>
                <w:sz w:val="20"/>
              </w:rPr>
            </w:pPr>
            <w:r w:rsidRPr="00B81913">
              <w:rPr>
                <w:rFonts w:ascii="Arial" w:hAnsi="Arial" w:cs="Arial"/>
                <w:b w:val="0"/>
                <w:sz w:val="20"/>
              </w:rPr>
              <w:t>1</w:t>
            </w:r>
          </w:p>
        </w:tc>
        <w:tc>
          <w:tcPr>
            <w:tcW w:w="708" w:type="dxa"/>
            <w:tcBorders>
              <w:top w:val="nil"/>
              <w:left w:val="nil"/>
              <w:bottom w:val="single" w:sz="4" w:space="0" w:color="auto"/>
              <w:right w:val="single" w:sz="4" w:space="0" w:color="auto"/>
            </w:tcBorders>
            <w:shd w:val="clear" w:color="FFFFFF" w:fill="FFFFFF"/>
            <w:noWrap/>
            <w:vAlign w:val="bottom"/>
            <w:hideMark/>
          </w:tcPr>
          <w:p w14:paraId="7499AC1A" w14:textId="77777777" w:rsidR="00F075F3" w:rsidRPr="00B81913" w:rsidRDefault="00F075F3" w:rsidP="00F075F3">
            <w:pPr>
              <w:jc w:val="center"/>
              <w:rPr>
                <w:rFonts w:ascii="Arial" w:hAnsi="Arial" w:cs="Arial"/>
                <w:b w:val="0"/>
                <w:sz w:val="20"/>
              </w:rPr>
            </w:pPr>
            <w:r w:rsidRPr="00B81913">
              <w:rPr>
                <w:rFonts w:ascii="Arial" w:hAnsi="Arial" w:cs="Arial"/>
                <w:b w:val="0"/>
                <w:sz w:val="20"/>
              </w:rPr>
              <w:t>1</w:t>
            </w:r>
            <w:r>
              <w:rPr>
                <w:rFonts w:ascii="Arial" w:hAnsi="Arial" w:cs="Arial"/>
                <w:b w:val="0"/>
                <w:sz w:val="20"/>
              </w:rPr>
              <w:t>4</w:t>
            </w:r>
          </w:p>
        </w:tc>
        <w:tc>
          <w:tcPr>
            <w:tcW w:w="741" w:type="dxa"/>
            <w:tcBorders>
              <w:top w:val="nil"/>
              <w:left w:val="nil"/>
              <w:bottom w:val="single" w:sz="4" w:space="0" w:color="auto"/>
              <w:right w:val="double" w:sz="6" w:space="0" w:color="auto"/>
            </w:tcBorders>
            <w:shd w:val="clear" w:color="FFFFFF" w:fill="FFFFFF"/>
            <w:noWrap/>
            <w:vAlign w:val="bottom"/>
            <w:hideMark/>
          </w:tcPr>
          <w:p w14:paraId="466C4ACB" w14:textId="77777777" w:rsidR="00F075F3" w:rsidRPr="00B81913" w:rsidRDefault="00F075F3" w:rsidP="00723676">
            <w:pPr>
              <w:jc w:val="center"/>
              <w:rPr>
                <w:rFonts w:ascii="Arial" w:hAnsi="Arial" w:cs="Arial"/>
                <w:b w:val="0"/>
                <w:sz w:val="20"/>
              </w:rPr>
            </w:pPr>
            <w:r w:rsidRPr="00B81913">
              <w:rPr>
                <w:rFonts w:ascii="Arial" w:hAnsi="Arial" w:cs="Arial"/>
                <w:b w:val="0"/>
                <w:sz w:val="20"/>
              </w:rPr>
              <w:t>4</w:t>
            </w:r>
          </w:p>
        </w:tc>
      </w:tr>
      <w:tr w:rsidR="00F075F3" w:rsidRPr="00B81913" w14:paraId="6C3939D0"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5C005D4C"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Fyzika</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150819C8"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72D1DA15" w14:textId="77777777" w:rsidR="00F075F3" w:rsidRPr="00B81913" w:rsidRDefault="00F075F3" w:rsidP="00723676">
            <w:pPr>
              <w:jc w:val="right"/>
              <w:rPr>
                <w:rFonts w:ascii="Arial" w:hAnsi="Arial" w:cs="Arial"/>
                <w:b w:val="0"/>
                <w:sz w:val="20"/>
              </w:rPr>
            </w:pPr>
            <w:r w:rsidRPr="00B81913">
              <w:rPr>
                <w:rFonts w:ascii="Arial" w:hAnsi="Arial" w:cs="Arial"/>
                <w:b w:val="0"/>
                <w:sz w:val="20"/>
              </w:rPr>
              <w:t>0,5</w:t>
            </w:r>
          </w:p>
        </w:tc>
        <w:tc>
          <w:tcPr>
            <w:tcW w:w="522" w:type="dxa"/>
            <w:tcBorders>
              <w:top w:val="nil"/>
              <w:left w:val="nil"/>
              <w:bottom w:val="single" w:sz="4" w:space="0" w:color="auto"/>
              <w:right w:val="single" w:sz="4" w:space="0" w:color="auto"/>
            </w:tcBorders>
            <w:shd w:val="clear" w:color="FFFFFF" w:fill="FFFFFF"/>
            <w:noWrap/>
            <w:vAlign w:val="bottom"/>
            <w:hideMark/>
          </w:tcPr>
          <w:p w14:paraId="77A83BF4"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0C11083D" w14:textId="77777777" w:rsidR="00F075F3" w:rsidRPr="00B81913" w:rsidRDefault="00F075F3" w:rsidP="00723676">
            <w:pPr>
              <w:jc w:val="right"/>
              <w:rPr>
                <w:rFonts w:ascii="Arial" w:hAnsi="Arial" w:cs="Arial"/>
                <w:b w:val="0"/>
                <w:sz w:val="20"/>
              </w:rPr>
            </w:pPr>
            <w:r w:rsidRPr="00B81913">
              <w:rPr>
                <w:rFonts w:ascii="Arial" w:hAnsi="Arial" w:cs="Arial"/>
                <w:b w:val="0"/>
                <w:sz w:val="20"/>
              </w:rPr>
              <w:t>0,5</w:t>
            </w:r>
          </w:p>
        </w:tc>
        <w:tc>
          <w:tcPr>
            <w:tcW w:w="507" w:type="dxa"/>
            <w:tcBorders>
              <w:top w:val="nil"/>
              <w:left w:val="nil"/>
              <w:bottom w:val="single" w:sz="4" w:space="0" w:color="auto"/>
              <w:right w:val="single" w:sz="4" w:space="0" w:color="auto"/>
            </w:tcBorders>
            <w:shd w:val="clear" w:color="FFFFFF" w:fill="FFFFFF"/>
            <w:noWrap/>
            <w:vAlign w:val="bottom"/>
            <w:hideMark/>
          </w:tcPr>
          <w:p w14:paraId="0475C4BC"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35091918" w14:textId="77777777" w:rsidR="00F075F3" w:rsidRPr="00B81913" w:rsidRDefault="00F075F3" w:rsidP="00723676">
            <w:pPr>
              <w:jc w:val="right"/>
              <w:rPr>
                <w:rFonts w:ascii="Arial" w:hAnsi="Arial" w:cs="Arial"/>
                <w:b w:val="0"/>
                <w:sz w:val="20"/>
              </w:rPr>
            </w:pPr>
            <w:r w:rsidRPr="00B81913">
              <w:rPr>
                <w:rFonts w:ascii="Arial" w:hAnsi="Arial" w:cs="Arial"/>
                <w:b w:val="0"/>
                <w:sz w:val="20"/>
              </w:rPr>
              <w:t>1</w:t>
            </w:r>
          </w:p>
        </w:tc>
        <w:tc>
          <w:tcPr>
            <w:tcW w:w="522" w:type="dxa"/>
            <w:tcBorders>
              <w:top w:val="nil"/>
              <w:left w:val="nil"/>
              <w:bottom w:val="single" w:sz="4" w:space="0" w:color="auto"/>
              <w:right w:val="single" w:sz="4" w:space="0" w:color="auto"/>
            </w:tcBorders>
            <w:shd w:val="clear" w:color="FFFFFF" w:fill="FFFFFF"/>
            <w:noWrap/>
            <w:vAlign w:val="bottom"/>
            <w:hideMark/>
          </w:tcPr>
          <w:p w14:paraId="39147B6C"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57" w:type="dxa"/>
            <w:tcBorders>
              <w:top w:val="nil"/>
              <w:left w:val="nil"/>
              <w:bottom w:val="single" w:sz="4" w:space="0" w:color="auto"/>
              <w:right w:val="single" w:sz="8" w:space="0" w:color="auto"/>
            </w:tcBorders>
            <w:shd w:val="clear" w:color="FFFFFF" w:fill="FFFFFF"/>
            <w:noWrap/>
            <w:vAlign w:val="bottom"/>
            <w:hideMark/>
          </w:tcPr>
          <w:p w14:paraId="61CF9F92"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708" w:type="dxa"/>
            <w:tcBorders>
              <w:top w:val="nil"/>
              <w:left w:val="nil"/>
              <w:bottom w:val="single" w:sz="4" w:space="0" w:color="auto"/>
              <w:right w:val="single" w:sz="4" w:space="0" w:color="auto"/>
            </w:tcBorders>
            <w:shd w:val="clear" w:color="FFFFFF" w:fill="FFFFFF"/>
            <w:noWrap/>
            <w:vAlign w:val="bottom"/>
            <w:hideMark/>
          </w:tcPr>
          <w:p w14:paraId="75298CDC" w14:textId="77777777" w:rsidR="00F075F3" w:rsidRPr="00B81913" w:rsidRDefault="00F075F3" w:rsidP="00723676">
            <w:pPr>
              <w:jc w:val="center"/>
              <w:rPr>
                <w:rFonts w:ascii="Arial" w:hAnsi="Arial" w:cs="Arial"/>
                <w:b w:val="0"/>
                <w:sz w:val="20"/>
              </w:rPr>
            </w:pPr>
            <w:r w:rsidRPr="00B81913">
              <w:rPr>
                <w:rFonts w:ascii="Arial" w:hAnsi="Arial" w:cs="Arial"/>
                <w:b w:val="0"/>
                <w:sz w:val="20"/>
              </w:rPr>
              <w:t>9</w:t>
            </w:r>
          </w:p>
        </w:tc>
        <w:tc>
          <w:tcPr>
            <w:tcW w:w="741" w:type="dxa"/>
            <w:tcBorders>
              <w:top w:val="nil"/>
              <w:left w:val="nil"/>
              <w:bottom w:val="single" w:sz="4" w:space="0" w:color="auto"/>
              <w:right w:val="double" w:sz="6" w:space="0" w:color="auto"/>
            </w:tcBorders>
            <w:shd w:val="clear" w:color="FFFFFF" w:fill="FFFFFF"/>
            <w:noWrap/>
            <w:vAlign w:val="bottom"/>
            <w:hideMark/>
          </w:tcPr>
          <w:p w14:paraId="560DD88B" w14:textId="77777777" w:rsidR="00F075F3" w:rsidRPr="00B81913" w:rsidRDefault="00F075F3" w:rsidP="00723676">
            <w:pPr>
              <w:jc w:val="center"/>
              <w:rPr>
                <w:rFonts w:ascii="Arial" w:hAnsi="Arial" w:cs="Arial"/>
                <w:b w:val="0"/>
                <w:sz w:val="20"/>
              </w:rPr>
            </w:pPr>
            <w:r w:rsidRPr="00B81913">
              <w:rPr>
                <w:rFonts w:ascii="Arial" w:hAnsi="Arial" w:cs="Arial"/>
                <w:b w:val="0"/>
                <w:sz w:val="20"/>
              </w:rPr>
              <w:t>2</w:t>
            </w:r>
          </w:p>
        </w:tc>
      </w:tr>
      <w:tr w:rsidR="00F075F3" w:rsidRPr="00B81913" w14:paraId="25D889D2"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6A6BE149"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Chemie</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47AEB01F"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13A75FBE" w14:textId="77777777" w:rsidR="00F075F3" w:rsidRPr="00B81913" w:rsidRDefault="00F075F3" w:rsidP="00723676">
            <w:pPr>
              <w:jc w:val="right"/>
              <w:rPr>
                <w:rFonts w:ascii="Arial" w:hAnsi="Arial" w:cs="Arial"/>
                <w:b w:val="0"/>
                <w:sz w:val="20"/>
              </w:rPr>
            </w:pPr>
            <w:r w:rsidRPr="00B81913">
              <w:rPr>
                <w:rFonts w:ascii="Arial" w:hAnsi="Arial" w:cs="Arial"/>
                <w:b w:val="0"/>
                <w:sz w:val="20"/>
              </w:rPr>
              <w:t>1</w:t>
            </w:r>
          </w:p>
        </w:tc>
        <w:tc>
          <w:tcPr>
            <w:tcW w:w="522" w:type="dxa"/>
            <w:tcBorders>
              <w:top w:val="nil"/>
              <w:left w:val="nil"/>
              <w:bottom w:val="single" w:sz="4" w:space="0" w:color="auto"/>
              <w:right w:val="single" w:sz="4" w:space="0" w:color="auto"/>
            </w:tcBorders>
            <w:shd w:val="clear" w:color="FFFFFF" w:fill="FFFFFF"/>
            <w:noWrap/>
            <w:vAlign w:val="bottom"/>
            <w:hideMark/>
          </w:tcPr>
          <w:p w14:paraId="1710C4A2"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79542EB3" w14:textId="77777777" w:rsidR="00F075F3" w:rsidRPr="00B81913" w:rsidRDefault="00F075F3" w:rsidP="00723676">
            <w:pPr>
              <w:jc w:val="right"/>
              <w:rPr>
                <w:rFonts w:ascii="Arial" w:hAnsi="Arial" w:cs="Arial"/>
                <w:b w:val="0"/>
                <w:sz w:val="20"/>
              </w:rPr>
            </w:pPr>
            <w:r w:rsidRPr="00B81913">
              <w:rPr>
                <w:rFonts w:ascii="Arial" w:hAnsi="Arial" w:cs="Arial"/>
                <w:b w:val="0"/>
                <w:sz w:val="20"/>
              </w:rPr>
              <w:t>0,5</w:t>
            </w:r>
          </w:p>
        </w:tc>
        <w:tc>
          <w:tcPr>
            <w:tcW w:w="507" w:type="dxa"/>
            <w:tcBorders>
              <w:top w:val="nil"/>
              <w:left w:val="nil"/>
              <w:bottom w:val="single" w:sz="4" w:space="0" w:color="auto"/>
              <w:right w:val="single" w:sz="4" w:space="0" w:color="auto"/>
            </w:tcBorders>
            <w:shd w:val="clear" w:color="FFFFFF" w:fill="FFFFFF"/>
            <w:noWrap/>
            <w:vAlign w:val="bottom"/>
            <w:hideMark/>
          </w:tcPr>
          <w:p w14:paraId="2D907D8B"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1B2D025C" w14:textId="77777777" w:rsidR="00F075F3" w:rsidRPr="00B81913" w:rsidRDefault="00F075F3" w:rsidP="00723676">
            <w:pPr>
              <w:jc w:val="right"/>
              <w:rPr>
                <w:rFonts w:ascii="Arial" w:hAnsi="Arial" w:cs="Arial"/>
                <w:b w:val="0"/>
                <w:sz w:val="20"/>
              </w:rPr>
            </w:pPr>
            <w:r w:rsidRPr="00B81913">
              <w:rPr>
                <w:rFonts w:ascii="Arial" w:hAnsi="Arial" w:cs="Arial"/>
                <w:b w:val="0"/>
                <w:sz w:val="20"/>
              </w:rPr>
              <w:t>0,5</w:t>
            </w:r>
          </w:p>
        </w:tc>
        <w:tc>
          <w:tcPr>
            <w:tcW w:w="522" w:type="dxa"/>
            <w:tcBorders>
              <w:top w:val="nil"/>
              <w:left w:val="nil"/>
              <w:bottom w:val="single" w:sz="4" w:space="0" w:color="auto"/>
              <w:right w:val="single" w:sz="4" w:space="0" w:color="auto"/>
            </w:tcBorders>
            <w:shd w:val="clear" w:color="FFFFFF" w:fill="FFFFFF"/>
            <w:noWrap/>
            <w:vAlign w:val="bottom"/>
            <w:hideMark/>
          </w:tcPr>
          <w:p w14:paraId="28C03421"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57" w:type="dxa"/>
            <w:tcBorders>
              <w:top w:val="nil"/>
              <w:left w:val="nil"/>
              <w:bottom w:val="single" w:sz="4" w:space="0" w:color="auto"/>
              <w:right w:val="single" w:sz="8" w:space="0" w:color="auto"/>
            </w:tcBorders>
            <w:shd w:val="clear" w:color="FFFFFF" w:fill="FFFFFF"/>
            <w:noWrap/>
            <w:vAlign w:val="bottom"/>
            <w:hideMark/>
          </w:tcPr>
          <w:p w14:paraId="709C8C02"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708" w:type="dxa"/>
            <w:tcBorders>
              <w:top w:val="nil"/>
              <w:left w:val="nil"/>
              <w:bottom w:val="single" w:sz="4" w:space="0" w:color="auto"/>
              <w:right w:val="single" w:sz="4" w:space="0" w:color="auto"/>
            </w:tcBorders>
            <w:shd w:val="clear" w:color="FFFFFF" w:fill="FFFFFF"/>
            <w:noWrap/>
            <w:vAlign w:val="bottom"/>
            <w:hideMark/>
          </w:tcPr>
          <w:p w14:paraId="40B42781" w14:textId="77777777" w:rsidR="00F075F3" w:rsidRPr="00B81913" w:rsidRDefault="00F075F3" w:rsidP="00723676">
            <w:pPr>
              <w:jc w:val="center"/>
              <w:rPr>
                <w:rFonts w:ascii="Arial" w:hAnsi="Arial" w:cs="Arial"/>
                <w:b w:val="0"/>
                <w:sz w:val="20"/>
              </w:rPr>
            </w:pPr>
            <w:r w:rsidRPr="00B81913">
              <w:rPr>
                <w:rFonts w:ascii="Arial" w:hAnsi="Arial" w:cs="Arial"/>
                <w:b w:val="0"/>
                <w:sz w:val="20"/>
              </w:rPr>
              <w:t>9</w:t>
            </w:r>
          </w:p>
        </w:tc>
        <w:tc>
          <w:tcPr>
            <w:tcW w:w="741" w:type="dxa"/>
            <w:tcBorders>
              <w:top w:val="nil"/>
              <w:left w:val="nil"/>
              <w:bottom w:val="single" w:sz="4" w:space="0" w:color="auto"/>
              <w:right w:val="double" w:sz="6" w:space="0" w:color="auto"/>
            </w:tcBorders>
            <w:shd w:val="clear" w:color="FFFFFF" w:fill="FFFFFF"/>
            <w:noWrap/>
            <w:vAlign w:val="bottom"/>
            <w:hideMark/>
          </w:tcPr>
          <w:p w14:paraId="5A5C6697" w14:textId="77777777" w:rsidR="00F075F3" w:rsidRPr="00B81913" w:rsidRDefault="00F075F3" w:rsidP="00723676">
            <w:pPr>
              <w:jc w:val="center"/>
              <w:rPr>
                <w:rFonts w:ascii="Arial" w:hAnsi="Arial" w:cs="Arial"/>
                <w:b w:val="0"/>
                <w:sz w:val="20"/>
              </w:rPr>
            </w:pPr>
            <w:r w:rsidRPr="00B81913">
              <w:rPr>
                <w:rFonts w:ascii="Arial" w:hAnsi="Arial" w:cs="Arial"/>
                <w:b w:val="0"/>
                <w:sz w:val="20"/>
              </w:rPr>
              <w:t>2</w:t>
            </w:r>
          </w:p>
        </w:tc>
      </w:tr>
      <w:tr w:rsidR="00F075F3" w:rsidRPr="00B81913" w14:paraId="7417688A"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7F2C0464"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Biologie</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56B17EFE"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7261AA1E" w14:textId="77777777" w:rsidR="00F075F3" w:rsidRPr="00B81913" w:rsidRDefault="00F075F3" w:rsidP="00723676">
            <w:pPr>
              <w:jc w:val="right"/>
              <w:rPr>
                <w:rFonts w:ascii="Arial" w:hAnsi="Arial" w:cs="Arial"/>
                <w:b w:val="0"/>
                <w:sz w:val="20"/>
              </w:rPr>
            </w:pPr>
            <w:r w:rsidRPr="00B81913">
              <w:rPr>
                <w:rFonts w:ascii="Arial" w:hAnsi="Arial" w:cs="Arial"/>
                <w:b w:val="0"/>
                <w:sz w:val="20"/>
              </w:rPr>
              <w:t>0,5</w:t>
            </w:r>
          </w:p>
        </w:tc>
        <w:tc>
          <w:tcPr>
            <w:tcW w:w="522" w:type="dxa"/>
            <w:tcBorders>
              <w:top w:val="nil"/>
              <w:left w:val="nil"/>
              <w:bottom w:val="single" w:sz="4" w:space="0" w:color="auto"/>
              <w:right w:val="single" w:sz="4" w:space="0" w:color="auto"/>
            </w:tcBorders>
            <w:shd w:val="clear" w:color="FFFFFF" w:fill="FFFFFF"/>
            <w:noWrap/>
            <w:vAlign w:val="bottom"/>
            <w:hideMark/>
          </w:tcPr>
          <w:p w14:paraId="27C8248E"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442F258A" w14:textId="77777777" w:rsidR="00F075F3" w:rsidRPr="00B81913" w:rsidRDefault="00F075F3" w:rsidP="00723676">
            <w:pPr>
              <w:jc w:val="right"/>
              <w:rPr>
                <w:rFonts w:ascii="Arial" w:hAnsi="Arial" w:cs="Arial"/>
                <w:b w:val="0"/>
                <w:sz w:val="20"/>
              </w:rPr>
            </w:pPr>
            <w:r w:rsidRPr="00B81913">
              <w:rPr>
                <w:rFonts w:ascii="Arial" w:hAnsi="Arial" w:cs="Arial"/>
                <w:b w:val="0"/>
                <w:sz w:val="20"/>
              </w:rPr>
              <w:t>1</w:t>
            </w:r>
          </w:p>
        </w:tc>
        <w:tc>
          <w:tcPr>
            <w:tcW w:w="507" w:type="dxa"/>
            <w:tcBorders>
              <w:top w:val="nil"/>
              <w:left w:val="nil"/>
              <w:bottom w:val="single" w:sz="4" w:space="0" w:color="auto"/>
              <w:right w:val="single" w:sz="4" w:space="0" w:color="auto"/>
            </w:tcBorders>
            <w:shd w:val="clear" w:color="FFFFFF" w:fill="FFFFFF"/>
            <w:noWrap/>
            <w:vAlign w:val="bottom"/>
            <w:hideMark/>
          </w:tcPr>
          <w:p w14:paraId="5FC003AF"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19" w:type="dxa"/>
            <w:tcBorders>
              <w:top w:val="nil"/>
              <w:left w:val="nil"/>
              <w:bottom w:val="single" w:sz="4" w:space="0" w:color="auto"/>
              <w:right w:val="single" w:sz="4" w:space="0" w:color="auto"/>
            </w:tcBorders>
            <w:shd w:val="clear" w:color="FFFFFF" w:fill="FFFFFF"/>
            <w:noWrap/>
            <w:vAlign w:val="bottom"/>
            <w:hideMark/>
          </w:tcPr>
          <w:p w14:paraId="645A47A2" w14:textId="77777777" w:rsidR="00F075F3" w:rsidRPr="00B81913" w:rsidRDefault="00F075F3" w:rsidP="00723676">
            <w:pPr>
              <w:jc w:val="right"/>
              <w:rPr>
                <w:rFonts w:ascii="Arial" w:hAnsi="Arial" w:cs="Arial"/>
                <w:b w:val="0"/>
                <w:sz w:val="20"/>
              </w:rPr>
            </w:pPr>
            <w:r w:rsidRPr="00B81913">
              <w:rPr>
                <w:rFonts w:ascii="Arial" w:hAnsi="Arial" w:cs="Arial"/>
                <w:b w:val="0"/>
                <w:sz w:val="20"/>
              </w:rPr>
              <w:t>0,5</w:t>
            </w:r>
          </w:p>
        </w:tc>
        <w:tc>
          <w:tcPr>
            <w:tcW w:w="522" w:type="dxa"/>
            <w:tcBorders>
              <w:top w:val="nil"/>
              <w:left w:val="nil"/>
              <w:bottom w:val="single" w:sz="4" w:space="0" w:color="auto"/>
              <w:right w:val="single" w:sz="4" w:space="0" w:color="auto"/>
            </w:tcBorders>
            <w:shd w:val="clear" w:color="FFFFFF" w:fill="FFFFFF"/>
            <w:noWrap/>
            <w:vAlign w:val="bottom"/>
            <w:hideMark/>
          </w:tcPr>
          <w:p w14:paraId="767B03BD"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57" w:type="dxa"/>
            <w:tcBorders>
              <w:top w:val="nil"/>
              <w:left w:val="nil"/>
              <w:bottom w:val="single" w:sz="4" w:space="0" w:color="auto"/>
              <w:right w:val="single" w:sz="8" w:space="0" w:color="auto"/>
            </w:tcBorders>
            <w:shd w:val="clear" w:color="FFFFFF" w:fill="FFFFFF"/>
            <w:noWrap/>
            <w:vAlign w:val="bottom"/>
            <w:hideMark/>
          </w:tcPr>
          <w:p w14:paraId="684B6D75"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708" w:type="dxa"/>
            <w:tcBorders>
              <w:top w:val="nil"/>
              <w:left w:val="nil"/>
              <w:bottom w:val="single" w:sz="4" w:space="0" w:color="auto"/>
              <w:right w:val="single" w:sz="4" w:space="0" w:color="auto"/>
            </w:tcBorders>
            <w:shd w:val="clear" w:color="FFFFFF" w:fill="FFFFFF"/>
            <w:noWrap/>
            <w:vAlign w:val="bottom"/>
            <w:hideMark/>
          </w:tcPr>
          <w:p w14:paraId="30B30ED3" w14:textId="77777777" w:rsidR="00F075F3" w:rsidRPr="00B81913" w:rsidRDefault="00F075F3" w:rsidP="00723676">
            <w:pPr>
              <w:jc w:val="center"/>
              <w:rPr>
                <w:rFonts w:ascii="Arial" w:hAnsi="Arial" w:cs="Arial"/>
                <w:b w:val="0"/>
                <w:sz w:val="20"/>
              </w:rPr>
            </w:pPr>
            <w:r w:rsidRPr="00B81913">
              <w:rPr>
                <w:rFonts w:ascii="Arial" w:hAnsi="Arial" w:cs="Arial"/>
                <w:b w:val="0"/>
                <w:sz w:val="20"/>
              </w:rPr>
              <w:t>9</w:t>
            </w:r>
          </w:p>
        </w:tc>
        <w:tc>
          <w:tcPr>
            <w:tcW w:w="741" w:type="dxa"/>
            <w:tcBorders>
              <w:top w:val="nil"/>
              <w:left w:val="nil"/>
              <w:bottom w:val="single" w:sz="4" w:space="0" w:color="auto"/>
              <w:right w:val="double" w:sz="6" w:space="0" w:color="auto"/>
            </w:tcBorders>
            <w:shd w:val="clear" w:color="FFFFFF" w:fill="FFFFFF"/>
            <w:noWrap/>
            <w:vAlign w:val="bottom"/>
            <w:hideMark/>
          </w:tcPr>
          <w:p w14:paraId="604C8F04" w14:textId="77777777" w:rsidR="00F075F3" w:rsidRPr="00B81913" w:rsidRDefault="00F075F3" w:rsidP="00723676">
            <w:pPr>
              <w:jc w:val="center"/>
              <w:rPr>
                <w:rFonts w:ascii="Arial" w:hAnsi="Arial" w:cs="Arial"/>
                <w:b w:val="0"/>
                <w:sz w:val="20"/>
              </w:rPr>
            </w:pPr>
            <w:r w:rsidRPr="00B81913">
              <w:rPr>
                <w:rFonts w:ascii="Arial" w:hAnsi="Arial" w:cs="Arial"/>
                <w:b w:val="0"/>
                <w:sz w:val="20"/>
              </w:rPr>
              <w:t>2</w:t>
            </w:r>
          </w:p>
        </w:tc>
      </w:tr>
      <w:tr w:rsidR="00F075F3" w:rsidRPr="00B81913" w14:paraId="04A5C854"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4112590A" w14:textId="77777777" w:rsidR="00F075F3" w:rsidRPr="00B81913" w:rsidRDefault="00F075F3" w:rsidP="00723676">
            <w:pPr>
              <w:ind w:firstLineChars="100" w:firstLine="180"/>
              <w:rPr>
                <w:rFonts w:ascii="Arial" w:hAnsi="Arial" w:cs="Arial"/>
                <w:b w:val="0"/>
                <w:sz w:val="18"/>
                <w:szCs w:val="18"/>
              </w:rPr>
            </w:pPr>
            <w:r w:rsidRPr="00B81913">
              <w:rPr>
                <w:rFonts w:ascii="Arial" w:hAnsi="Arial" w:cs="Arial"/>
                <w:b w:val="0"/>
                <w:sz w:val="18"/>
                <w:szCs w:val="18"/>
              </w:rPr>
              <w:t>Informační a komunikační technologie</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77EEA57A"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194F3927"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522" w:type="dxa"/>
            <w:tcBorders>
              <w:top w:val="nil"/>
              <w:left w:val="nil"/>
              <w:bottom w:val="single" w:sz="4" w:space="0" w:color="auto"/>
              <w:right w:val="single" w:sz="4" w:space="0" w:color="auto"/>
            </w:tcBorders>
            <w:shd w:val="clear" w:color="FFFFFF" w:fill="FFFFFF"/>
            <w:noWrap/>
            <w:vAlign w:val="bottom"/>
            <w:hideMark/>
          </w:tcPr>
          <w:p w14:paraId="0F503C27" w14:textId="77777777" w:rsidR="00F075F3" w:rsidRPr="00B81913" w:rsidRDefault="00F075F3" w:rsidP="00723676">
            <w:pPr>
              <w:jc w:val="right"/>
              <w:rPr>
                <w:rFonts w:ascii="Arial" w:hAnsi="Arial" w:cs="Arial"/>
                <w:b w:val="0"/>
                <w:sz w:val="20"/>
              </w:rPr>
            </w:pPr>
            <w:r w:rsidRPr="00B81913">
              <w:rPr>
                <w:rFonts w:ascii="Arial" w:hAnsi="Arial" w:cs="Arial"/>
                <w:b w:val="0"/>
                <w:sz w:val="20"/>
              </w:rPr>
              <w:t>1</w:t>
            </w:r>
          </w:p>
        </w:tc>
        <w:tc>
          <w:tcPr>
            <w:tcW w:w="419" w:type="dxa"/>
            <w:tcBorders>
              <w:top w:val="nil"/>
              <w:left w:val="nil"/>
              <w:bottom w:val="single" w:sz="4" w:space="0" w:color="auto"/>
              <w:right w:val="single" w:sz="4" w:space="0" w:color="auto"/>
            </w:tcBorders>
            <w:shd w:val="clear" w:color="FFFFFF" w:fill="FFFFFF"/>
            <w:noWrap/>
            <w:vAlign w:val="bottom"/>
            <w:hideMark/>
          </w:tcPr>
          <w:p w14:paraId="14205360" w14:textId="77777777" w:rsidR="00F075F3" w:rsidRPr="00B81913" w:rsidRDefault="00F075F3" w:rsidP="00723676">
            <w:pPr>
              <w:jc w:val="right"/>
              <w:rPr>
                <w:rFonts w:ascii="Arial" w:hAnsi="Arial" w:cs="Arial"/>
                <w:b w:val="0"/>
                <w:sz w:val="20"/>
              </w:rPr>
            </w:pPr>
            <w:r w:rsidRPr="00B81913">
              <w:rPr>
                <w:rFonts w:ascii="Arial" w:hAnsi="Arial" w:cs="Arial"/>
                <w:b w:val="0"/>
                <w:sz w:val="20"/>
              </w:rPr>
              <w:t>1</w:t>
            </w:r>
          </w:p>
        </w:tc>
        <w:tc>
          <w:tcPr>
            <w:tcW w:w="507" w:type="dxa"/>
            <w:tcBorders>
              <w:top w:val="nil"/>
              <w:left w:val="nil"/>
              <w:bottom w:val="single" w:sz="4" w:space="0" w:color="auto"/>
              <w:right w:val="single" w:sz="4" w:space="0" w:color="auto"/>
            </w:tcBorders>
            <w:shd w:val="clear" w:color="FFFFFF" w:fill="FFFFFF"/>
            <w:noWrap/>
            <w:vAlign w:val="bottom"/>
            <w:hideMark/>
          </w:tcPr>
          <w:p w14:paraId="372B4DFC" w14:textId="77777777" w:rsidR="00F075F3" w:rsidRPr="00B81913" w:rsidRDefault="00F075F3" w:rsidP="00723676">
            <w:pPr>
              <w:jc w:val="right"/>
              <w:rPr>
                <w:rFonts w:ascii="Arial" w:hAnsi="Arial" w:cs="Arial"/>
                <w:b w:val="0"/>
                <w:sz w:val="20"/>
              </w:rPr>
            </w:pPr>
            <w:r w:rsidRPr="00B81913">
              <w:rPr>
                <w:rFonts w:ascii="Arial" w:hAnsi="Arial" w:cs="Arial"/>
                <w:b w:val="0"/>
                <w:sz w:val="20"/>
              </w:rPr>
              <w:t>1</w:t>
            </w:r>
          </w:p>
        </w:tc>
        <w:tc>
          <w:tcPr>
            <w:tcW w:w="419" w:type="dxa"/>
            <w:tcBorders>
              <w:top w:val="nil"/>
              <w:left w:val="nil"/>
              <w:bottom w:val="single" w:sz="4" w:space="0" w:color="auto"/>
              <w:right w:val="single" w:sz="4" w:space="0" w:color="auto"/>
            </w:tcBorders>
            <w:shd w:val="clear" w:color="FFFFFF" w:fill="FFFFFF"/>
            <w:noWrap/>
            <w:vAlign w:val="bottom"/>
            <w:hideMark/>
          </w:tcPr>
          <w:p w14:paraId="135B9AA9" w14:textId="77777777" w:rsidR="00F075F3" w:rsidRPr="00B81913" w:rsidRDefault="00F075F3" w:rsidP="00723676">
            <w:pPr>
              <w:jc w:val="right"/>
              <w:rPr>
                <w:rFonts w:ascii="Arial" w:hAnsi="Arial" w:cs="Arial"/>
                <w:b w:val="0"/>
                <w:sz w:val="20"/>
              </w:rPr>
            </w:pPr>
            <w:r w:rsidRPr="00B81913">
              <w:rPr>
                <w:rFonts w:ascii="Arial" w:hAnsi="Arial" w:cs="Arial"/>
                <w:b w:val="0"/>
                <w:sz w:val="20"/>
              </w:rPr>
              <w:t>1</w:t>
            </w:r>
          </w:p>
        </w:tc>
        <w:tc>
          <w:tcPr>
            <w:tcW w:w="522" w:type="dxa"/>
            <w:tcBorders>
              <w:top w:val="nil"/>
              <w:left w:val="nil"/>
              <w:bottom w:val="single" w:sz="4" w:space="0" w:color="auto"/>
              <w:right w:val="single" w:sz="4" w:space="0" w:color="auto"/>
            </w:tcBorders>
            <w:shd w:val="clear" w:color="FFFFFF" w:fill="FFFFFF"/>
            <w:noWrap/>
            <w:vAlign w:val="bottom"/>
            <w:hideMark/>
          </w:tcPr>
          <w:p w14:paraId="3C48FE44"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57" w:type="dxa"/>
            <w:tcBorders>
              <w:top w:val="nil"/>
              <w:left w:val="nil"/>
              <w:bottom w:val="single" w:sz="4" w:space="0" w:color="auto"/>
              <w:right w:val="single" w:sz="8" w:space="0" w:color="auto"/>
            </w:tcBorders>
            <w:shd w:val="clear" w:color="FFFFFF" w:fill="FFFFFF"/>
            <w:noWrap/>
            <w:vAlign w:val="bottom"/>
            <w:hideMark/>
          </w:tcPr>
          <w:p w14:paraId="574F4B5F"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708" w:type="dxa"/>
            <w:tcBorders>
              <w:top w:val="nil"/>
              <w:left w:val="nil"/>
              <w:bottom w:val="single" w:sz="4" w:space="0" w:color="auto"/>
              <w:right w:val="single" w:sz="4" w:space="0" w:color="auto"/>
            </w:tcBorders>
            <w:shd w:val="clear" w:color="FFFFFF" w:fill="FFFFFF"/>
            <w:noWrap/>
            <w:vAlign w:val="bottom"/>
            <w:hideMark/>
          </w:tcPr>
          <w:p w14:paraId="180B5F18" w14:textId="77777777" w:rsidR="00F075F3" w:rsidRPr="00B81913" w:rsidRDefault="00F075F3" w:rsidP="00723676">
            <w:pPr>
              <w:jc w:val="center"/>
              <w:rPr>
                <w:rFonts w:ascii="Arial" w:hAnsi="Arial" w:cs="Arial"/>
                <w:b w:val="0"/>
                <w:sz w:val="20"/>
              </w:rPr>
            </w:pPr>
            <w:r w:rsidRPr="00B81913">
              <w:rPr>
                <w:rFonts w:ascii="Arial" w:hAnsi="Arial" w:cs="Arial"/>
                <w:b w:val="0"/>
                <w:sz w:val="20"/>
              </w:rPr>
              <w:t>4</w:t>
            </w:r>
          </w:p>
        </w:tc>
        <w:tc>
          <w:tcPr>
            <w:tcW w:w="741" w:type="dxa"/>
            <w:tcBorders>
              <w:top w:val="nil"/>
              <w:left w:val="nil"/>
              <w:bottom w:val="single" w:sz="4" w:space="0" w:color="auto"/>
              <w:right w:val="double" w:sz="6" w:space="0" w:color="auto"/>
            </w:tcBorders>
            <w:shd w:val="clear" w:color="FFFFFF" w:fill="FFFFFF"/>
            <w:noWrap/>
            <w:vAlign w:val="bottom"/>
            <w:hideMark/>
          </w:tcPr>
          <w:p w14:paraId="074BDE8F" w14:textId="77777777" w:rsidR="00F075F3" w:rsidRPr="00B81913" w:rsidRDefault="00F075F3" w:rsidP="00723676">
            <w:pPr>
              <w:jc w:val="center"/>
              <w:rPr>
                <w:rFonts w:ascii="Arial" w:hAnsi="Arial" w:cs="Arial"/>
                <w:b w:val="0"/>
                <w:sz w:val="20"/>
              </w:rPr>
            </w:pPr>
            <w:r w:rsidRPr="00B81913">
              <w:rPr>
                <w:rFonts w:ascii="Arial" w:hAnsi="Arial" w:cs="Arial"/>
                <w:b w:val="0"/>
                <w:sz w:val="20"/>
              </w:rPr>
              <w:t>4</w:t>
            </w:r>
          </w:p>
        </w:tc>
      </w:tr>
      <w:tr w:rsidR="00F075F3" w:rsidRPr="00B81913" w14:paraId="37A6008A"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6702F0B7"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Hudební výchova</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76D99124"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13A20B2A"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4A93121D"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072AC3CC"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07" w:type="dxa"/>
            <w:tcBorders>
              <w:top w:val="nil"/>
              <w:left w:val="nil"/>
              <w:bottom w:val="single" w:sz="4" w:space="0" w:color="auto"/>
              <w:right w:val="single" w:sz="4" w:space="0" w:color="auto"/>
            </w:tcBorders>
            <w:shd w:val="clear" w:color="FFFFFF" w:fill="FFFFFF"/>
            <w:noWrap/>
            <w:vAlign w:val="bottom"/>
            <w:hideMark/>
          </w:tcPr>
          <w:p w14:paraId="0EA613BF"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1450476D"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66D0ED8C"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57" w:type="dxa"/>
            <w:tcBorders>
              <w:top w:val="nil"/>
              <w:left w:val="nil"/>
              <w:bottom w:val="single" w:sz="4" w:space="0" w:color="auto"/>
              <w:right w:val="single" w:sz="8" w:space="0" w:color="auto"/>
            </w:tcBorders>
            <w:shd w:val="clear" w:color="FFFFFF" w:fill="FFFFFF"/>
            <w:noWrap/>
            <w:vAlign w:val="bottom"/>
            <w:hideMark/>
          </w:tcPr>
          <w:p w14:paraId="7836029A"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708" w:type="dxa"/>
            <w:tcBorders>
              <w:top w:val="nil"/>
              <w:left w:val="nil"/>
              <w:bottom w:val="single" w:sz="4" w:space="0" w:color="auto"/>
              <w:right w:val="single" w:sz="4" w:space="0" w:color="auto"/>
            </w:tcBorders>
            <w:shd w:val="clear" w:color="FFFFFF" w:fill="FFFFFF"/>
            <w:noWrap/>
            <w:vAlign w:val="bottom"/>
            <w:hideMark/>
          </w:tcPr>
          <w:p w14:paraId="4B0EB99E" w14:textId="77777777" w:rsidR="00F075F3" w:rsidRPr="00B81913" w:rsidRDefault="00F075F3" w:rsidP="00723676">
            <w:pPr>
              <w:jc w:val="center"/>
              <w:rPr>
                <w:rFonts w:ascii="Arial" w:hAnsi="Arial" w:cs="Arial"/>
                <w:b w:val="0"/>
                <w:sz w:val="20"/>
              </w:rPr>
            </w:pPr>
            <w:r w:rsidRPr="00B81913">
              <w:rPr>
                <w:rFonts w:ascii="Arial" w:hAnsi="Arial" w:cs="Arial"/>
                <w:b w:val="0"/>
                <w:sz w:val="20"/>
              </w:rPr>
              <w:t>4</w:t>
            </w:r>
          </w:p>
        </w:tc>
        <w:tc>
          <w:tcPr>
            <w:tcW w:w="741" w:type="dxa"/>
            <w:tcBorders>
              <w:top w:val="nil"/>
              <w:left w:val="nil"/>
              <w:bottom w:val="single" w:sz="4" w:space="0" w:color="auto"/>
              <w:right w:val="double" w:sz="6" w:space="0" w:color="auto"/>
            </w:tcBorders>
            <w:shd w:val="clear" w:color="FFFFFF" w:fill="FFFFFF"/>
            <w:noWrap/>
            <w:vAlign w:val="bottom"/>
            <w:hideMark/>
          </w:tcPr>
          <w:p w14:paraId="0EF3BCFD" w14:textId="77777777" w:rsidR="00F075F3" w:rsidRPr="00B81913" w:rsidRDefault="00F075F3" w:rsidP="00723676">
            <w:pPr>
              <w:jc w:val="center"/>
              <w:rPr>
                <w:rFonts w:ascii="Arial" w:hAnsi="Arial" w:cs="Arial"/>
                <w:b w:val="0"/>
                <w:sz w:val="20"/>
              </w:rPr>
            </w:pPr>
            <w:r w:rsidRPr="00B81913">
              <w:rPr>
                <w:rFonts w:ascii="Arial" w:hAnsi="Arial" w:cs="Arial"/>
                <w:b w:val="0"/>
                <w:sz w:val="20"/>
              </w:rPr>
              <w:t>0</w:t>
            </w:r>
          </w:p>
        </w:tc>
      </w:tr>
      <w:tr w:rsidR="00F075F3" w:rsidRPr="00B81913" w14:paraId="5697986A"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766F84AC"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 xml:space="preserve">Výtvarná výchova </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2F41B2D2"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0675F158"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522" w:type="dxa"/>
            <w:tcBorders>
              <w:top w:val="nil"/>
              <w:left w:val="nil"/>
              <w:bottom w:val="single" w:sz="4" w:space="0" w:color="auto"/>
              <w:right w:val="single" w:sz="4" w:space="0" w:color="auto"/>
            </w:tcBorders>
            <w:shd w:val="clear" w:color="FFFFFF" w:fill="FFFFFF"/>
            <w:noWrap/>
            <w:vAlign w:val="bottom"/>
            <w:hideMark/>
          </w:tcPr>
          <w:p w14:paraId="75B86248"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3D9F4F87"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507" w:type="dxa"/>
            <w:tcBorders>
              <w:top w:val="nil"/>
              <w:left w:val="nil"/>
              <w:bottom w:val="single" w:sz="4" w:space="0" w:color="auto"/>
              <w:right w:val="single" w:sz="4" w:space="0" w:color="auto"/>
            </w:tcBorders>
            <w:shd w:val="clear" w:color="FFFFFF" w:fill="FFFFFF"/>
            <w:noWrap/>
            <w:vAlign w:val="bottom"/>
            <w:hideMark/>
          </w:tcPr>
          <w:p w14:paraId="23BAD320"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51422760"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71ED62EA"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57" w:type="dxa"/>
            <w:tcBorders>
              <w:top w:val="nil"/>
              <w:left w:val="nil"/>
              <w:bottom w:val="single" w:sz="4" w:space="0" w:color="auto"/>
              <w:right w:val="single" w:sz="8" w:space="0" w:color="auto"/>
            </w:tcBorders>
            <w:shd w:val="clear" w:color="FFFFFF" w:fill="FFFFFF"/>
            <w:noWrap/>
            <w:vAlign w:val="bottom"/>
            <w:hideMark/>
          </w:tcPr>
          <w:p w14:paraId="3AF8B16E"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708" w:type="dxa"/>
            <w:tcBorders>
              <w:top w:val="nil"/>
              <w:left w:val="nil"/>
              <w:bottom w:val="single" w:sz="4" w:space="0" w:color="auto"/>
              <w:right w:val="single" w:sz="4" w:space="0" w:color="auto"/>
            </w:tcBorders>
            <w:shd w:val="clear" w:color="FFFFFF" w:fill="FFFFFF"/>
            <w:noWrap/>
            <w:vAlign w:val="bottom"/>
            <w:hideMark/>
          </w:tcPr>
          <w:p w14:paraId="71BB9DB4" w14:textId="77777777" w:rsidR="00F075F3" w:rsidRPr="00B81913" w:rsidRDefault="00F075F3" w:rsidP="00723676">
            <w:pPr>
              <w:jc w:val="center"/>
              <w:rPr>
                <w:rFonts w:ascii="Arial" w:hAnsi="Arial" w:cs="Arial"/>
                <w:b w:val="0"/>
                <w:sz w:val="20"/>
              </w:rPr>
            </w:pPr>
            <w:r w:rsidRPr="00B81913">
              <w:rPr>
                <w:rFonts w:ascii="Arial" w:hAnsi="Arial" w:cs="Arial"/>
                <w:b w:val="0"/>
                <w:sz w:val="20"/>
              </w:rPr>
              <w:t>0</w:t>
            </w:r>
          </w:p>
        </w:tc>
        <w:tc>
          <w:tcPr>
            <w:tcW w:w="741" w:type="dxa"/>
            <w:tcBorders>
              <w:top w:val="nil"/>
              <w:left w:val="nil"/>
              <w:bottom w:val="single" w:sz="4" w:space="0" w:color="auto"/>
              <w:right w:val="double" w:sz="6" w:space="0" w:color="auto"/>
            </w:tcBorders>
            <w:shd w:val="clear" w:color="FFFFFF" w:fill="FFFFFF"/>
            <w:noWrap/>
            <w:vAlign w:val="bottom"/>
            <w:hideMark/>
          </w:tcPr>
          <w:p w14:paraId="459DECF0" w14:textId="77777777" w:rsidR="00F075F3" w:rsidRPr="00B81913" w:rsidRDefault="00F075F3" w:rsidP="00723676">
            <w:pPr>
              <w:jc w:val="center"/>
              <w:rPr>
                <w:rFonts w:ascii="Arial" w:hAnsi="Arial" w:cs="Arial"/>
                <w:b w:val="0"/>
                <w:sz w:val="20"/>
              </w:rPr>
            </w:pPr>
            <w:r w:rsidRPr="00B81913">
              <w:rPr>
                <w:rFonts w:ascii="Arial" w:hAnsi="Arial" w:cs="Arial"/>
                <w:b w:val="0"/>
                <w:sz w:val="20"/>
              </w:rPr>
              <w:t>4</w:t>
            </w:r>
          </w:p>
        </w:tc>
      </w:tr>
      <w:tr w:rsidR="00F075F3" w:rsidRPr="00B81913" w14:paraId="0361B45D"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10BF038F"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Estetická výchova</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0AF851C1"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7365138E"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07AC2281"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71B46256"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07" w:type="dxa"/>
            <w:tcBorders>
              <w:top w:val="nil"/>
              <w:left w:val="nil"/>
              <w:bottom w:val="single" w:sz="4" w:space="0" w:color="auto"/>
              <w:right w:val="single" w:sz="4" w:space="0" w:color="auto"/>
            </w:tcBorders>
            <w:shd w:val="clear" w:color="FFFFFF" w:fill="FFFFFF"/>
            <w:noWrap/>
            <w:vAlign w:val="bottom"/>
            <w:hideMark/>
          </w:tcPr>
          <w:p w14:paraId="302D7547"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5AF8FE55"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1D41DF0B"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57" w:type="dxa"/>
            <w:tcBorders>
              <w:top w:val="nil"/>
              <w:left w:val="nil"/>
              <w:bottom w:val="single" w:sz="4" w:space="0" w:color="auto"/>
              <w:right w:val="single" w:sz="8" w:space="0" w:color="auto"/>
            </w:tcBorders>
            <w:shd w:val="clear" w:color="FFFFFF" w:fill="FFFFFF"/>
            <w:noWrap/>
            <w:vAlign w:val="bottom"/>
            <w:hideMark/>
          </w:tcPr>
          <w:p w14:paraId="03166C83"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708" w:type="dxa"/>
            <w:tcBorders>
              <w:top w:val="nil"/>
              <w:left w:val="nil"/>
              <w:bottom w:val="single" w:sz="4" w:space="0" w:color="auto"/>
              <w:right w:val="single" w:sz="4" w:space="0" w:color="auto"/>
            </w:tcBorders>
            <w:shd w:val="clear" w:color="FFFFFF" w:fill="FFFFFF"/>
            <w:noWrap/>
            <w:vAlign w:val="bottom"/>
            <w:hideMark/>
          </w:tcPr>
          <w:p w14:paraId="0E4D83F5" w14:textId="77777777" w:rsidR="00F075F3" w:rsidRPr="00B81913" w:rsidRDefault="00F075F3" w:rsidP="00723676">
            <w:pPr>
              <w:jc w:val="center"/>
              <w:rPr>
                <w:rFonts w:ascii="Arial" w:hAnsi="Arial" w:cs="Arial"/>
                <w:b w:val="0"/>
                <w:sz w:val="20"/>
              </w:rPr>
            </w:pPr>
            <w:r w:rsidRPr="00B81913">
              <w:rPr>
                <w:rFonts w:ascii="Arial" w:hAnsi="Arial" w:cs="Arial"/>
                <w:b w:val="0"/>
                <w:sz w:val="20"/>
              </w:rPr>
              <w:t>0</w:t>
            </w:r>
          </w:p>
        </w:tc>
        <w:tc>
          <w:tcPr>
            <w:tcW w:w="741" w:type="dxa"/>
            <w:tcBorders>
              <w:top w:val="nil"/>
              <w:left w:val="nil"/>
              <w:bottom w:val="single" w:sz="4" w:space="0" w:color="auto"/>
              <w:right w:val="double" w:sz="6" w:space="0" w:color="auto"/>
            </w:tcBorders>
            <w:shd w:val="clear" w:color="FFFFFF" w:fill="FFFFFF"/>
            <w:noWrap/>
            <w:vAlign w:val="bottom"/>
            <w:hideMark/>
          </w:tcPr>
          <w:p w14:paraId="4ECC017B" w14:textId="77777777" w:rsidR="00F075F3" w:rsidRPr="00B81913" w:rsidRDefault="00F075F3" w:rsidP="00723676">
            <w:pPr>
              <w:jc w:val="center"/>
              <w:rPr>
                <w:rFonts w:ascii="Arial" w:hAnsi="Arial" w:cs="Arial"/>
                <w:b w:val="0"/>
                <w:sz w:val="20"/>
              </w:rPr>
            </w:pPr>
            <w:r w:rsidRPr="00B81913">
              <w:rPr>
                <w:rFonts w:ascii="Arial" w:hAnsi="Arial" w:cs="Arial"/>
                <w:b w:val="0"/>
                <w:sz w:val="20"/>
              </w:rPr>
              <w:t>0</w:t>
            </w:r>
          </w:p>
        </w:tc>
      </w:tr>
      <w:tr w:rsidR="00F075F3" w:rsidRPr="00B81913" w14:paraId="14BB0A43"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5650FDBE"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 xml:space="preserve">Tělesná výchova </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7C23576F"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72DE2F5D"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522" w:type="dxa"/>
            <w:tcBorders>
              <w:top w:val="nil"/>
              <w:left w:val="nil"/>
              <w:bottom w:val="single" w:sz="4" w:space="0" w:color="auto"/>
              <w:right w:val="single" w:sz="4" w:space="0" w:color="auto"/>
            </w:tcBorders>
            <w:shd w:val="clear" w:color="FFFFFF" w:fill="FFFFFF"/>
            <w:noWrap/>
            <w:vAlign w:val="bottom"/>
            <w:hideMark/>
          </w:tcPr>
          <w:p w14:paraId="50CBEE4E"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3A82195A"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507" w:type="dxa"/>
            <w:tcBorders>
              <w:top w:val="nil"/>
              <w:left w:val="nil"/>
              <w:bottom w:val="single" w:sz="4" w:space="0" w:color="auto"/>
              <w:right w:val="single" w:sz="4" w:space="0" w:color="auto"/>
            </w:tcBorders>
            <w:shd w:val="clear" w:color="FFFFFF" w:fill="FFFFFF"/>
            <w:noWrap/>
            <w:vAlign w:val="bottom"/>
            <w:hideMark/>
          </w:tcPr>
          <w:p w14:paraId="2C136491"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7F05E477"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522" w:type="dxa"/>
            <w:tcBorders>
              <w:top w:val="nil"/>
              <w:left w:val="nil"/>
              <w:bottom w:val="single" w:sz="4" w:space="0" w:color="auto"/>
              <w:right w:val="single" w:sz="4" w:space="0" w:color="auto"/>
            </w:tcBorders>
            <w:shd w:val="clear" w:color="FFFFFF" w:fill="FFFFFF"/>
            <w:noWrap/>
            <w:vAlign w:val="bottom"/>
            <w:hideMark/>
          </w:tcPr>
          <w:p w14:paraId="201AA89C"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57" w:type="dxa"/>
            <w:tcBorders>
              <w:top w:val="nil"/>
              <w:left w:val="nil"/>
              <w:bottom w:val="single" w:sz="4" w:space="0" w:color="auto"/>
              <w:right w:val="single" w:sz="8" w:space="0" w:color="auto"/>
            </w:tcBorders>
            <w:shd w:val="clear" w:color="FFFFFF" w:fill="FFFFFF"/>
            <w:noWrap/>
            <w:vAlign w:val="bottom"/>
            <w:hideMark/>
          </w:tcPr>
          <w:p w14:paraId="39C33A6B"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708" w:type="dxa"/>
            <w:tcBorders>
              <w:top w:val="nil"/>
              <w:left w:val="nil"/>
              <w:bottom w:val="single" w:sz="4" w:space="0" w:color="auto"/>
              <w:right w:val="single" w:sz="4" w:space="0" w:color="auto"/>
            </w:tcBorders>
            <w:shd w:val="clear" w:color="FFFFFF" w:fill="FFFFFF"/>
            <w:noWrap/>
            <w:vAlign w:val="bottom"/>
            <w:hideMark/>
          </w:tcPr>
          <w:p w14:paraId="11A4FB3B" w14:textId="77777777" w:rsidR="00F075F3" w:rsidRPr="00B81913" w:rsidRDefault="00F075F3" w:rsidP="00723676">
            <w:pPr>
              <w:jc w:val="center"/>
              <w:rPr>
                <w:rFonts w:ascii="Arial" w:hAnsi="Arial" w:cs="Arial"/>
                <w:b w:val="0"/>
                <w:sz w:val="20"/>
              </w:rPr>
            </w:pPr>
            <w:r w:rsidRPr="00B81913">
              <w:rPr>
                <w:rFonts w:ascii="Arial" w:hAnsi="Arial" w:cs="Arial"/>
                <w:b w:val="0"/>
                <w:sz w:val="20"/>
              </w:rPr>
              <w:t>8</w:t>
            </w:r>
          </w:p>
        </w:tc>
        <w:tc>
          <w:tcPr>
            <w:tcW w:w="741" w:type="dxa"/>
            <w:tcBorders>
              <w:top w:val="nil"/>
              <w:left w:val="nil"/>
              <w:bottom w:val="single" w:sz="4" w:space="0" w:color="auto"/>
              <w:right w:val="double" w:sz="6" w:space="0" w:color="auto"/>
            </w:tcBorders>
            <w:shd w:val="clear" w:color="FFFFFF" w:fill="FFFFFF"/>
            <w:noWrap/>
            <w:vAlign w:val="bottom"/>
            <w:hideMark/>
          </w:tcPr>
          <w:p w14:paraId="0146D08B" w14:textId="77777777" w:rsidR="00F075F3" w:rsidRPr="00B81913" w:rsidRDefault="00F075F3" w:rsidP="00723676">
            <w:pPr>
              <w:jc w:val="center"/>
              <w:rPr>
                <w:rFonts w:ascii="Arial" w:hAnsi="Arial" w:cs="Arial"/>
                <w:b w:val="0"/>
                <w:sz w:val="20"/>
              </w:rPr>
            </w:pPr>
            <w:r w:rsidRPr="00B81913">
              <w:rPr>
                <w:rFonts w:ascii="Arial" w:hAnsi="Arial" w:cs="Arial"/>
                <w:b w:val="0"/>
                <w:sz w:val="20"/>
              </w:rPr>
              <w:t>8</w:t>
            </w:r>
          </w:p>
        </w:tc>
      </w:tr>
      <w:tr w:rsidR="00F075F3" w:rsidRPr="00B81913" w14:paraId="52F5B585"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668574CB"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1. volitelný předmět</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28DE8DE4"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7CF62277"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099529BE"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3A6F10E7"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07" w:type="dxa"/>
            <w:tcBorders>
              <w:top w:val="nil"/>
              <w:left w:val="nil"/>
              <w:bottom w:val="single" w:sz="4" w:space="0" w:color="auto"/>
              <w:right w:val="single" w:sz="4" w:space="0" w:color="auto"/>
            </w:tcBorders>
            <w:shd w:val="clear" w:color="FFFFFF" w:fill="FFFFFF"/>
            <w:noWrap/>
            <w:vAlign w:val="bottom"/>
            <w:hideMark/>
          </w:tcPr>
          <w:p w14:paraId="51E82E35"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53417B3F"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522" w:type="dxa"/>
            <w:tcBorders>
              <w:top w:val="nil"/>
              <w:left w:val="nil"/>
              <w:bottom w:val="single" w:sz="4" w:space="0" w:color="auto"/>
              <w:right w:val="single" w:sz="4" w:space="0" w:color="auto"/>
            </w:tcBorders>
            <w:shd w:val="clear" w:color="FFFFFF" w:fill="FFFFFF"/>
            <w:noWrap/>
            <w:vAlign w:val="bottom"/>
            <w:hideMark/>
          </w:tcPr>
          <w:p w14:paraId="1222117B"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57" w:type="dxa"/>
            <w:tcBorders>
              <w:top w:val="nil"/>
              <w:left w:val="nil"/>
              <w:bottom w:val="single" w:sz="4" w:space="0" w:color="auto"/>
              <w:right w:val="single" w:sz="8" w:space="0" w:color="auto"/>
            </w:tcBorders>
            <w:shd w:val="clear" w:color="FFFFFF" w:fill="FFFFFF"/>
            <w:noWrap/>
            <w:vAlign w:val="bottom"/>
            <w:hideMark/>
          </w:tcPr>
          <w:p w14:paraId="40055D3F"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708" w:type="dxa"/>
            <w:tcBorders>
              <w:top w:val="nil"/>
              <w:left w:val="nil"/>
              <w:bottom w:val="single" w:sz="4" w:space="0" w:color="auto"/>
              <w:right w:val="single" w:sz="4" w:space="0" w:color="auto"/>
            </w:tcBorders>
            <w:shd w:val="clear" w:color="FFFFFF" w:fill="FFFFFF"/>
            <w:noWrap/>
            <w:vAlign w:val="bottom"/>
            <w:hideMark/>
          </w:tcPr>
          <w:p w14:paraId="28D71141" w14:textId="77777777" w:rsidR="00F075F3" w:rsidRPr="00B81913" w:rsidRDefault="00F075F3" w:rsidP="00723676">
            <w:pPr>
              <w:jc w:val="center"/>
              <w:rPr>
                <w:rFonts w:ascii="Arial" w:hAnsi="Arial" w:cs="Arial"/>
                <w:b w:val="0"/>
                <w:sz w:val="20"/>
              </w:rPr>
            </w:pPr>
            <w:r w:rsidRPr="00B81913">
              <w:rPr>
                <w:rFonts w:ascii="Arial" w:hAnsi="Arial" w:cs="Arial"/>
                <w:b w:val="0"/>
                <w:sz w:val="20"/>
              </w:rPr>
              <w:t>4</w:t>
            </w:r>
          </w:p>
        </w:tc>
        <w:tc>
          <w:tcPr>
            <w:tcW w:w="741" w:type="dxa"/>
            <w:tcBorders>
              <w:top w:val="nil"/>
              <w:left w:val="nil"/>
              <w:bottom w:val="single" w:sz="4" w:space="0" w:color="auto"/>
              <w:right w:val="double" w:sz="6" w:space="0" w:color="auto"/>
            </w:tcBorders>
            <w:shd w:val="clear" w:color="FFFFFF" w:fill="FFFFFF"/>
            <w:noWrap/>
            <w:vAlign w:val="bottom"/>
            <w:hideMark/>
          </w:tcPr>
          <w:p w14:paraId="5DBDBC82" w14:textId="77777777" w:rsidR="00F075F3" w:rsidRPr="00B81913" w:rsidRDefault="00F075F3" w:rsidP="00723676">
            <w:pPr>
              <w:jc w:val="center"/>
              <w:rPr>
                <w:rFonts w:ascii="Arial" w:hAnsi="Arial" w:cs="Arial"/>
                <w:b w:val="0"/>
                <w:sz w:val="20"/>
              </w:rPr>
            </w:pPr>
            <w:r w:rsidRPr="00B81913">
              <w:rPr>
                <w:rFonts w:ascii="Arial" w:hAnsi="Arial" w:cs="Arial"/>
                <w:b w:val="0"/>
                <w:sz w:val="20"/>
              </w:rPr>
              <w:t>4</w:t>
            </w:r>
          </w:p>
        </w:tc>
      </w:tr>
      <w:tr w:rsidR="00F075F3" w:rsidRPr="00B81913" w14:paraId="3BA81E12"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3741978B"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2. volitelný předmět</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6A5F7C5F"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6C333049"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02D05051"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0CA5E734"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07" w:type="dxa"/>
            <w:tcBorders>
              <w:top w:val="nil"/>
              <w:left w:val="nil"/>
              <w:bottom w:val="single" w:sz="4" w:space="0" w:color="auto"/>
              <w:right w:val="single" w:sz="4" w:space="0" w:color="auto"/>
            </w:tcBorders>
            <w:shd w:val="clear" w:color="FFFFFF" w:fill="FFFFFF"/>
            <w:noWrap/>
            <w:vAlign w:val="bottom"/>
            <w:hideMark/>
          </w:tcPr>
          <w:p w14:paraId="53A37D13"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19" w:type="dxa"/>
            <w:tcBorders>
              <w:top w:val="nil"/>
              <w:left w:val="nil"/>
              <w:bottom w:val="single" w:sz="4" w:space="0" w:color="auto"/>
              <w:right w:val="single" w:sz="4" w:space="0" w:color="auto"/>
            </w:tcBorders>
            <w:shd w:val="clear" w:color="FFFFFF" w:fill="FFFFFF"/>
            <w:noWrap/>
            <w:vAlign w:val="bottom"/>
            <w:hideMark/>
          </w:tcPr>
          <w:p w14:paraId="420221CD"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522" w:type="dxa"/>
            <w:tcBorders>
              <w:top w:val="nil"/>
              <w:left w:val="nil"/>
              <w:bottom w:val="single" w:sz="4" w:space="0" w:color="auto"/>
              <w:right w:val="single" w:sz="4" w:space="0" w:color="auto"/>
            </w:tcBorders>
            <w:shd w:val="clear" w:color="FFFFFF" w:fill="FFFFFF"/>
            <w:noWrap/>
            <w:vAlign w:val="bottom"/>
            <w:hideMark/>
          </w:tcPr>
          <w:p w14:paraId="66D79335"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457" w:type="dxa"/>
            <w:tcBorders>
              <w:top w:val="nil"/>
              <w:left w:val="nil"/>
              <w:bottom w:val="single" w:sz="4" w:space="0" w:color="auto"/>
              <w:right w:val="single" w:sz="8" w:space="0" w:color="auto"/>
            </w:tcBorders>
            <w:shd w:val="clear" w:color="FFFFFF" w:fill="FFFFFF"/>
            <w:noWrap/>
            <w:vAlign w:val="bottom"/>
            <w:hideMark/>
          </w:tcPr>
          <w:p w14:paraId="77373B02" w14:textId="77777777" w:rsidR="00F075F3" w:rsidRPr="00B81913" w:rsidRDefault="00F075F3" w:rsidP="00723676">
            <w:pPr>
              <w:jc w:val="right"/>
              <w:rPr>
                <w:rFonts w:ascii="Arial" w:hAnsi="Arial" w:cs="Arial"/>
                <w:b w:val="0"/>
                <w:sz w:val="20"/>
              </w:rPr>
            </w:pPr>
            <w:r w:rsidRPr="00B81913">
              <w:rPr>
                <w:rFonts w:ascii="Arial" w:hAnsi="Arial" w:cs="Arial"/>
                <w:b w:val="0"/>
                <w:sz w:val="20"/>
              </w:rPr>
              <w:t>2</w:t>
            </w:r>
          </w:p>
        </w:tc>
        <w:tc>
          <w:tcPr>
            <w:tcW w:w="708" w:type="dxa"/>
            <w:tcBorders>
              <w:top w:val="nil"/>
              <w:left w:val="nil"/>
              <w:bottom w:val="single" w:sz="4" w:space="0" w:color="auto"/>
              <w:right w:val="single" w:sz="4" w:space="0" w:color="auto"/>
            </w:tcBorders>
            <w:shd w:val="clear" w:color="FFFFFF" w:fill="FFFFFF"/>
            <w:noWrap/>
            <w:vAlign w:val="bottom"/>
            <w:hideMark/>
          </w:tcPr>
          <w:p w14:paraId="1CDFA501" w14:textId="77777777" w:rsidR="00F075F3" w:rsidRPr="00B81913" w:rsidRDefault="00F075F3" w:rsidP="00723676">
            <w:pPr>
              <w:jc w:val="center"/>
              <w:rPr>
                <w:rFonts w:ascii="Arial" w:hAnsi="Arial" w:cs="Arial"/>
                <w:b w:val="0"/>
                <w:sz w:val="20"/>
              </w:rPr>
            </w:pPr>
            <w:r w:rsidRPr="00B81913">
              <w:rPr>
                <w:rFonts w:ascii="Arial" w:hAnsi="Arial" w:cs="Arial"/>
                <w:b w:val="0"/>
                <w:sz w:val="20"/>
              </w:rPr>
              <w:t>4</w:t>
            </w:r>
          </w:p>
        </w:tc>
        <w:tc>
          <w:tcPr>
            <w:tcW w:w="741" w:type="dxa"/>
            <w:tcBorders>
              <w:top w:val="nil"/>
              <w:left w:val="nil"/>
              <w:bottom w:val="single" w:sz="4" w:space="0" w:color="auto"/>
              <w:right w:val="double" w:sz="6" w:space="0" w:color="auto"/>
            </w:tcBorders>
            <w:shd w:val="clear" w:color="FFFFFF" w:fill="FFFFFF"/>
            <w:noWrap/>
            <w:vAlign w:val="bottom"/>
            <w:hideMark/>
          </w:tcPr>
          <w:p w14:paraId="4AC9D2C8" w14:textId="77777777" w:rsidR="00F075F3" w:rsidRPr="00B81913" w:rsidRDefault="00F075F3" w:rsidP="00723676">
            <w:pPr>
              <w:jc w:val="center"/>
              <w:rPr>
                <w:rFonts w:ascii="Arial" w:hAnsi="Arial" w:cs="Arial"/>
                <w:b w:val="0"/>
                <w:sz w:val="20"/>
              </w:rPr>
            </w:pPr>
            <w:r w:rsidRPr="00B81913">
              <w:rPr>
                <w:rFonts w:ascii="Arial" w:hAnsi="Arial" w:cs="Arial"/>
                <w:b w:val="0"/>
                <w:sz w:val="20"/>
              </w:rPr>
              <w:t>4</w:t>
            </w:r>
          </w:p>
        </w:tc>
      </w:tr>
      <w:tr w:rsidR="00F075F3" w:rsidRPr="00B81913" w14:paraId="0C787164" w14:textId="77777777" w:rsidTr="00D37586">
        <w:trPr>
          <w:trHeight w:val="285"/>
        </w:trPr>
        <w:tc>
          <w:tcPr>
            <w:tcW w:w="3420" w:type="dxa"/>
            <w:tcBorders>
              <w:top w:val="nil"/>
              <w:left w:val="double" w:sz="6" w:space="0" w:color="auto"/>
              <w:bottom w:val="single" w:sz="4" w:space="0" w:color="auto"/>
              <w:right w:val="nil"/>
            </w:tcBorders>
            <w:shd w:val="clear" w:color="FFFFFF" w:fill="FFFFFF"/>
            <w:noWrap/>
            <w:vAlign w:val="center"/>
            <w:hideMark/>
          </w:tcPr>
          <w:p w14:paraId="3B966318"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3. volitelný předmět</w:t>
            </w:r>
          </w:p>
        </w:tc>
        <w:tc>
          <w:tcPr>
            <w:tcW w:w="530" w:type="dxa"/>
            <w:tcBorders>
              <w:top w:val="nil"/>
              <w:left w:val="single" w:sz="4" w:space="0" w:color="auto"/>
              <w:bottom w:val="single" w:sz="4" w:space="0" w:color="auto"/>
              <w:right w:val="single" w:sz="4" w:space="0" w:color="auto"/>
            </w:tcBorders>
            <w:shd w:val="clear" w:color="FFFFFF" w:fill="FFFFFF"/>
            <w:noWrap/>
            <w:vAlign w:val="bottom"/>
            <w:hideMark/>
          </w:tcPr>
          <w:p w14:paraId="13645F4C"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0CA89658"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3A9C5622"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1AA1179E"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07" w:type="dxa"/>
            <w:tcBorders>
              <w:top w:val="nil"/>
              <w:left w:val="nil"/>
              <w:bottom w:val="single" w:sz="4" w:space="0" w:color="auto"/>
              <w:right w:val="single" w:sz="4" w:space="0" w:color="auto"/>
            </w:tcBorders>
            <w:shd w:val="clear" w:color="FFFFFF" w:fill="FFFFFF"/>
            <w:noWrap/>
            <w:vAlign w:val="bottom"/>
            <w:hideMark/>
          </w:tcPr>
          <w:p w14:paraId="3113C3E5"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single" w:sz="4" w:space="0" w:color="auto"/>
              <w:right w:val="single" w:sz="4" w:space="0" w:color="auto"/>
            </w:tcBorders>
            <w:shd w:val="clear" w:color="FFFFFF" w:fill="FFFFFF"/>
            <w:noWrap/>
            <w:vAlign w:val="bottom"/>
            <w:hideMark/>
          </w:tcPr>
          <w:p w14:paraId="5E4EE435"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single" w:sz="4" w:space="0" w:color="auto"/>
              <w:right w:val="single" w:sz="4" w:space="0" w:color="auto"/>
            </w:tcBorders>
            <w:shd w:val="clear" w:color="FFFFFF" w:fill="FFFFFF"/>
            <w:noWrap/>
            <w:vAlign w:val="bottom"/>
            <w:hideMark/>
          </w:tcPr>
          <w:p w14:paraId="1395B20E"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57" w:type="dxa"/>
            <w:tcBorders>
              <w:top w:val="nil"/>
              <w:left w:val="nil"/>
              <w:bottom w:val="single" w:sz="4" w:space="0" w:color="auto"/>
              <w:right w:val="single" w:sz="8" w:space="0" w:color="auto"/>
            </w:tcBorders>
            <w:shd w:val="clear" w:color="FFFFFF" w:fill="FFFFFF"/>
            <w:noWrap/>
            <w:vAlign w:val="bottom"/>
            <w:hideMark/>
          </w:tcPr>
          <w:p w14:paraId="70DC6CAB"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708" w:type="dxa"/>
            <w:tcBorders>
              <w:top w:val="nil"/>
              <w:left w:val="nil"/>
              <w:bottom w:val="single" w:sz="4" w:space="0" w:color="auto"/>
              <w:right w:val="single" w:sz="4" w:space="0" w:color="auto"/>
            </w:tcBorders>
            <w:shd w:val="clear" w:color="FFFFFF" w:fill="FFFFFF"/>
            <w:noWrap/>
            <w:vAlign w:val="bottom"/>
            <w:hideMark/>
          </w:tcPr>
          <w:p w14:paraId="5341D50E" w14:textId="77777777" w:rsidR="00F075F3" w:rsidRPr="00B81913" w:rsidRDefault="00F075F3" w:rsidP="00723676">
            <w:pPr>
              <w:jc w:val="center"/>
              <w:rPr>
                <w:rFonts w:ascii="Arial" w:hAnsi="Arial" w:cs="Arial"/>
                <w:b w:val="0"/>
                <w:sz w:val="20"/>
              </w:rPr>
            </w:pPr>
            <w:r w:rsidRPr="00B81913">
              <w:rPr>
                <w:rFonts w:ascii="Arial" w:hAnsi="Arial" w:cs="Arial"/>
                <w:b w:val="0"/>
                <w:sz w:val="20"/>
              </w:rPr>
              <w:t>3</w:t>
            </w:r>
          </w:p>
        </w:tc>
        <w:tc>
          <w:tcPr>
            <w:tcW w:w="741" w:type="dxa"/>
            <w:tcBorders>
              <w:top w:val="nil"/>
              <w:left w:val="nil"/>
              <w:bottom w:val="single" w:sz="4" w:space="0" w:color="auto"/>
              <w:right w:val="double" w:sz="6" w:space="0" w:color="auto"/>
            </w:tcBorders>
            <w:shd w:val="clear" w:color="FFFFFF" w:fill="FFFFFF"/>
            <w:noWrap/>
            <w:vAlign w:val="bottom"/>
            <w:hideMark/>
          </w:tcPr>
          <w:p w14:paraId="1F975A85" w14:textId="77777777" w:rsidR="00F075F3" w:rsidRPr="00B81913" w:rsidRDefault="00F075F3" w:rsidP="00723676">
            <w:pPr>
              <w:jc w:val="center"/>
              <w:rPr>
                <w:rFonts w:ascii="Arial" w:hAnsi="Arial" w:cs="Arial"/>
                <w:b w:val="0"/>
                <w:sz w:val="20"/>
              </w:rPr>
            </w:pPr>
            <w:r w:rsidRPr="00B81913">
              <w:rPr>
                <w:rFonts w:ascii="Arial" w:hAnsi="Arial" w:cs="Arial"/>
                <w:b w:val="0"/>
                <w:sz w:val="20"/>
              </w:rPr>
              <w:t>3</w:t>
            </w:r>
          </w:p>
        </w:tc>
      </w:tr>
      <w:tr w:rsidR="00F075F3" w:rsidRPr="00B81913" w14:paraId="2E98100F" w14:textId="77777777" w:rsidTr="00D37586">
        <w:trPr>
          <w:trHeight w:val="285"/>
        </w:trPr>
        <w:tc>
          <w:tcPr>
            <w:tcW w:w="3420" w:type="dxa"/>
            <w:tcBorders>
              <w:top w:val="nil"/>
              <w:left w:val="double" w:sz="6" w:space="0" w:color="auto"/>
              <w:bottom w:val="nil"/>
              <w:right w:val="nil"/>
            </w:tcBorders>
            <w:shd w:val="clear" w:color="FFFFFF" w:fill="FFFFFF"/>
            <w:noWrap/>
            <w:vAlign w:val="center"/>
            <w:hideMark/>
          </w:tcPr>
          <w:p w14:paraId="03A2D157" w14:textId="77777777" w:rsidR="00F075F3" w:rsidRPr="00B81913" w:rsidRDefault="00F075F3" w:rsidP="00723676">
            <w:pPr>
              <w:ind w:firstLineChars="100" w:firstLine="200"/>
              <w:rPr>
                <w:rFonts w:ascii="Arial" w:hAnsi="Arial" w:cs="Arial"/>
                <w:b w:val="0"/>
                <w:sz w:val="20"/>
              </w:rPr>
            </w:pPr>
            <w:r w:rsidRPr="00B81913">
              <w:rPr>
                <w:rFonts w:ascii="Arial" w:hAnsi="Arial" w:cs="Arial"/>
                <w:b w:val="0"/>
                <w:sz w:val="20"/>
              </w:rPr>
              <w:t>4. volitelný předmět</w:t>
            </w:r>
          </w:p>
        </w:tc>
        <w:tc>
          <w:tcPr>
            <w:tcW w:w="530" w:type="dxa"/>
            <w:tcBorders>
              <w:top w:val="nil"/>
              <w:left w:val="single" w:sz="4" w:space="0" w:color="auto"/>
              <w:bottom w:val="nil"/>
              <w:right w:val="single" w:sz="4" w:space="0" w:color="auto"/>
            </w:tcBorders>
            <w:shd w:val="clear" w:color="FFFFFF" w:fill="FFFFFF"/>
            <w:noWrap/>
            <w:vAlign w:val="bottom"/>
            <w:hideMark/>
          </w:tcPr>
          <w:p w14:paraId="18459913"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nil"/>
              <w:right w:val="single" w:sz="4" w:space="0" w:color="auto"/>
            </w:tcBorders>
            <w:shd w:val="clear" w:color="FFFFFF" w:fill="FFFFFF"/>
            <w:noWrap/>
            <w:vAlign w:val="bottom"/>
            <w:hideMark/>
          </w:tcPr>
          <w:p w14:paraId="410E36A8"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nil"/>
              <w:right w:val="single" w:sz="4" w:space="0" w:color="auto"/>
            </w:tcBorders>
            <w:shd w:val="clear" w:color="FFFFFF" w:fill="FFFFFF"/>
            <w:noWrap/>
            <w:vAlign w:val="bottom"/>
            <w:hideMark/>
          </w:tcPr>
          <w:p w14:paraId="5953B32E"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nil"/>
              <w:right w:val="single" w:sz="4" w:space="0" w:color="auto"/>
            </w:tcBorders>
            <w:shd w:val="clear" w:color="FFFFFF" w:fill="FFFFFF"/>
            <w:noWrap/>
            <w:vAlign w:val="bottom"/>
            <w:hideMark/>
          </w:tcPr>
          <w:p w14:paraId="7B0DD7FB"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07" w:type="dxa"/>
            <w:tcBorders>
              <w:top w:val="nil"/>
              <w:left w:val="nil"/>
              <w:bottom w:val="nil"/>
              <w:right w:val="single" w:sz="4" w:space="0" w:color="auto"/>
            </w:tcBorders>
            <w:shd w:val="clear" w:color="FFFFFF" w:fill="FFFFFF"/>
            <w:noWrap/>
            <w:vAlign w:val="bottom"/>
            <w:hideMark/>
          </w:tcPr>
          <w:p w14:paraId="5D23A414"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419" w:type="dxa"/>
            <w:tcBorders>
              <w:top w:val="nil"/>
              <w:left w:val="nil"/>
              <w:bottom w:val="nil"/>
              <w:right w:val="single" w:sz="4" w:space="0" w:color="auto"/>
            </w:tcBorders>
            <w:shd w:val="clear" w:color="FFFFFF" w:fill="FFFFFF"/>
            <w:noWrap/>
            <w:vAlign w:val="bottom"/>
            <w:hideMark/>
          </w:tcPr>
          <w:p w14:paraId="3B5A82AF" w14:textId="77777777" w:rsidR="00F075F3" w:rsidRPr="00B81913" w:rsidRDefault="00F075F3" w:rsidP="00723676">
            <w:pPr>
              <w:rPr>
                <w:rFonts w:ascii="Arial" w:hAnsi="Arial" w:cs="Arial"/>
                <w:b w:val="0"/>
                <w:sz w:val="20"/>
              </w:rPr>
            </w:pPr>
            <w:r w:rsidRPr="00B81913">
              <w:rPr>
                <w:rFonts w:ascii="Arial" w:hAnsi="Arial" w:cs="Arial"/>
                <w:b w:val="0"/>
                <w:sz w:val="20"/>
              </w:rPr>
              <w:t> </w:t>
            </w:r>
          </w:p>
        </w:tc>
        <w:tc>
          <w:tcPr>
            <w:tcW w:w="522" w:type="dxa"/>
            <w:tcBorders>
              <w:top w:val="nil"/>
              <w:left w:val="nil"/>
              <w:bottom w:val="nil"/>
              <w:right w:val="single" w:sz="4" w:space="0" w:color="auto"/>
            </w:tcBorders>
            <w:shd w:val="clear" w:color="FFFFFF" w:fill="FFFFFF"/>
            <w:noWrap/>
            <w:vAlign w:val="bottom"/>
            <w:hideMark/>
          </w:tcPr>
          <w:p w14:paraId="1A54513D"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457" w:type="dxa"/>
            <w:tcBorders>
              <w:top w:val="nil"/>
              <w:left w:val="nil"/>
              <w:bottom w:val="nil"/>
              <w:right w:val="single" w:sz="8" w:space="0" w:color="auto"/>
            </w:tcBorders>
            <w:shd w:val="clear" w:color="FFFFFF" w:fill="FFFFFF"/>
            <w:noWrap/>
            <w:vAlign w:val="bottom"/>
            <w:hideMark/>
          </w:tcPr>
          <w:p w14:paraId="2FBD4696" w14:textId="77777777" w:rsidR="00F075F3" w:rsidRPr="00B81913" w:rsidRDefault="00F075F3" w:rsidP="00723676">
            <w:pPr>
              <w:jc w:val="right"/>
              <w:rPr>
                <w:rFonts w:ascii="Arial" w:hAnsi="Arial" w:cs="Arial"/>
                <w:b w:val="0"/>
                <w:sz w:val="20"/>
              </w:rPr>
            </w:pPr>
            <w:r w:rsidRPr="00B81913">
              <w:rPr>
                <w:rFonts w:ascii="Arial" w:hAnsi="Arial" w:cs="Arial"/>
                <w:b w:val="0"/>
                <w:sz w:val="20"/>
              </w:rPr>
              <w:t>3</w:t>
            </w:r>
          </w:p>
        </w:tc>
        <w:tc>
          <w:tcPr>
            <w:tcW w:w="708" w:type="dxa"/>
            <w:tcBorders>
              <w:top w:val="nil"/>
              <w:left w:val="nil"/>
              <w:bottom w:val="nil"/>
              <w:right w:val="single" w:sz="4" w:space="0" w:color="auto"/>
            </w:tcBorders>
            <w:shd w:val="clear" w:color="FFFFFF" w:fill="FFFFFF"/>
            <w:noWrap/>
            <w:vAlign w:val="bottom"/>
            <w:hideMark/>
          </w:tcPr>
          <w:p w14:paraId="0B49AF87" w14:textId="77777777" w:rsidR="00F075F3" w:rsidRPr="00B81913" w:rsidRDefault="00F075F3" w:rsidP="00723676">
            <w:pPr>
              <w:jc w:val="center"/>
              <w:rPr>
                <w:rFonts w:ascii="Arial" w:hAnsi="Arial" w:cs="Arial"/>
                <w:b w:val="0"/>
                <w:sz w:val="20"/>
              </w:rPr>
            </w:pPr>
            <w:r w:rsidRPr="00B81913">
              <w:rPr>
                <w:rFonts w:ascii="Arial" w:hAnsi="Arial" w:cs="Arial"/>
                <w:b w:val="0"/>
                <w:sz w:val="20"/>
              </w:rPr>
              <w:t>3</w:t>
            </w:r>
          </w:p>
        </w:tc>
        <w:tc>
          <w:tcPr>
            <w:tcW w:w="741" w:type="dxa"/>
            <w:tcBorders>
              <w:top w:val="nil"/>
              <w:left w:val="nil"/>
              <w:bottom w:val="nil"/>
              <w:right w:val="double" w:sz="6" w:space="0" w:color="auto"/>
            </w:tcBorders>
            <w:shd w:val="clear" w:color="FFFFFF" w:fill="FFFFFF"/>
            <w:noWrap/>
            <w:vAlign w:val="bottom"/>
            <w:hideMark/>
          </w:tcPr>
          <w:p w14:paraId="24DF8903" w14:textId="77777777" w:rsidR="00F075F3" w:rsidRPr="00B81913" w:rsidRDefault="00F075F3" w:rsidP="00723676">
            <w:pPr>
              <w:jc w:val="center"/>
              <w:rPr>
                <w:rFonts w:ascii="Arial" w:hAnsi="Arial" w:cs="Arial"/>
                <w:b w:val="0"/>
                <w:sz w:val="20"/>
              </w:rPr>
            </w:pPr>
            <w:r w:rsidRPr="00B81913">
              <w:rPr>
                <w:rFonts w:ascii="Arial" w:hAnsi="Arial" w:cs="Arial"/>
                <w:b w:val="0"/>
                <w:sz w:val="20"/>
              </w:rPr>
              <w:t>3</w:t>
            </w:r>
          </w:p>
        </w:tc>
      </w:tr>
      <w:tr w:rsidR="00F075F3" w:rsidRPr="00B81913" w14:paraId="24F03261" w14:textId="77777777" w:rsidTr="00D37586">
        <w:trPr>
          <w:trHeight w:val="315"/>
        </w:trPr>
        <w:tc>
          <w:tcPr>
            <w:tcW w:w="3420" w:type="dxa"/>
            <w:tcBorders>
              <w:top w:val="single" w:sz="8" w:space="0" w:color="auto"/>
              <w:left w:val="double" w:sz="6" w:space="0" w:color="auto"/>
              <w:bottom w:val="double" w:sz="6" w:space="0" w:color="auto"/>
              <w:right w:val="nil"/>
            </w:tcBorders>
            <w:shd w:val="clear" w:color="FFFFFF" w:fill="FFFFFF"/>
            <w:noWrap/>
            <w:vAlign w:val="center"/>
            <w:hideMark/>
          </w:tcPr>
          <w:p w14:paraId="1AACCC5E" w14:textId="77777777" w:rsidR="00F075F3" w:rsidRPr="00B81913" w:rsidRDefault="00F075F3" w:rsidP="00723676">
            <w:pPr>
              <w:rPr>
                <w:rFonts w:ascii="Arial" w:hAnsi="Arial" w:cs="Arial"/>
                <w:b w:val="0"/>
                <w:sz w:val="20"/>
              </w:rPr>
            </w:pPr>
            <w:r w:rsidRPr="00B81913">
              <w:rPr>
                <w:rFonts w:ascii="Arial" w:hAnsi="Arial" w:cs="Arial"/>
                <w:b w:val="0"/>
                <w:sz w:val="20"/>
              </w:rPr>
              <w:t>Celkem</w:t>
            </w:r>
          </w:p>
        </w:tc>
        <w:tc>
          <w:tcPr>
            <w:tcW w:w="530" w:type="dxa"/>
            <w:tcBorders>
              <w:top w:val="single" w:sz="8" w:space="0" w:color="auto"/>
              <w:left w:val="single" w:sz="4" w:space="0" w:color="auto"/>
              <w:bottom w:val="double" w:sz="6" w:space="0" w:color="auto"/>
              <w:right w:val="single" w:sz="4" w:space="0" w:color="auto"/>
            </w:tcBorders>
            <w:shd w:val="clear" w:color="FFFFFF" w:fill="FFFFFF"/>
            <w:noWrap/>
            <w:vAlign w:val="bottom"/>
            <w:hideMark/>
          </w:tcPr>
          <w:p w14:paraId="7228FF79" w14:textId="77777777" w:rsidR="00F075F3" w:rsidRPr="00B81913" w:rsidRDefault="00F075F3" w:rsidP="00F075F3">
            <w:pPr>
              <w:jc w:val="right"/>
              <w:rPr>
                <w:rFonts w:ascii="Arial" w:hAnsi="Arial" w:cs="Arial"/>
                <w:b w:val="0"/>
                <w:sz w:val="20"/>
              </w:rPr>
            </w:pPr>
            <w:r w:rsidRPr="00B81913">
              <w:rPr>
                <w:rFonts w:ascii="Arial" w:hAnsi="Arial" w:cs="Arial"/>
                <w:b w:val="0"/>
                <w:sz w:val="20"/>
              </w:rPr>
              <w:t>3</w:t>
            </w:r>
            <w:r>
              <w:rPr>
                <w:rFonts w:ascii="Arial" w:hAnsi="Arial" w:cs="Arial"/>
                <w:b w:val="0"/>
                <w:sz w:val="20"/>
              </w:rPr>
              <w:t>5</w:t>
            </w:r>
          </w:p>
        </w:tc>
        <w:tc>
          <w:tcPr>
            <w:tcW w:w="419" w:type="dxa"/>
            <w:tcBorders>
              <w:top w:val="single" w:sz="8" w:space="0" w:color="auto"/>
              <w:left w:val="nil"/>
              <w:bottom w:val="double" w:sz="6" w:space="0" w:color="auto"/>
              <w:right w:val="single" w:sz="4" w:space="0" w:color="auto"/>
            </w:tcBorders>
            <w:shd w:val="clear" w:color="FFFFFF" w:fill="FFFFFF"/>
            <w:noWrap/>
            <w:vAlign w:val="bottom"/>
            <w:hideMark/>
          </w:tcPr>
          <w:p w14:paraId="29DDB02E" w14:textId="77777777" w:rsidR="00F075F3" w:rsidRPr="00B81913" w:rsidRDefault="00F075F3" w:rsidP="00723676">
            <w:pPr>
              <w:jc w:val="right"/>
              <w:rPr>
                <w:rFonts w:ascii="Arial" w:hAnsi="Arial" w:cs="Arial"/>
                <w:b w:val="0"/>
                <w:sz w:val="20"/>
              </w:rPr>
            </w:pPr>
            <w:r w:rsidRPr="00B81913">
              <w:rPr>
                <w:rFonts w:ascii="Arial" w:hAnsi="Arial" w:cs="Arial"/>
                <w:b w:val="0"/>
                <w:sz w:val="20"/>
              </w:rPr>
              <w:t>16</w:t>
            </w:r>
          </w:p>
        </w:tc>
        <w:tc>
          <w:tcPr>
            <w:tcW w:w="522" w:type="dxa"/>
            <w:tcBorders>
              <w:top w:val="single" w:sz="8" w:space="0" w:color="auto"/>
              <w:left w:val="nil"/>
              <w:bottom w:val="double" w:sz="6" w:space="0" w:color="auto"/>
              <w:right w:val="single" w:sz="4" w:space="0" w:color="auto"/>
            </w:tcBorders>
            <w:shd w:val="clear" w:color="FFFFFF" w:fill="FFFFFF"/>
            <w:noWrap/>
            <w:vAlign w:val="bottom"/>
            <w:hideMark/>
          </w:tcPr>
          <w:p w14:paraId="38BCABDA" w14:textId="77777777" w:rsidR="00F075F3" w:rsidRPr="00B81913" w:rsidRDefault="00F075F3" w:rsidP="00723676">
            <w:pPr>
              <w:jc w:val="right"/>
              <w:rPr>
                <w:rFonts w:ascii="Arial" w:hAnsi="Arial" w:cs="Arial"/>
                <w:b w:val="0"/>
                <w:sz w:val="20"/>
              </w:rPr>
            </w:pPr>
            <w:r w:rsidRPr="00B81913">
              <w:rPr>
                <w:rFonts w:ascii="Arial" w:hAnsi="Arial" w:cs="Arial"/>
                <w:b w:val="0"/>
                <w:sz w:val="20"/>
              </w:rPr>
              <w:t>34</w:t>
            </w:r>
          </w:p>
        </w:tc>
        <w:tc>
          <w:tcPr>
            <w:tcW w:w="419" w:type="dxa"/>
            <w:tcBorders>
              <w:top w:val="single" w:sz="8" w:space="0" w:color="auto"/>
              <w:left w:val="nil"/>
              <w:bottom w:val="double" w:sz="6" w:space="0" w:color="auto"/>
              <w:right w:val="single" w:sz="4" w:space="0" w:color="auto"/>
            </w:tcBorders>
            <w:shd w:val="clear" w:color="FFFFFF" w:fill="FFFFFF"/>
            <w:noWrap/>
            <w:vAlign w:val="bottom"/>
            <w:hideMark/>
          </w:tcPr>
          <w:p w14:paraId="3919AD8D" w14:textId="77777777" w:rsidR="00F075F3" w:rsidRPr="00B81913" w:rsidRDefault="00F075F3" w:rsidP="00723676">
            <w:pPr>
              <w:jc w:val="right"/>
              <w:rPr>
                <w:rFonts w:ascii="Arial" w:hAnsi="Arial" w:cs="Arial"/>
                <w:b w:val="0"/>
                <w:sz w:val="20"/>
              </w:rPr>
            </w:pPr>
            <w:r w:rsidRPr="00B81913">
              <w:rPr>
                <w:rFonts w:ascii="Arial" w:hAnsi="Arial" w:cs="Arial"/>
                <w:b w:val="0"/>
                <w:sz w:val="20"/>
              </w:rPr>
              <w:t>15</w:t>
            </w:r>
          </w:p>
        </w:tc>
        <w:tc>
          <w:tcPr>
            <w:tcW w:w="507" w:type="dxa"/>
            <w:tcBorders>
              <w:top w:val="single" w:sz="8" w:space="0" w:color="auto"/>
              <w:left w:val="nil"/>
              <w:bottom w:val="double" w:sz="6" w:space="0" w:color="auto"/>
              <w:right w:val="single" w:sz="4" w:space="0" w:color="auto"/>
            </w:tcBorders>
            <w:shd w:val="clear" w:color="FFFFFF" w:fill="FFFFFF"/>
            <w:noWrap/>
            <w:vAlign w:val="bottom"/>
            <w:hideMark/>
          </w:tcPr>
          <w:p w14:paraId="2923CE85" w14:textId="77777777" w:rsidR="00F075F3" w:rsidRPr="00B81913" w:rsidRDefault="00F075F3" w:rsidP="00723676">
            <w:pPr>
              <w:jc w:val="right"/>
              <w:rPr>
                <w:rFonts w:ascii="Arial" w:hAnsi="Arial" w:cs="Arial"/>
                <w:b w:val="0"/>
                <w:sz w:val="20"/>
              </w:rPr>
            </w:pPr>
            <w:r w:rsidRPr="00B81913">
              <w:rPr>
                <w:rFonts w:ascii="Arial" w:hAnsi="Arial" w:cs="Arial"/>
                <w:b w:val="0"/>
                <w:sz w:val="20"/>
              </w:rPr>
              <w:t>34</w:t>
            </w:r>
          </w:p>
        </w:tc>
        <w:tc>
          <w:tcPr>
            <w:tcW w:w="419" w:type="dxa"/>
            <w:tcBorders>
              <w:top w:val="single" w:sz="8" w:space="0" w:color="auto"/>
              <w:left w:val="nil"/>
              <w:bottom w:val="double" w:sz="6" w:space="0" w:color="auto"/>
              <w:right w:val="single" w:sz="4" w:space="0" w:color="auto"/>
            </w:tcBorders>
            <w:shd w:val="clear" w:color="FFFFFF" w:fill="FFFFFF"/>
            <w:noWrap/>
            <w:vAlign w:val="bottom"/>
            <w:hideMark/>
          </w:tcPr>
          <w:p w14:paraId="5DB6850E" w14:textId="77777777" w:rsidR="00F075F3" w:rsidRPr="00B81913" w:rsidRDefault="00F075F3" w:rsidP="00723676">
            <w:pPr>
              <w:jc w:val="right"/>
              <w:rPr>
                <w:rFonts w:ascii="Arial" w:hAnsi="Arial" w:cs="Arial"/>
                <w:b w:val="0"/>
                <w:sz w:val="20"/>
              </w:rPr>
            </w:pPr>
            <w:r w:rsidRPr="00B81913">
              <w:rPr>
                <w:rFonts w:ascii="Arial" w:hAnsi="Arial" w:cs="Arial"/>
                <w:b w:val="0"/>
                <w:sz w:val="20"/>
              </w:rPr>
              <w:t>17</w:t>
            </w:r>
          </w:p>
        </w:tc>
        <w:tc>
          <w:tcPr>
            <w:tcW w:w="522" w:type="dxa"/>
            <w:tcBorders>
              <w:top w:val="single" w:sz="8" w:space="0" w:color="auto"/>
              <w:left w:val="nil"/>
              <w:bottom w:val="double" w:sz="6" w:space="0" w:color="auto"/>
              <w:right w:val="single" w:sz="4" w:space="0" w:color="auto"/>
            </w:tcBorders>
            <w:shd w:val="clear" w:color="FFFFFF" w:fill="FFFFFF"/>
            <w:noWrap/>
            <w:vAlign w:val="bottom"/>
            <w:hideMark/>
          </w:tcPr>
          <w:p w14:paraId="3E1B4187" w14:textId="77777777" w:rsidR="00F075F3" w:rsidRPr="00B81913" w:rsidRDefault="00F075F3" w:rsidP="00723676">
            <w:pPr>
              <w:jc w:val="right"/>
              <w:rPr>
                <w:rFonts w:ascii="Arial" w:hAnsi="Arial" w:cs="Arial"/>
                <w:b w:val="0"/>
                <w:sz w:val="20"/>
              </w:rPr>
            </w:pPr>
            <w:r>
              <w:rPr>
                <w:rFonts w:ascii="Arial" w:hAnsi="Arial" w:cs="Arial"/>
                <w:b w:val="0"/>
                <w:sz w:val="20"/>
              </w:rPr>
              <w:t>29</w:t>
            </w:r>
          </w:p>
        </w:tc>
        <w:tc>
          <w:tcPr>
            <w:tcW w:w="457" w:type="dxa"/>
            <w:tcBorders>
              <w:top w:val="single" w:sz="8" w:space="0" w:color="auto"/>
              <w:left w:val="nil"/>
              <w:bottom w:val="double" w:sz="6" w:space="0" w:color="auto"/>
              <w:right w:val="single" w:sz="8" w:space="0" w:color="auto"/>
            </w:tcBorders>
            <w:shd w:val="clear" w:color="FFFFFF" w:fill="FFFFFF"/>
            <w:noWrap/>
            <w:vAlign w:val="bottom"/>
            <w:hideMark/>
          </w:tcPr>
          <w:p w14:paraId="36ADB0E9" w14:textId="77777777" w:rsidR="00F075F3" w:rsidRPr="00B81913" w:rsidRDefault="00F075F3" w:rsidP="00BA443A">
            <w:pPr>
              <w:jc w:val="right"/>
              <w:rPr>
                <w:rFonts w:ascii="Arial" w:hAnsi="Arial" w:cs="Arial"/>
                <w:b w:val="0"/>
                <w:sz w:val="20"/>
              </w:rPr>
            </w:pPr>
            <w:r w:rsidRPr="00B81913">
              <w:rPr>
                <w:rFonts w:ascii="Arial" w:hAnsi="Arial" w:cs="Arial"/>
                <w:b w:val="0"/>
                <w:sz w:val="20"/>
              </w:rPr>
              <w:t>2</w:t>
            </w:r>
            <w:r w:rsidR="00BA443A">
              <w:rPr>
                <w:rFonts w:ascii="Arial" w:hAnsi="Arial" w:cs="Arial"/>
                <w:b w:val="0"/>
                <w:sz w:val="20"/>
              </w:rPr>
              <w:t>1</w:t>
            </w:r>
          </w:p>
        </w:tc>
        <w:tc>
          <w:tcPr>
            <w:tcW w:w="708" w:type="dxa"/>
            <w:tcBorders>
              <w:top w:val="single" w:sz="8" w:space="0" w:color="auto"/>
              <w:left w:val="nil"/>
              <w:bottom w:val="double" w:sz="6" w:space="0" w:color="auto"/>
              <w:right w:val="single" w:sz="4" w:space="0" w:color="auto"/>
            </w:tcBorders>
            <w:shd w:val="clear" w:color="FFFFFF" w:fill="FFFFFF"/>
            <w:noWrap/>
            <w:vAlign w:val="bottom"/>
            <w:hideMark/>
          </w:tcPr>
          <w:p w14:paraId="40689E74" w14:textId="77777777" w:rsidR="00F075F3" w:rsidRPr="00B81913" w:rsidRDefault="00F075F3" w:rsidP="00C85BAE">
            <w:pPr>
              <w:jc w:val="center"/>
              <w:rPr>
                <w:rFonts w:ascii="Arial" w:hAnsi="Arial" w:cs="Arial"/>
                <w:b w:val="0"/>
                <w:sz w:val="20"/>
              </w:rPr>
            </w:pPr>
            <w:r w:rsidRPr="00B81913">
              <w:rPr>
                <w:rFonts w:ascii="Arial" w:hAnsi="Arial" w:cs="Arial"/>
                <w:b w:val="0"/>
                <w:sz w:val="20"/>
              </w:rPr>
              <w:t>132</w:t>
            </w:r>
          </w:p>
        </w:tc>
        <w:tc>
          <w:tcPr>
            <w:tcW w:w="741" w:type="dxa"/>
            <w:tcBorders>
              <w:top w:val="single" w:sz="8" w:space="0" w:color="auto"/>
              <w:left w:val="nil"/>
              <w:bottom w:val="double" w:sz="6" w:space="0" w:color="auto"/>
              <w:right w:val="double" w:sz="6" w:space="0" w:color="auto"/>
            </w:tcBorders>
            <w:shd w:val="clear" w:color="FFFFFF" w:fill="FFFFFF"/>
            <w:noWrap/>
            <w:vAlign w:val="bottom"/>
            <w:hideMark/>
          </w:tcPr>
          <w:p w14:paraId="0893B0BF" w14:textId="77777777" w:rsidR="00F075F3" w:rsidRPr="00B81913" w:rsidRDefault="00BA443A" w:rsidP="00723676">
            <w:pPr>
              <w:jc w:val="center"/>
              <w:rPr>
                <w:rFonts w:ascii="Arial" w:hAnsi="Arial" w:cs="Arial"/>
                <w:b w:val="0"/>
                <w:sz w:val="20"/>
              </w:rPr>
            </w:pPr>
            <w:r>
              <w:rPr>
                <w:rFonts w:ascii="Arial" w:hAnsi="Arial" w:cs="Arial"/>
                <w:b w:val="0"/>
                <w:sz w:val="20"/>
              </w:rPr>
              <w:t>69</w:t>
            </w:r>
          </w:p>
        </w:tc>
      </w:tr>
    </w:tbl>
    <w:p w14:paraId="2DC98669" w14:textId="3E33EDCF" w:rsidR="00F075F3" w:rsidRDefault="00F075F3" w:rsidP="009708F5">
      <w:pPr>
        <w:keepNext/>
        <w:rPr>
          <w:szCs w:val="24"/>
        </w:rPr>
      </w:pPr>
    </w:p>
    <w:p w14:paraId="38C972B8" w14:textId="77777777" w:rsidR="00765597" w:rsidRPr="003D102D" w:rsidRDefault="00355A12" w:rsidP="009708F5">
      <w:pPr>
        <w:keepNext/>
        <w:tabs>
          <w:tab w:val="left" w:pos="360"/>
        </w:tabs>
        <w:spacing w:before="120" w:after="120"/>
        <w:rPr>
          <w:szCs w:val="22"/>
        </w:rPr>
      </w:pPr>
      <w:r>
        <w:rPr>
          <w:szCs w:val="22"/>
        </w:rPr>
        <w:t>2.</w:t>
      </w:r>
      <w:r>
        <w:rPr>
          <w:szCs w:val="22"/>
        </w:rPr>
        <w:tab/>
        <w:t>Změny názvů</w:t>
      </w:r>
      <w:r w:rsidR="00765597" w:rsidRPr="003D102D">
        <w:rPr>
          <w:szCs w:val="22"/>
        </w:rPr>
        <w:tab/>
      </w:r>
    </w:p>
    <w:p w14:paraId="2342E179" w14:textId="77777777" w:rsidR="00765597" w:rsidRPr="00A66AC6" w:rsidRDefault="00765597" w:rsidP="00765597">
      <w:pPr>
        <w:tabs>
          <w:tab w:val="left" w:pos="360"/>
        </w:tabs>
        <w:rPr>
          <w:b w:val="0"/>
          <w:szCs w:val="22"/>
        </w:rPr>
      </w:pPr>
      <w:r w:rsidRPr="00A66AC6">
        <w:rPr>
          <w:b w:val="0"/>
          <w:szCs w:val="22"/>
        </w:rPr>
        <w:tab/>
        <w:t>Předmět anglický jazyk realizuje vzdělávací obsah oboru Cizí jazyk v RVP ZV i v RVP G</w:t>
      </w:r>
      <w:r w:rsidR="00355A12">
        <w:rPr>
          <w:b w:val="0"/>
          <w:szCs w:val="22"/>
        </w:rPr>
        <w:t>.</w:t>
      </w:r>
    </w:p>
    <w:p w14:paraId="57D0B69F" w14:textId="77777777" w:rsidR="00765597" w:rsidRPr="00A66AC6" w:rsidRDefault="00765597" w:rsidP="00765597">
      <w:pPr>
        <w:tabs>
          <w:tab w:val="left" w:pos="360"/>
        </w:tabs>
        <w:ind w:left="360"/>
        <w:rPr>
          <w:b w:val="0"/>
          <w:szCs w:val="22"/>
        </w:rPr>
      </w:pPr>
      <w:r w:rsidRPr="00A66AC6">
        <w:rPr>
          <w:b w:val="0"/>
          <w:szCs w:val="22"/>
        </w:rPr>
        <w:t>Předmět matematika realizuje vzdělávací obsah oboru Matematika a její aplikace v RVP ZV i G</w:t>
      </w:r>
      <w:r w:rsidR="00355A12">
        <w:rPr>
          <w:b w:val="0"/>
          <w:szCs w:val="22"/>
        </w:rPr>
        <w:t>.</w:t>
      </w:r>
    </w:p>
    <w:p w14:paraId="7CFADF87" w14:textId="77777777" w:rsidR="00765597" w:rsidRPr="00A66AC6" w:rsidRDefault="00765597" w:rsidP="00765597">
      <w:pPr>
        <w:tabs>
          <w:tab w:val="left" w:pos="360"/>
        </w:tabs>
        <w:ind w:left="360"/>
        <w:rPr>
          <w:b w:val="0"/>
          <w:szCs w:val="22"/>
        </w:rPr>
      </w:pPr>
      <w:r w:rsidRPr="00A66AC6">
        <w:rPr>
          <w:b w:val="0"/>
          <w:szCs w:val="22"/>
        </w:rPr>
        <w:t>Předmět občanská výchova realizuje vzdělávací obsah oboru Výchova k občanství v RVP ZV</w:t>
      </w:r>
      <w:r w:rsidR="00355A12">
        <w:rPr>
          <w:b w:val="0"/>
          <w:szCs w:val="22"/>
        </w:rPr>
        <w:t>.</w:t>
      </w:r>
    </w:p>
    <w:p w14:paraId="3F5E4238" w14:textId="77777777" w:rsidR="00765597" w:rsidRPr="00A66AC6" w:rsidRDefault="00765597" w:rsidP="00765597">
      <w:pPr>
        <w:tabs>
          <w:tab w:val="left" w:pos="360"/>
        </w:tabs>
        <w:ind w:left="360"/>
        <w:rPr>
          <w:b w:val="0"/>
          <w:szCs w:val="22"/>
        </w:rPr>
      </w:pPr>
      <w:r w:rsidRPr="00A66AC6">
        <w:rPr>
          <w:b w:val="0"/>
          <w:szCs w:val="22"/>
        </w:rPr>
        <w:t>Předmět společenské vědy realizuje vzdělávací obsah oboru Občanský a společenskovědní základ v RVP G</w:t>
      </w:r>
      <w:r w:rsidR="00355A12">
        <w:rPr>
          <w:b w:val="0"/>
          <w:szCs w:val="22"/>
        </w:rPr>
        <w:t>.</w:t>
      </w:r>
    </w:p>
    <w:p w14:paraId="1E1F21B5" w14:textId="77777777" w:rsidR="00765597" w:rsidRPr="00A66AC6" w:rsidRDefault="00765597" w:rsidP="00765597">
      <w:pPr>
        <w:tabs>
          <w:tab w:val="left" w:pos="360"/>
        </w:tabs>
        <w:ind w:left="360"/>
        <w:rPr>
          <w:b w:val="0"/>
          <w:szCs w:val="22"/>
        </w:rPr>
      </w:pPr>
      <w:r w:rsidRPr="00A66AC6">
        <w:rPr>
          <w:b w:val="0"/>
          <w:szCs w:val="22"/>
        </w:rPr>
        <w:t>Předmět biologie realizuje vzdělávací obsah oboru Přírodopis v RVP ZV</w:t>
      </w:r>
      <w:r w:rsidR="00355A12">
        <w:rPr>
          <w:b w:val="0"/>
          <w:szCs w:val="22"/>
        </w:rPr>
        <w:t>.</w:t>
      </w:r>
    </w:p>
    <w:p w14:paraId="2B5CDB8C" w14:textId="77777777" w:rsidR="00765597" w:rsidRPr="00A66AC6" w:rsidRDefault="00765597" w:rsidP="00765597">
      <w:pPr>
        <w:tabs>
          <w:tab w:val="left" w:pos="360"/>
        </w:tabs>
        <w:ind w:left="360"/>
        <w:rPr>
          <w:b w:val="0"/>
          <w:szCs w:val="22"/>
        </w:rPr>
      </w:pPr>
      <w:r w:rsidRPr="00A66AC6">
        <w:rPr>
          <w:b w:val="0"/>
          <w:szCs w:val="22"/>
        </w:rPr>
        <w:t>Předmět informatika realizuje vzdělávací obsah oboru Informační a komunikační technologie v RVP ZV a vzdělávací obsah oboru Informatiky a informační a komunikační technologie v RVP G</w:t>
      </w:r>
      <w:r w:rsidR="00355A12">
        <w:rPr>
          <w:b w:val="0"/>
          <w:szCs w:val="22"/>
        </w:rPr>
        <w:t>.</w:t>
      </w:r>
    </w:p>
    <w:p w14:paraId="245F4594" w14:textId="77777777" w:rsidR="00765597" w:rsidRPr="00A66AC6" w:rsidRDefault="00765597" w:rsidP="00765597">
      <w:pPr>
        <w:tabs>
          <w:tab w:val="left" w:pos="360"/>
        </w:tabs>
        <w:ind w:left="360"/>
        <w:rPr>
          <w:b w:val="0"/>
          <w:szCs w:val="22"/>
        </w:rPr>
      </w:pPr>
      <w:r w:rsidRPr="00A66AC6">
        <w:rPr>
          <w:b w:val="0"/>
          <w:szCs w:val="22"/>
        </w:rPr>
        <w:t>Předmět zeměpis realizuje vzdělávací obsah oboru Geografie v RVP G</w:t>
      </w:r>
      <w:r w:rsidR="00355A12">
        <w:rPr>
          <w:b w:val="0"/>
          <w:szCs w:val="22"/>
        </w:rPr>
        <w:t>.</w:t>
      </w:r>
    </w:p>
    <w:p w14:paraId="75FD0FAF" w14:textId="05842A66" w:rsidR="009708F5" w:rsidRDefault="00765597" w:rsidP="009708F5">
      <w:pPr>
        <w:tabs>
          <w:tab w:val="left" w:pos="360"/>
        </w:tabs>
        <w:ind w:left="360"/>
        <w:rPr>
          <w:b w:val="0"/>
          <w:szCs w:val="22"/>
        </w:rPr>
      </w:pPr>
      <w:r w:rsidRPr="00A66AC6">
        <w:rPr>
          <w:b w:val="0"/>
          <w:szCs w:val="22"/>
        </w:rPr>
        <w:t>Předmět hudební výchova a výtvarná výchova realizuje vzdělávací obsah oboru Hudební obor a Výtvarný obor v RVP G</w:t>
      </w:r>
      <w:r w:rsidR="00355A12">
        <w:rPr>
          <w:b w:val="0"/>
          <w:szCs w:val="22"/>
        </w:rPr>
        <w:t>.</w:t>
      </w:r>
    </w:p>
    <w:p w14:paraId="3A5B389D" w14:textId="77777777" w:rsidR="00F72B5F" w:rsidRDefault="00F72B5F" w:rsidP="009708F5">
      <w:pPr>
        <w:tabs>
          <w:tab w:val="left" w:pos="360"/>
        </w:tabs>
        <w:ind w:left="360"/>
        <w:rPr>
          <w:b w:val="0"/>
          <w:szCs w:val="22"/>
        </w:rPr>
      </w:pPr>
    </w:p>
    <w:p w14:paraId="084FB360" w14:textId="77777777" w:rsidR="00765597" w:rsidRPr="003D102D" w:rsidRDefault="00355A12" w:rsidP="009708F5">
      <w:pPr>
        <w:keepNext/>
        <w:tabs>
          <w:tab w:val="left" w:pos="360"/>
        </w:tabs>
        <w:spacing w:before="120" w:after="120"/>
        <w:rPr>
          <w:szCs w:val="22"/>
        </w:rPr>
      </w:pPr>
      <w:r>
        <w:rPr>
          <w:szCs w:val="22"/>
        </w:rPr>
        <w:t xml:space="preserve">3. </w:t>
      </w:r>
      <w:r>
        <w:rPr>
          <w:szCs w:val="22"/>
        </w:rPr>
        <w:tab/>
        <w:t>Integrace předmětů</w:t>
      </w:r>
    </w:p>
    <w:p w14:paraId="74A114A8" w14:textId="77777777" w:rsidR="00765597" w:rsidRPr="003D102D" w:rsidRDefault="003D102D" w:rsidP="00C57DD5">
      <w:pPr>
        <w:keepNext/>
        <w:tabs>
          <w:tab w:val="left" w:pos="360"/>
        </w:tabs>
        <w:spacing w:before="120"/>
        <w:ind w:left="357"/>
        <w:rPr>
          <w:szCs w:val="22"/>
        </w:rPr>
      </w:pPr>
      <w:r w:rsidRPr="003D102D">
        <w:rPr>
          <w:szCs w:val="22"/>
        </w:rPr>
        <w:t>A)</w:t>
      </w:r>
      <w:r w:rsidR="00765597" w:rsidRPr="003D102D">
        <w:rPr>
          <w:szCs w:val="22"/>
        </w:rPr>
        <w:t xml:space="preserve"> nižší gymnázium</w:t>
      </w:r>
    </w:p>
    <w:p w14:paraId="62A2665E" w14:textId="77777777" w:rsidR="00765597" w:rsidRPr="00A66AC6" w:rsidRDefault="00765597" w:rsidP="00495958">
      <w:pPr>
        <w:tabs>
          <w:tab w:val="left" w:pos="360"/>
        </w:tabs>
        <w:spacing w:after="60"/>
        <w:ind w:left="357" w:hanging="357"/>
        <w:rPr>
          <w:b w:val="0"/>
          <w:szCs w:val="22"/>
        </w:rPr>
      </w:pPr>
      <w:r w:rsidRPr="00A66AC6">
        <w:rPr>
          <w:b w:val="0"/>
          <w:szCs w:val="22"/>
        </w:rPr>
        <w:tab/>
        <w:t xml:space="preserve">Předmět </w:t>
      </w:r>
      <w:r w:rsidRPr="003D102D">
        <w:rPr>
          <w:szCs w:val="22"/>
        </w:rPr>
        <w:t>Výchova ke zdraví</w:t>
      </w:r>
      <w:r w:rsidRPr="00A66AC6">
        <w:rPr>
          <w:b w:val="0"/>
          <w:szCs w:val="22"/>
        </w:rPr>
        <w:t xml:space="preserve"> je zařazen do osnov biologie</w:t>
      </w:r>
      <w:r w:rsidR="00A66AC6">
        <w:rPr>
          <w:b w:val="0"/>
          <w:szCs w:val="22"/>
        </w:rPr>
        <w:t xml:space="preserve"> </w:t>
      </w:r>
      <w:r w:rsidRPr="00A66AC6">
        <w:rPr>
          <w:b w:val="0"/>
          <w:szCs w:val="22"/>
        </w:rPr>
        <w:t>v</w:t>
      </w:r>
      <w:r w:rsidR="00A66AC6">
        <w:rPr>
          <w:b w:val="0"/>
          <w:szCs w:val="22"/>
        </w:rPr>
        <w:t> </w:t>
      </w:r>
      <w:r w:rsidRPr="00A66AC6">
        <w:rPr>
          <w:b w:val="0"/>
          <w:szCs w:val="22"/>
        </w:rPr>
        <w:t>tercii</w:t>
      </w:r>
      <w:r w:rsidR="00A66AC6">
        <w:rPr>
          <w:b w:val="0"/>
          <w:szCs w:val="22"/>
        </w:rPr>
        <w:t xml:space="preserve"> </w:t>
      </w:r>
      <w:r w:rsidRPr="00A66AC6">
        <w:rPr>
          <w:b w:val="0"/>
          <w:szCs w:val="22"/>
        </w:rPr>
        <w:sym w:font="Symbol" w:char="F0DE"/>
      </w:r>
      <w:r w:rsidR="00A66AC6">
        <w:rPr>
          <w:b w:val="0"/>
          <w:szCs w:val="22"/>
        </w:rPr>
        <w:t xml:space="preserve"> </w:t>
      </w:r>
      <w:r w:rsidRPr="00A66AC6">
        <w:rPr>
          <w:b w:val="0"/>
          <w:szCs w:val="22"/>
        </w:rPr>
        <w:t>biologie posílena o 2 hodiny</w:t>
      </w:r>
      <w:r w:rsidR="00280503">
        <w:rPr>
          <w:b w:val="0"/>
          <w:szCs w:val="22"/>
        </w:rPr>
        <w:t>.</w:t>
      </w:r>
    </w:p>
    <w:p w14:paraId="0B3E0F60" w14:textId="77777777" w:rsidR="00765597" w:rsidRPr="003D102D" w:rsidRDefault="00765597" w:rsidP="00282ECA">
      <w:pPr>
        <w:pStyle w:val="Tun"/>
        <w:keepNext/>
        <w:tabs>
          <w:tab w:val="left" w:pos="360"/>
        </w:tabs>
        <w:spacing w:after="0"/>
        <w:rPr>
          <w:iCs/>
          <w:szCs w:val="22"/>
        </w:rPr>
      </w:pPr>
      <w:bookmarkStart w:id="88" w:name="_Toc132465313"/>
      <w:r w:rsidRPr="003D102D">
        <w:rPr>
          <w:iCs/>
          <w:szCs w:val="22"/>
        </w:rPr>
        <w:tab/>
        <w:t>Člověk a svět práce</w:t>
      </w:r>
    </w:p>
    <w:p w14:paraId="66E08694" w14:textId="77777777" w:rsidR="00765597" w:rsidRPr="00280503" w:rsidRDefault="00765597" w:rsidP="00495958">
      <w:pPr>
        <w:pStyle w:val="Tun"/>
        <w:tabs>
          <w:tab w:val="left" w:pos="360"/>
        </w:tabs>
        <w:ind w:left="357"/>
        <w:rPr>
          <w:b w:val="0"/>
          <w:bCs/>
          <w:iCs/>
          <w:sz w:val="22"/>
          <w:szCs w:val="22"/>
        </w:rPr>
      </w:pPr>
      <w:r w:rsidRPr="00280503">
        <w:rPr>
          <w:b w:val="0"/>
          <w:bCs/>
          <w:iCs/>
          <w:sz w:val="22"/>
          <w:szCs w:val="22"/>
        </w:rPr>
        <w:t>Obsahuje tyto t</w:t>
      </w:r>
      <w:r w:rsidR="009A0256" w:rsidRPr="00280503">
        <w:rPr>
          <w:b w:val="0"/>
          <w:bCs/>
          <w:iCs/>
          <w:sz w:val="22"/>
          <w:szCs w:val="22"/>
        </w:rPr>
        <w:t>e</w:t>
      </w:r>
      <w:r w:rsidRPr="00280503">
        <w:rPr>
          <w:b w:val="0"/>
          <w:bCs/>
          <w:iCs/>
          <w:sz w:val="22"/>
          <w:szCs w:val="22"/>
        </w:rPr>
        <w:t>matické okruhy: Svět práce, Práce s laboratorní technikou a využití digitální technologie. Integrace vzdělávacích oblasti a t</w:t>
      </w:r>
      <w:r w:rsidR="00A535AC" w:rsidRPr="00280503">
        <w:rPr>
          <w:b w:val="0"/>
          <w:bCs/>
          <w:iCs/>
          <w:sz w:val="22"/>
          <w:szCs w:val="22"/>
        </w:rPr>
        <w:t>e</w:t>
      </w:r>
      <w:r w:rsidRPr="00280503">
        <w:rPr>
          <w:b w:val="0"/>
          <w:bCs/>
          <w:iCs/>
          <w:sz w:val="22"/>
          <w:szCs w:val="22"/>
        </w:rPr>
        <w:t>matických celků je provedena následujícím způsobem:</w:t>
      </w:r>
    </w:p>
    <w:p w14:paraId="4E97B827" w14:textId="77777777" w:rsidR="00765597" w:rsidRPr="00280503" w:rsidRDefault="00765597" w:rsidP="00765597">
      <w:pPr>
        <w:pStyle w:val="Tun"/>
        <w:tabs>
          <w:tab w:val="left" w:pos="360"/>
        </w:tabs>
        <w:spacing w:after="0"/>
        <w:rPr>
          <w:b w:val="0"/>
          <w:i/>
          <w:sz w:val="22"/>
          <w:szCs w:val="22"/>
        </w:rPr>
      </w:pPr>
      <w:r w:rsidRPr="00280503">
        <w:rPr>
          <w:b w:val="0"/>
          <w:i/>
          <w:sz w:val="22"/>
          <w:szCs w:val="22"/>
        </w:rPr>
        <w:tab/>
        <w:t>Člověk a svět práce – práce s laboratorní technikou</w:t>
      </w:r>
      <w:bookmarkEnd w:id="88"/>
    </w:p>
    <w:p w14:paraId="2D808896" w14:textId="77777777" w:rsidR="00765597" w:rsidRPr="00280503" w:rsidRDefault="00765597" w:rsidP="00765597">
      <w:pPr>
        <w:tabs>
          <w:tab w:val="left" w:pos="360"/>
        </w:tabs>
        <w:rPr>
          <w:b w:val="0"/>
          <w:szCs w:val="22"/>
        </w:rPr>
      </w:pPr>
      <w:r w:rsidRPr="00280503">
        <w:rPr>
          <w:b w:val="0"/>
          <w:szCs w:val="22"/>
        </w:rPr>
        <w:tab/>
        <w:t>Prima – 2 x 0,5 hodiny fyzice a biologii – celkem 1 hodina</w:t>
      </w:r>
    </w:p>
    <w:p w14:paraId="3704A2DB" w14:textId="77777777" w:rsidR="00765597" w:rsidRPr="00280503" w:rsidRDefault="00765597" w:rsidP="00765597">
      <w:pPr>
        <w:tabs>
          <w:tab w:val="left" w:pos="360"/>
        </w:tabs>
        <w:ind w:left="360"/>
        <w:rPr>
          <w:b w:val="0"/>
          <w:szCs w:val="22"/>
        </w:rPr>
      </w:pPr>
      <w:r w:rsidRPr="00280503">
        <w:rPr>
          <w:b w:val="0"/>
          <w:szCs w:val="22"/>
        </w:rPr>
        <w:t>Sekunda – 2 x 0,5 hodiny fyzice a chemii – celkem 1 hodina (základní počet hodin je 1,5)</w:t>
      </w:r>
    </w:p>
    <w:p w14:paraId="47E88685" w14:textId="77777777" w:rsidR="00765597" w:rsidRPr="00280503" w:rsidRDefault="00765597" w:rsidP="00495958">
      <w:pPr>
        <w:tabs>
          <w:tab w:val="left" w:pos="360"/>
        </w:tabs>
        <w:spacing w:after="60"/>
        <w:rPr>
          <w:b w:val="0"/>
          <w:szCs w:val="22"/>
        </w:rPr>
      </w:pPr>
      <w:r w:rsidRPr="00280503">
        <w:rPr>
          <w:b w:val="0"/>
          <w:szCs w:val="22"/>
        </w:rPr>
        <w:tab/>
        <w:t>Tercie – 2 x 0,5 hodiny fyzice a chemii – celkem 1 hodina</w:t>
      </w:r>
    </w:p>
    <w:p w14:paraId="3E7D89C9" w14:textId="77777777" w:rsidR="00765597" w:rsidRPr="00280503" w:rsidRDefault="00765597" w:rsidP="00765597">
      <w:pPr>
        <w:pStyle w:val="Tun"/>
        <w:tabs>
          <w:tab w:val="left" w:pos="360"/>
        </w:tabs>
        <w:spacing w:after="0"/>
        <w:rPr>
          <w:b w:val="0"/>
          <w:i/>
          <w:sz w:val="22"/>
          <w:szCs w:val="22"/>
        </w:rPr>
      </w:pPr>
      <w:bookmarkStart w:id="89" w:name="_Toc132465314"/>
      <w:r w:rsidRPr="00280503">
        <w:rPr>
          <w:b w:val="0"/>
          <w:bCs/>
          <w:iCs/>
          <w:sz w:val="22"/>
          <w:szCs w:val="22"/>
        </w:rPr>
        <w:lastRenderedPageBreak/>
        <w:tab/>
      </w:r>
      <w:r w:rsidRPr="00280503">
        <w:rPr>
          <w:b w:val="0"/>
          <w:i/>
          <w:sz w:val="22"/>
          <w:szCs w:val="22"/>
        </w:rPr>
        <w:t>Člověk a svět práce – využití digitální technologie</w:t>
      </w:r>
      <w:bookmarkEnd w:id="89"/>
    </w:p>
    <w:p w14:paraId="711BCC51" w14:textId="77777777" w:rsidR="00765597" w:rsidRPr="00280503" w:rsidRDefault="00765597" w:rsidP="00495958">
      <w:pPr>
        <w:tabs>
          <w:tab w:val="left" w:pos="360"/>
        </w:tabs>
        <w:spacing w:after="60"/>
        <w:rPr>
          <w:b w:val="0"/>
          <w:szCs w:val="22"/>
        </w:rPr>
      </w:pPr>
      <w:r w:rsidRPr="00280503">
        <w:rPr>
          <w:b w:val="0"/>
          <w:szCs w:val="22"/>
        </w:rPr>
        <w:tab/>
        <w:t xml:space="preserve">Zařazeno do Informatiky v kvartě – 1 hodina  </w:t>
      </w:r>
    </w:p>
    <w:p w14:paraId="527A39A2" w14:textId="77777777" w:rsidR="00765597" w:rsidRPr="00280503" w:rsidRDefault="00765597" w:rsidP="00A66B75">
      <w:pPr>
        <w:pStyle w:val="Tun"/>
        <w:tabs>
          <w:tab w:val="left" w:pos="360"/>
        </w:tabs>
        <w:spacing w:after="0"/>
        <w:rPr>
          <w:b w:val="0"/>
          <w:i/>
          <w:sz w:val="22"/>
          <w:szCs w:val="22"/>
        </w:rPr>
      </w:pPr>
      <w:r w:rsidRPr="00280503">
        <w:rPr>
          <w:b w:val="0"/>
          <w:i/>
          <w:iCs/>
          <w:sz w:val="22"/>
          <w:szCs w:val="22"/>
        </w:rPr>
        <w:tab/>
      </w:r>
      <w:r w:rsidRPr="00280503">
        <w:rPr>
          <w:b w:val="0"/>
          <w:i/>
          <w:sz w:val="22"/>
          <w:szCs w:val="22"/>
        </w:rPr>
        <w:t>Člověk a svět práce – svět práce</w:t>
      </w:r>
    </w:p>
    <w:p w14:paraId="3601DF95" w14:textId="77777777" w:rsidR="00765597" w:rsidRPr="00C57DD5" w:rsidRDefault="00765597" w:rsidP="00C57DD5">
      <w:pPr>
        <w:tabs>
          <w:tab w:val="left" w:pos="360"/>
        </w:tabs>
        <w:rPr>
          <w:b w:val="0"/>
          <w:szCs w:val="22"/>
        </w:rPr>
      </w:pPr>
      <w:r w:rsidRPr="00280503">
        <w:rPr>
          <w:b w:val="0"/>
          <w:szCs w:val="22"/>
        </w:rPr>
        <w:tab/>
        <w:t>Zařazen do Občanské výchovy v kvartě</w:t>
      </w:r>
      <w:r w:rsidRPr="00A66AC6">
        <w:rPr>
          <w:b w:val="0"/>
          <w:bCs/>
          <w:sz w:val="20"/>
        </w:rPr>
        <w:tab/>
      </w:r>
    </w:p>
    <w:p w14:paraId="00EB27E8" w14:textId="77777777" w:rsidR="00765597" w:rsidRPr="003D102D" w:rsidRDefault="003D102D" w:rsidP="00C57DD5">
      <w:pPr>
        <w:keepNext/>
        <w:tabs>
          <w:tab w:val="left" w:pos="360"/>
        </w:tabs>
        <w:spacing w:before="120"/>
        <w:ind w:left="357"/>
        <w:rPr>
          <w:szCs w:val="22"/>
        </w:rPr>
      </w:pPr>
      <w:r>
        <w:rPr>
          <w:szCs w:val="22"/>
        </w:rPr>
        <w:t>B)</w:t>
      </w:r>
      <w:r w:rsidR="00765597" w:rsidRPr="003D102D">
        <w:rPr>
          <w:szCs w:val="22"/>
        </w:rPr>
        <w:t xml:space="preserve"> vyšší a čtyřleté gymnázium</w:t>
      </w:r>
    </w:p>
    <w:p w14:paraId="58669B6A" w14:textId="77777777" w:rsidR="00765597" w:rsidRPr="00A66AC6" w:rsidRDefault="00765597" w:rsidP="00765597">
      <w:pPr>
        <w:tabs>
          <w:tab w:val="left" w:pos="360"/>
        </w:tabs>
        <w:ind w:left="360"/>
        <w:rPr>
          <w:b w:val="0"/>
          <w:szCs w:val="22"/>
        </w:rPr>
      </w:pPr>
      <w:r w:rsidRPr="003D102D">
        <w:rPr>
          <w:szCs w:val="22"/>
        </w:rPr>
        <w:t>Geologie</w:t>
      </w:r>
      <w:r w:rsidRPr="00A66AC6">
        <w:rPr>
          <w:b w:val="0"/>
          <w:szCs w:val="22"/>
        </w:rPr>
        <w:t xml:space="preserve"> je integrována do učiva biologie, zeměpisu a chemie takto: </w:t>
      </w:r>
    </w:p>
    <w:p w14:paraId="73650AD2" w14:textId="77777777" w:rsidR="00765597" w:rsidRPr="00A66AC6" w:rsidRDefault="00765597" w:rsidP="00765597">
      <w:pPr>
        <w:tabs>
          <w:tab w:val="left" w:pos="360"/>
        </w:tabs>
        <w:ind w:left="360"/>
        <w:rPr>
          <w:b w:val="0"/>
          <w:bCs/>
          <w:color w:val="231F20"/>
          <w:szCs w:val="22"/>
        </w:rPr>
      </w:pPr>
      <w:proofErr w:type="gramStart"/>
      <w:r w:rsidRPr="003D102D">
        <w:rPr>
          <w:color w:val="231F20"/>
          <w:szCs w:val="22"/>
        </w:rPr>
        <w:t>Zeměpis</w:t>
      </w:r>
      <w:r w:rsidRPr="00A66AC6">
        <w:rPr>
          <w:b w:val="0"/>
          <w:color w:val="231F20"/>
          <w:szCs w:val="22"/>
        </w:rPr>
        <w:t xml:space="preserve"> - složení</w:t>
      </w:r>
      <w:proofErr w:type="gramEnd"/>
      <w:r w:rsidRPr="00A66AC6">
        <w:rPr>
          <w:b w:val="0"/>
          <w:color w:val="231F20"/>
          <w:szCs w:val="22"/>
        </w:rPr>
        <w:t>, struktura a vývoj země (</w:t>
      </w:r>
      <w:r w:rsidRPr="00A66AC6">
        <w:rPr>
          <w:b w:val="0"/>
          <w:bCs/>
          <w:color w:val="231F20"/>
          <w:szCs w:val="22"/>
        </w:rPr>
        <w:t>Země jako geologické těleso, zemské sféry, geologická historie)</w:t>
      </w:r>
      <w:r w:rsidRPr="00A66AC6">
        <w:rPr>
          <w:b w:val="0"/>
          <w:color w:val="231F20"/>
          <w:szCs w:val="22"/>
        </w:rPr>
        <w:t>, geologické procesy v litosféře (</w:t>
      </w:r>
      <w:r w:rsidRPr="00A66AC6">
        <w:rPr>
          <w:b w:val="0"/>
          <w:bCs/>
          <w:color w:val="231F20"/>
          <w:szCs w:val="22"/>
        </w:rPr>
        <w:t xml:space="preserve">zvětrávání a sedimentační proces, deformace litosféry), </w:t>
      </w:r>
      <w:r w:rsidRPr="00A66AC6">
        <w:rPr>
          <w:b w:val="0"/>
          <w:color w:val="231F20"/>
          <w:szCs w:val="22"/>
        </w:rPr>
        <w:t>voda</w:t>
      </w:r>
      <w:r w:rsidR="00FD1E62">
        <w:rPr>
          <w:b w:val="0"/>
          <w:color w:val="231F20"/>
          <w:szCs w:val="22"/>
        </w:rPr>
        <w:t xml:space="preserve"> </w:t>
      </w:r>
      <w:r w:rsidRPr="00A66AC6">
        <w:rPr>
          <w:b w:val="0"/>
          <w:color w:val="231F20"/>
          <w:szCs w:val="22"/>
        </w:rPr>
        <w:t>(</w:t>
      </w:r>
      <w:r w:rsidRPr="00A66AC6">
        <w:rPr>
          <w:b w:val="0"/>
          <w:bCs/>
          <w:color w:val="231F20"/>
          <w:szCs w:val="22"/>
        </w:rPr>
        <w:t>povrchové vody, podzemní vody a jejich rozložení)</w:t>
      </w:r>
      <w:r w:rsidRPr="00A66AC6">
        <w:rPr>
          <w:b w:val="0"/>
          <w:color w:val="231F20"/>
          <w:szCs w:val="22"/>
        </w:rPr>
        <w:t>, člověk a anorganická příroda (</w:t>
      </w:r>
      <w:r w:rsidRPr="00A66AC6">
        <w:rPr>
          <w:b w:val="0"/>
          <w:bCs/>
          <w:color w:val="231F20"/>
          <w:szCs w:val="22"/>
        </w:rPr>
        <w:t>vznik a vývoj půd, interakce mezi přírodou a společností, práce v terénu, geologická exkurze)</w:t>
      </w:r>
    </w:p>
    <w:p w14:paraId="065D1361" w14:textId="77777777" w:rsidR="00765597" w:rsidRPr="00A66AC6" w:rsidRDefault="00765597" w:rsidP="00765597">
      <w:pPr>
        <w:tabs>
          <w:tab w:val="left" w:pos="360"/>
        </w:tabs>
        <w:ind w:left="360"/>
        <w:rPr>
          <w:b w:val="0"/>
          <w:bCs/>
          <w:color w:val="231F20"/>
          <w:szCs w:val="22"/>
        </w:rPr>
      </w:pPr>
      <w:r w:rsidRPr="003D102D">
        <w:rPr>
          <w:color w:val="231F20"/>
          <w:szCs w:val="22"/>
        </w:rPr>
        <w:t>Chemie</w:t>
      </w:r>
      <w:r w:rsidR="00FD1E62">
        <w:rPr>
          <w:b w:val="0"/>
          <w:color w:val="231F20"/>
          <w:szCs w:val="22"/>
        </w:rPr>
        <w:t xml:space="preserve"> – složení, struktura a vývoj Z</w:t>
      </w:r>
      <w:r w:rsidRPr="00A66AC6">
        <w:rPr>
          <w:b w:val="0"/>
          <w:color w:val="231F20"/>
          <w:szCs w:val="22"/>
        </w:rPr>
        <w:t>emě (</w:t>
      </w:r>
      <w:r w:rsidRPr="00A66AC6">
        <w:rPr>
          <w:b w:val="0"/>
          <w:bCs/>
          <w:color w:val="231F20"/>
          <w:szCs w:val="22"/>
        </w:rPr>
        <w:t>zemské sféry – minerály, jejich vlastnosti)</w:t>
      </w:r>
      <w:r w:rsidRPr="00A66AC6">
        <w:rPr>
          <w:b w:val="0"/>
          <w:color w:val="231F20"/>
          <w:szCs w:val="22"/>
        </w:rPr>
        <w:t>, geologické procesy v litosféře (</w:t>
      </w:r>
      <w:r w:rsidRPr="00A66AC6">
        <w:rPr>
          <w:b w:val="0"/>
          <w:bCs/>
          <w:color w:val="231F20"/>
          <w:szCs w:val="22"/>
        </w:rPr>
        <w:t>zvětrávání a sedimentační proces, magmatický proces</w:t>
      </w:r>
      <w:r w:rsidRPr="00A66AC6">
        <w:rPr>
          <w:b w:val="0"/>
          <w:color w:val="231F20"/>
          <w:szCs w:val="22"/>
        </w:rPr>
        <w:t xml:space="preserve">, </w:t>
      </w:r>
      <w:r w:rsidRPr="00A66AC6">
        <w:rPr>
          <w:b w:val="0"/>
          <w:bCs/>
          <w:color w:val="231F20"/>
          <w:szCs w:val="22"/>
        </w:rPr>
        <w:t xml:space="preserve">metamorfní procesy), </w:t>
      </w:r>
      <w:r w:rsidRPr="00A66AC6">
        <w:rPr>
          <w:b w:val="0"/>
          <w:color w:val="231F20"/>
          <w:szCs w:val="22"/>
        </w:rPr>
        <w:t>voda</w:t>
      </w:r>
      <w:r w:rsidR="00FD1E62">
        <w:rPr>
          <w:b w:val="0"/>
          <w:color w:val="231F20"/>
          <w:szCs w:val="22"/>
        </w:rPr>
        <w:t xml:space="preserve"> </w:t>
      </w:r>
      <w:r w:rsidRPr="00A66AC6">
        <w:rPr>
          <w:b w:val="0"/>
          <w:color w:val="231F20"/>
          <w:szCs w:val="22"/>
        </w:rPr>
        <w:t>(</w:t>
      </w:r>
      <w:r w:rsidRPr="00A66AC6">
        <w:rPr>
          <w:b w:val="0"/>
          <w:bCs/>
          <w:color w:val="231F20"/>
          <w:szCs w:val="22"/>
        </w:rPr>
        <w:t>povrchové a podzemní vody – chemické složení, ochrana vod)</w:t>
      </w:r>
      <w:r w:rsidRPr="00A66AC6">
        <w:rPr>
          <w:b w:val="0"/>
          <w:color w:val="231F20"/>
          <w:szCs w:val="22"/>
        </w:rPr>
        <w:t>, člověk a anorganická příroda (</w:t>
      </w:r>
      <w:r w:rsidRPr="00A66AC6">
        <w:rPr>
          <w:b w:val="0"/>
          <w:bCs/>
          <w:color w:val="231F20"/>
          <w:szCs w:val="22"/>
        </w:rPr>
        <w:t>interakce mezi přírodou a společností, zpracovatelské technologie, ukládání odpadů)</w:t>
      </w:r>
    </w:p>
    <w:p w14:paraId="3BBD11BB" w14:textId="77777777" w:rsidR="00765597" w:rsidRPr="00A66AC6" w:rsidRDefault="00765597" w:rsidP="00765597">
      <w:pPr>
        <w:tabs>
          <w:tab w:val="left" w:pos="360"/>
        </w:tabs>
        <w:spacing w:after="120"/>
        <w:ind w:left="357"/>
        <w:rPr>
          <w:b w:val="0"/>
          <w:color w:val="231F20"/>
          <w:szCs w:val="22"/>
        </w:rPr>
      </w:pPr>
      <w:r w:rsidRPr="003D102D">
        <w:rPr>
          <w:bCs/>
          <w:color w:val="231F20"/>
          <w:szCs w:val="22"/>
        </w:rPr>
        <w:t>Biologie</w:t>
      </w:r>
      <w:r w:rsidRPr="00A66AC6">
        <w:rPr>
          <w:b w:val="0"/>
          <w:bCs/>
          <w:color w:val="231F20"/>
          <w:szCs w:val="22"/>
        </w:rPr>
        <w:t xml:space="preserve"> – složení</w:t>
      </w:r>
      <w:r w:rsidR="00D230FE">
        <w:rPr>
          <w:b w:val="0"/>
          <w:color w:val="231F20"/>
          <w:szCs w:val="22"/>
        </w:rPr>
        <w:t>, struktura a vývoj Z</w:t>
      </w:r>
      <w:r w:rsidRPr="00A66AC6">
        <w:rPr>
          <w:b w:val="0"/>
          <w:color w:val="231F20"/>
          <w:szCs w:val="22"/>
        </w:rPr>
        <w:t>emě (geologická období vývoje Země, evoluce), člověk a anorganická příroda (</w:t>
      </w:r>
      <w:r w:rsidRPr="00A66AC6">
        <w:rPr>
          <w:b w:val="0"/>
          <w:bCs/>
          <w:color w:val="231F20"/>
          <w:szCs w:val="22"/>
        </w:rPr>
        <w:t>interakce mezi přírodou a společností)</w:t>
      </w:r>
    </w:p>
    <w:p w14:paraId="5F5E1430" w14:textId="77777777" w:rsidR="00765597" w:rsidRPr="00A66AC6" w:rsidRDefault="00765597" w:rsidP="00765597">
      <w:pPr>
        <w:autoSpaceDE w:val="0"/>
        <w:autoSpaceDN w:val="0"/>
        <w:adjustRightInd w:val="0"/>
        <w:spacing w:after="120"/>
        <w:ind w:left="357"/>
        <w:rPr>
          <w:b w:val="0"/>
          <w:szCs w:val="22"/>
        </w:rPr>
      </w:pPr>
      <w:r w:rsidRPr="003D102D">
        <w:rPr>
          <w:szCs w:val="22"/>
        </w:rPr>
        <w:t>Výchova ke zdraví</w:t>
      </w:r>
      <w:r w:rsidRPr="00A66AC6">
        <w:rPr>
          <w:b w:val="0"/>
          <w:szCs w:val="22"/>
        </w:rPr>
        <w:t xml:space="preserve"> – celá integrována do výuky biologie </w:t>
      </w:r>
    </w:p>
    <w:p w14:paraId="37396CCD" w14:textId="77777777" w:rsidR="00765597" w:rsidRPr="00A66AC6" w:rsidRDefault="00765597" w:rsidP="00765597">
      <w:pPr>
        <w:autoSpaceDE w:val="0"/>
        <w:autoSpaceDN w:val="0"/>
        <w:adjustRightInd w:val="0"/>
        <w:ind w:left="360"/>
        <w:rPr>
          <w:b w:val="0"/>
          <w:color w:val="231F20"/>
          <w:szCs w:val="22"/>
        </w:rPr>
      </w:pPr>
      <w:r w:rsidRPr="003D102D">
        <w:rPr>
          <w:color w:val="231F20"/>
          <w:szCs w:val="22"/>
        </w:rPr>
        <w:t>Člověk a svět práce</w:t>
      </w:r>
      <w:r w:rsidRPr="00A66AC6">
        <w:rPr>
          <w:b w:val="0"/>
          <w:color w:val="231F20"/>
          <w:szCs w:val="22"/>
        </w:rPr>
        <w:t xml:space="preserve"> – integrováno do matematiky a společenských věd takto:</w:t>
      </w:r>
    </w:p>
    <w:p w14:paraId="310FB583" w14:textId="77777777" w:rsidR="00765597" w:rsidRPr="00A66AC6" w:rsidRDefault="00765597" w:rsidP="00765597">
      <w:pPr>
        <w:autoSpaceDE w:val="0"/>
        <w:autoSpaceDN w:val="0"/>
        <w:adjustRightInd w:val="0"/>
        <w:ind w:left="360"/>
        <w:rPr>
          <w:b w:val="0"/>
          <w:color w:val="231F20"/>
          <w:szCs w:val="22"/>
        </w:rPr>
      </w:pPr>
      <w:r w:rsidRPr="003D102D">
        <w:rPr>
          <w:color w:val="231F20"/>
          <w:szCs w:val="22"/>
        </w:rPr>
        <w:t>Společenské vědy</w:t>
      </w:r>
      <w:r w:rsidRPr="00A66AC6">
        <w:rPr>
          <w:b w:val="0"/>
          <w:color w:val="231F20"/>
          <w:szCs w:val="22"/>
        </w:rPr>
        <w:t xml:space="preserve"> – trh práce a profesní volba, pracovněprávní vztahy, tržní ekonomika, národní hospodářství a úloha státu v ekonomice, finance (</w:t>
      </w:r>
      <w:r w:rsidRPr="00FD1E62">
        <w:rPr>
          <w:b w:val="0"/>
          <w:bCs/>
          <w:color w:val="231F20"/>
          <w:szCs w:val="22"/>
        </w:rPr>
        <w:t>peníze</w:t>
      </w:r>
      <w:r w:rsidR="00FD1E62" w:rsidRPr="00FD1E62">
        <w:rPr>
          <w:b w:val="0"/>
          <w:color w:val="231F20"/>
          <w:szCs w:val="22"/>
        </w:rPr>
        <w:t xml:space="preserve">, </w:t>
      </w:r>
      <w:r w:rsidRPr="00FD1E62">
        <w:rPr>
          <w:b w:val="0"/>
          <w:bCs/>
          <w:color w:val="231F20"/>
          <w:szCs w:val="22"/>
        </w:rPr>
        <w:t>finanční produkty</w:t>
      </w:r>
      <w:r w:rsidR="00FD1E62">
        <w:rPr>
          <w:b w:val="0"/>
          <w:color w:val="231F20"/>
          <w:szCs w:val="22"/>
        </w:rPr>
        <w:t>,</w:t>
      </w:r>
      <w:r w:rsidR="00A66AC6" w:rsidRPr="00FD1E62">
        <w:rPr>
          <w:b w:val="0"/>
          <w:color w:val="231F20"/>
          <w:szCs w:val="22"/>
        </w:rPr>
        <w:t xml:space="preserve"> </w:t>
      </w:r>
      <w:r w:rsidRPr="00FD1E62">
        <w:rPr>
          <w:b w:val="0"/>
          <w:bCs/>
          <w:color w:val="231F20"/>
          <w:szCs w:val="22"/>
        </w:rPr>
        <w:t>bankovní soustava</w:t>
      </w:r>
      <w:r w:rsidRPr="00A66AC6">
        <w:rPr>
          <w:b w:val="0"/>
          <w:color w:val="231F20"/>
          <w:szCs w:val="22"/>
        </w:rPr>
        <w:t>)</w:t>
      </w:r>
    </w:p>
    <w:p w14:paraId="42B32F8B" w14:textId="5897A34B" w:rsidR="00765597" w:rsidRDefault="00A535AC" w:rsidP="009708F5">
      <w:pPr>
        <w:autoSpaceDE w:val="0"/>
        <w:autoSpaceDN w:val="0"/>
        <w:adjustRightInd w:val="0"/>
        <w:ind w:left="357"/>
        <w:rPr>
          <w:b w:val="0"/>
          <w:color w:val="231F20"/>
          <w:szCs w:val="22"/>
        </w:rPr>
      </w:pPr>
      <w:r w:rsidRPr="003D102D">
        <w:rPr>
          <w:color w:val="231F20"/>
          <w:szCs w:val="22"/>
        </w:rPr>
        <w:t>Matematik</w:t>
      </w:r>
      <w:r w:rsidR="00765597" w:rsidRPr="003D102D">
        <w:rPr>
          <w:color w:val="231F20"/>
          <w:szCs w:val="22"/>
        </w:rPr>
        <w:t>a</w:t>
      </w:r>
      <w:r w:rsidR="00765597" w:rsidRPr="00A66AC6">
        <w:rPr>
          <w:b w:val="0"/>
          <w:color w:val="231F20"/>
          <w:szCs w:val="22"/>
        </w:rPr>
        <w:t xml:space="preserve"> – finance (</w:t>
      </w:r>
      <w:r w:rsidR="00765597" w:rsidRPr="00A66AC6">
        <w:rPr>
          <w:b w:val="0"/>
          <w:bCs/>
          <w:color w:val="231F20"/>
          <w:szCs w:val="22"/>
        </w:rPr>
        <w:t xml:space="preserve">hospodaření domácnosti; </w:t>
      </w:r>
      <w:r w:rsidR="00765597" w:rsidRPr="00A66AC6">
        <w:rPr>
          <w:b w:val="0"/>
          <w:color w:val="231F20"/>
          <w:szCs w:val="22"/>
        </w:rPr>
        <w:t>úvěrové produkty, leasing; úrokové sazby, RPSN; pojištění)</w:t>
      </w:r>
    </w:p>
    <w:p w14:paraId="4C60604B" w14:textId="77777777" w:rsidR="00F72B5F" w:rsidRDefault="00F72B5F" w:rsidP="009708F5">
      <w:pPr>
        <w:autoSpaceDE w:val="0"/>
        <w:autoSpaceDN w:val="0"/>
        <w:adjustRightInd w:val="0"/>
        <w:ind w:left="357"/>
        <w:rPr>
          <w:b w:val="0"/>
          <w:color w:val="231F20"/>
          <w:szCs w:val="22"/>
        </w:rPr>
      </w:pPr>
    </w:p>
    <w:p w14:paraId="6F33AFE0" w14:textId="77777777" w:rsidR="00765597" w:rsidRPr="009708F5" w:rsidRDefault="00765597" w:rsidP="009708F5">
      <w:pPr>
        <w:keepNext/>
        <w:tabs>
          <w:tab w:val="left" w:pos="360"/>
        </w:tabs>
        <w:spacing w:before="120" w:after="120"/>
        <w:rPr>
          <w:szCs w:val="22"/>
        </w:rPr>
      </w:pPr>
      <w:r w:rsidRPr="009708F5">
        <w:rPr>
          <w:szCs w:val="22"/>
        </w:rPr>
        <w:t>4.</w:t>
      </w:r>
      <w:r w:rsidRPr="009708F5">
        <w:rPr>
          <w:szCs w:val="22"/>
        </w:rPr>
        <w:tab/>
        <w:t>Dělení hodin</w:t>
      </w:r>
    </w:p>
    <w:p w14:paraId="2CEF100C" w14:textId="77777777" w:rsidR="00765597" w:rsidRPr="00A66AC6" w:rsidRDefault="00765597" w:rsidP="00E161F0">
      <w:pPr>
        <w:numPr>
          <w:ilvl w:val="0"/>
          <w:numId w:val="2"/>
        </w:numPr>
        <w:tabs>
          <w:tab w:val="clear" w:pos="927"/>
          <w:tab w:val="left" w:pos="360"/>
        </w:tabs>
        <w:autoSpaceDE w:val="0"/>
        <w:autoSpaceDN w:val="0"/>
        <w:adjustRightInd w:val="0"/>
        <w:ind w:left="360"/>
        <w:rPr>
          <w:b w:val="0"/>
          <w:color w:val="231F20"/>
          <w:szCs w:val="22"/>
        </w:rPr>
      </w:pPr>
      <w:r w:rsidRPr="00A66AC6">
        <w:rPr>
          <w:b w:val="0"/>
          <w:color w:val="231F20"/>
          <w:szCs w:val="22"/>
        </w:rPr>
        <w:t>první i druhý cizí jazyk se dělí na skupiny tak, aby ve skupině byl</w:t>
      </w:r>
      <w:r w:rsidR="00561940">
        <w:rPr>
          <w:b w:val="0"/>
          <w:color w:val="231F20"/>
          <w:szCs w:val="22"/>
        </w:rPr>
        <w:t>o nejvýš 23</w:t>
      </w:r>
      <w:r w:rsidRPr="00A66AC6">
        <w:rPr>
          <w:b w:val="0"/>
          <w:color w:val="231F20"/>
          <w:szCs w:val="22"/>
        </w:rPr>
        <w:t xml:space="preserve"> žáků</w:t>
      </w:r>
    </w:p>
    <w:p w14:paraId="6A4776F2" w14:textId="77777777" w:rsidR="00765597" w:rsidRPr="00A66AC6" w:rsidRDefault="00765597" w:rsidP="00E161F0">
      <w:pPr>
        <w:numPr>
          <w:ilvl w:val="0"/>
          <w:numId w:val="2"/>
        </w:numPr>
        <w:tabs>
          <w:tab w:val="clear" w:pos="927"/>
          <w:tab w:val="left" w:pos="360"/>
        </w:tabs>
        <w:autoSpaceDE w:val="0"/>
        <w:autoSpaceDN w:val="0"/>
        <w:adjustRightInd w:val="0"/>
        <w:ind w:left="360"/>
        <w:rPr>
          <w:b w:val="0"/>
          <w:color w:val="231F20"/>
          <w:szCs w:val="22"/>
        </w:rPr>
      </w:pPr>
      <w:r w:rsidRPr="00A66AC6">
        <w:rPr>
          <w:b w:val="0"/>
          <w:color w:val="231F20"/>
          <w:szCs w:val="22"/>
        </w:rPr>
        <w:t>druhý cizí jazyk – žáci volí jeden z následujících: německý, ruský, francouzský, španělský (možnosti dány podmínkami školy v daném školním roce)</w:t>
      </w:r>
    </w:p>
    <w:p w14:paraId="52AB12E8" w14:textId="77777777" w:rsidR="00765597" w:rsidRPr="00A66AC6" w:rsidRDefault="00765597" w:rsidP="00E161F0">
      <w:pPr>
        <w:numPr>
          <w:ilvl w:val="0"/>
          <w:numId w:val="2"/>
        </w:numPr>
        <w:tabs>
          <w:tab w:val="clear" w:pos="927"/>
          <w:tab w:val="left" w:pos="360"/>
        </w:tabs>
        <w:autoSpaceDE w:val="0"/>
        <w:autoSpaceDN w:val="0"/>
        <w:adjustRightInd w:val="0"/>
        <w:ind w:left="360"/>
        <w:rPr>
          <w:b w:val="0"/>
          <w:color w:val="231F20"/>
          <w:szCs w:val="22"/>
        </w:rPr>
      </w:pPr>
      <w:r w:rsidRPr="00A66AC6">
        <w:rPr>
          <w:b w:val="0"/>
          <w:color w:val="231F20"/>
          <w:szCs w:val="22"/>
        </w:rPr>
        <w:t>tělesná výchova se dělí na skupiny tak, aby ve skupině bylo nejvýš 20 žáků (výjimečně 24 žáků)</w:t>
      </w:r>
    </w:p>
    <w:p w14:paraId="080124D4" w14:textId="77777777" w:rsidR="00765597" w:rsidRPr="00A66AC6" w:rsidRDefault="00765597" w:rsidP="00E161F0">
      <w:pPr>
        <w:numPr>
          <w:ilvl w:val="0"/>
          <w:numId w:val="2"/>
        </w:numPr>
        <w:tabs>
          <w:tab w:val="clear" w:pos="927"/>
          <w:tab w:val="left" w:pos="360"/>
        </w:tabs>
        <w:autoSpaceDE w:val="0"/>
        <w:autoSpaceDN w:val="0"/>
        <w:adjustRightInd w:val="0"/>
        <w:ind w:left="360"/>
        <w:rPr>
          <w:b w:val="0"/>
          <w:color w:val="231F20"/>
          <w:szCs w:val="22"/>
        </w:rPr>
      </w:pPr>
      <w:r w:rsidRPr="00A66AC6">
        <w:rPr>
          <w:b w:val="0"/>
          <w:color w:val="231F20"/>
          <w:szCs w:val="22"/>
        </w:rPr>
        <w:t>informatika se dělí na skupiny tak,</w:t>
      </w:r>
      <w:r w:rsidR="00A66AC6">
        <w:rPr>
          <w:b w:val="0"/>
          <w:color w:val="231F20"/>
          <w:szCs w:val="22"/>
        </w:rPr>
        <w:t xml:space="preserve"> aby ve skupině bylo maximálně 21</w:t>
      </w:r>
      <w:r w:rsidRPr="00A66AC6">
        <w:rPr>
          <w:b w:val="0"/>
          <w:color w:val="231F20"/>
          <w:szCs w:val="22"/>
        </w:rPr>
        <w:t xml:space="preserve"> žáků (dle kapacity učeb</w:t>
      </w:r>
      <w:r w:rsidR="00A66AC6">
        <w:rPr>
          <w:b w:val="0"/>
          <w:color w:val="231F20"/>
          <w:szCs w:val="22"/>
        </w:rPr>
        <w:t>e</w:t>
      </w:r>
      <w:r w:rsidRPr="00A66AC6">
        <w:rPr>
          <w:b w:val="0"/>
          <w:color w:val="231F20"/>
          <w:szCs w:val="22"/>
        </w:rPr>
        <w:t>n)</w:t>
      </w:r>
    </w:p>
    <w:p w14:paraId="2EEE84A0" w14:textId="77777777" w:rsidR="00765597" w:rsidRPr="00A66AC6" w:rsidRDefault="00765597" w:rsidP="00E161F0">
      <w:pPr>
        <w:numPr>
          <w:ilvl w:val="0"/>
          <w:numId w:val="2"/>
        </w:numPr>
        <w:tabs>
          <w:tab w:val="clear" w:pos="927"/>
          <w:tab w:val="left" w:pos="360"/>
        </w:tabs>
        <w:autoSpaceDE w:val="0"/>
        <w:autoSpaceDN w:val="0"/>
        <w:adjustRightInd w:val="0"/>
        <w:ind w:left="360"/>
        <w:rPr>
          <w:b w:val="0"/>
          <w:color w:val="231F20"/>
          <w:szCs w:val="22"/>
        </w:rPr>
      </w:pPr>
      <w:r w:rsidRPr="00A66AC6">
        <w:rPr>
          <w:b w:val="0"/>
          <w:color w:val="231F20"/>
          <w:szCs w:val="22"/>
        </w:rPr>
        <w:t>volitelné předměty – třídy se dělí tak, aby průměrný počet žáků ve skupině byl nejvýš 15 žáků, nejví</w:t>
      </w:r>
      <w:r w:rsidR="00280503">
        <w:rPr>
          <w:b w:val="0"/>
          <w:color w:val="231F20"/>
          <w:szCs w:val="22"/>
        </w:rPr>
        <w:t>c však 20 žáků (na třídu připadají</w:t>
      </w:r>
      <w:r w:rsidRPr="00A66AC6">
        <w:rPr>
          <w:b w:val="0"/>
          <w:color w:val="231F20"/>
          <w:szCs w:val="22"/>
        </w:rPr>
        <w:t xml:space="preserve"> </w:t>
      </w:r>
      <w:proofErr w:type="gramStart"/>
      <w:r w:rsidRPr="00A66AC6">
        <w:rPr>
          <w:b w:val="0"/>
          <w:color w:val="231F20"/>
          <w:szCs w:val="22"/>
        </w:rPr>
        <w:t>2 – 3</w:t>
      </w:r>
      <w:proofErr w:type="gramEnd"/>
      <w:r w:rsidRPr="00A66AC6">
        <w:rPr>
          <w:b w:val="0"/>
          <w:color w:val="231F20"/>
          <w:szCs w:val="22"/>
        </w:rPr>
        <w:t xml:space="preserve"> skupiny, počet skupin bude vycházet z ekonomických podmínek školy)</w:t>
      </w:r>
    </w:p>
    <w:p w14:paraId="0F62BD07" w14:textId="77777777" w:rsidR="00765597" w:rsidRPr="00A66AC6" w:rsidRDefault="00765597" w:rsidP="00E161F0">
      <w:pPr>
        <w:numPr>
          <w:ilvl w:val="0"/>
          <w:numId w:val="2"/>
        </w:numPr>
        <w:tabs>
          <w:tab w:val="clear" w:pos="927"/>
          <w:tab w:val="left" w:pos="360"/>
        </w:tabs>
        <w:autoSpaceDE w:val="0"/>
        <w:autoSpaceDN w:val="0"/>
        <w:adjustRightInd w:val="0"/>
        <w:ind w:left="360"/>
        <w:rPr>
          <w:b w:val="0"/>
          <w:color w:val="231F20"/>
          <w:szCs w:val="22"/>
        </w:rPr>
      </w:pPr>
      <w:r w:rsidRPr="00A66AC6">
        <w:rPr>
          <w:b w:val="0"/>
          <w:color w:val="231F20"/>
          <w:szCs w:val="22"/>
        </w:rPr>
        <w:t>v českém jazyce a matematice se v každém ročníku vyčleňuje jedna hodina týdně na cvičení, žáci se na</w:t>
      </w:r>
      <w:r w:rsidR="00D77D05">
        <w:rPr>
          <w:b w:val="0"/>
          <w:color w:val="231F20"/>
          <w:szCs w:val="22"/>
        </w:rPr>
        <w:t> </w:t>
      </w:r>
      <w:r w:rsidRPr="00A66AC6">
        <w:rPr>
          <w:b w:val="0"/>
          <w:color w:val="231F20"/>
          <w:szCs w:val="22"/>
        </w:rPr>
        <w:t>cvičení dělí do dvou skupin</w:t>
      </w:r>
      <w:r w:rsidR="00D468B5">
        <w:rPr>
          <w:b w:val="0"/>
          <w:color w:val="231F20"/>
          <w:szCs w:val="22"/>
        </w:rPr>
        <w:t xml:space="preserve"> pouze u tříd, ve kterých je více než</w:t>
      </w:r>
      <w:r w:rsidR="00D047F4">
        <w:rPr>
          <w:b w:val="0"/>
          <w:color w:val="231F20"/>
          <w:szCs w:val="22"/>
        </w:rPr>
        <w:t xml:space="preserve"> 2</w:t>
      </w:r>
      <w:r w:rsidR="007809B3">
        <w:rPr>
          <w:b w:val="0"/>
          <w:color w:val="231F20"/>
          <w:szCs w:val="22"/>
        </w:rPr>
        <w:t>3</w:t>
      </w:r>
      <w:r w:rsidR="00D047F4">
        <w:rPr>
          <w:b w:val="0"/>
          <w:color w:val="231F20"/>
          <w:szCs w:val="22"/>
        </w:rPr>
        <w:t xml:space="preserve"> žáků</w:t>
      </w:r>
    </w:p>
    <w:p w14:paraId="59FA7348" w14:textId="77777777" w:rsidR="00765597" w:rsidRPr="00A66AC6" w:rsidRDefault="00765597" w:rsidP="00E161F0">
      <w:pPr>
        <w:numPr>
          <w:ilvl w:val="0"/>
          <w:numId w:val="2"/>
        </w:numPr>
        <w:tabs>
          <w:tab w:val="clear" w:pos="927"/>
          <w:tab w:val="left" w:pos="360"/>
        </w:tabs>
        <w:autoSpaceDE w:val="0"/>
        <w:autoSpaceDN w:val="0"/>
        <w:adjustRightInd w:val="0"/>
        <w:ind w:left="360"/>
        <w:rPr>
          <w:b w:val="0"/>
          <w:color w:val="231F20"/>
          <w:szCs w:val="22"/>
        </w:rPr>
      </w:pPr>
      <w:r w:rsidRPr="00A66AC6">
        <w:rPr>
          <w:b w:val="0"/>
          <w:color w:val="231F20"/>
          <w:szCs w:val="22"/>
        </w:rPr>
        <w:t>v přírodovědných předmětech se část hodin vyčleňuje na cvičení, třída se dělí na skupiny takto:</w:t>
      </w:r>
    </w:p>
    <w:p w14:paraId="782584C4" w14:textId="77777777" w:rsidR="00765597" w:rsidRPr="00A66AC6" w:rsidRDefault="00765597" w:rsidP="00765597">
      <w:pPr>
        <w:tabs>
          <w:tab w:val="left" w:pos="1260"/>
          <w:tab w:val="left" w:pos="1440"/>
        </w:tabs>
        <w:autoSpaceDE w:val="0"/>
        <w:autoSpaceDN w:val="0"/>
        <w:adjustRightInd w:val="0"/>
        <w:ind w:left="360"/>
        <w:rPr>
          <w:b w:val="0"/>
          <w:color w:val="231F20"/>
          <w:szCs w:val="22"/>
        </w:rPr>
      </w:pPr>
      <w:r w:rsidRPr="00A66AC6">
        <w:rPr>
          <w:b w:val="0"/>
          <w:color w:val="231F20"/>
          <w:szCs w:val="22"/>
        </w:rPr>
        <w:t xml:space="preserve">fyzika </w:t>
      </w:r>
      <w:r w:rsidRPr="00A66AC6">
        <w:rPr>
          <w:b w:val="0"/>
          <w:color w:val="231F20"/>
          <w:szCs w:val="22"/>
        </w:rPr>
        <w:tab/>
        <w:t xml:space="preserve">– </w:t>
      </w:r>
      <w:r w:rsidRPr="00A66AC6">
        <w:rPr>
          <w:b w:val="0"/>
          <w:color w:val="231F20"/>
          <w:szCs w:val="22"/>
        </w:rPr>
        <w:tab/>
        <w:t xml:space="preserve">0,5 hodiny týdně v 1. – 3. r (NG); 4LG a VG: 1. a 2. r; 5. a 6. r. </w:t>
      </w:r>
    </w:p>
    <w:p w14:paraId="52635DD2" w14:textId="77777777" w:rsidR="00765597" w:rsidRPr="00A66AC6" w:rsidRDefault="00765597" w:rsidP="00765597">
      <w:pPr>
        <w:tabs>
          <w:tab w:val="left" w:pos="1260"/>
          <w:tab w:val="left" w:pos="1440"/>
        </w:tabs>
        <w:autoSpaceDE w:val="0"/>
        <w:autoSpaceDN w:val="0"/>
        <w:adjustRightInd w:val="0"/>
        <w:ind w:left="360"/>
        <w:rPr>
          <w:b w:val="0"/>
          <w:color w:val="231F20"/>
          <w:szCs w:val="22"/>
        </w:rPr>
      </w:pPr>
      <w:r w:rsidRPr="00A66AC6">
        <w:rPr>
          <w:b w:val="0"/>
          <w:color w:val="231F20"/>
          <w:szCs w:val="22"/>
        </w:rPr>
        <w:tab/>
        <w:t>-</w:t>
      </w:r>
      <w:r w:rsidRPr="00A66AC6">
        <w:rPr>
          <w:b w:val="0"/>
          <w:color w:val="231F20"/>
          <w:szCs w:val="22"/>
        </w:rPr>
        <w:tab/>
        <w:t>1 hodina ve 3. nebo 7. r.</w:t>
      </w:r>
    </w:p>
    <w:p w14:paraId="49131CA0" w14:textId="77777777" w:rsidR="00765597" w:rsidRPr="00A66AC6" w:rsidRDefault="00765597" w:rsidP="00765597">
      <w:pPr>
        <w:tabs>
          <w:tab w:val="left" w:pos="1260"/>
          <w:tab w:val="left" w:pos="1440"/>
        </w:tabs>
        <w:autoSpaceDE w:val="0"/>
        <w:autoSpaceDN w:val="0"/>
        <w:adjustRightInd w:val="0"/>
        <w:ind w:left="360"/>
        <w:rPr>
          <w:b w:val="0"/>
          <w:color w:val="231F20"/>
          <w:szCs w:val="22"/>
        </w:rPr>
      </w:pPr>
      <w:r w:rsidRPr="00A66AC6">
        <w:rPr>
          <w:b w:val="0"/>
          <w:color w:val="231F20"/>
          <w:szCs w:val="22"/>
        </w:rPr>
        <w:t xml:space="preserve">chemie </w:t>
      </w:r>
      <w:r w:rsidRPr="00A66AC6">
        <w:rPr>
          <w:b w:val="0"/>
          <w:color w:val="231F20"/>
          <w:szCs w:val="22"/>
        </w:rPr>
        <w:tab/>
        <w:t xml:space="preserve">– </w:t>
      </w:r>
      <w:r w:rsidRPr="00A66AC6">
        <w:rPr>
          <w:b w:val="0"/>
          <w:color w:val="231F20"/>
          <w:szCs w:val="22"/>
        </w:rPr>
        <w:tab/>
        <w:t xml:space="preserve">0,5 hodiny týdně 2. a 3. r (NG); 4LG a VG: 2. r a 3. r, 6. a 7. r. </w:t>
      </w:r>
    </w:p>
    <w:p w14:paraId="7D3E1012" w14:textId="77777777" w:rsidR="00765597" w:rsidRPr="00A66AC6" w:rsidRDefault="00765597" w:rsidP="00765597">
      <w:pPr>
        <w:tabs>
          <w:tab w:val="left" w:pos="1260"/>
          <w:tab w:val="left" w:pos="1440"/>
        </w:tabs>
        <w:autoSpaceDE w:val="0"/>
        <w:autoSpaceDN w:val="0"/>
        <w:adjustRightInd w:val="0"/>
        <w:ind w:left="360"/>
        <w:rPr>
          <w:b w:val="0"/>
          <w:color w:val="231F20"/>
          <w:szCs w:val="22"/>
        </w:rPr>
      </w:pPr>
      <w:r w:rsidRPr="00A66AC6">
        <w:rPr>
          <w:b w:val="0"/>
          <w:color w:val="231F20"/>
          <w:szCs w:val="22"/>
        </w:rPr>
        <w:tab/>
        <w:t>-</w:t>
      </w:r>
      <w:r w:rsidRPr="00A66AC6">
        <w:rPr>
          <w:b w:val="0"/>
          <w:color w:val="231F20"/>
          <w:szCs w:val="22"/>
        </w:rPr>
        <w:tab/>
        <w:t>1 hodina 5. r nebo 1. r.</w:t>
      </w:r>
    </w:p>
    <w:p w14:paraId="50FB7C99" w14:textId="77777777" w:rsidR="00765597" w:rsidRPr="00A66AC6" w:rsidRDefault="00765597" w:rsidP="00561940">
      <w:pPr>
        <w:keepNext/>
        <w:tabs>
          <w:tab w:val="left" w:pos="1260"/>
          <w:tab w:val="left" w:pos="1440"/>
        </w:tabs>
        <w:autoSpaceDE w:val="0"/>
        <w:autoSpaceDN w:val="0"/>
        <w:adjustRightInd w:val="0"/>
        <w:ind w:left="357"/>
        <w:rPr>
          <w:b w:val="0"/>
          <w:color w:val="231F20"/>
          <w:szCs w:val="22"/>
        </w:rPr>
      </w:pPr>
      <w:r w:rsidRPr="00A66AC6">
        <w:rPr>
          <w:b w:val="0"/>
          <w:color w:val="231F20"/>
          <w:szCs w:val="22"/>
        </w:rPr>
        <w:t xml:space="preserve">biologie </w:t>
      </w:r>
      <w:r w:rsidRPr="00A66AC6">
        <w:rPr>
          <w:b w:val="0"/>
          <w:color w:val="231F20"/>
          <w:szCs w:val="22"/>
        </w:rPr>
        <w:tab/>
        <w:t xml:space="preserve">– </w:t>
      </w:r>
      <w:r w:rsidRPr="00A66AC6">
        <w:rPr>
          <w:b w:val="0"/>
          <w:color w:val="231F20"/>
          <w:szCs w:val="22"/>
        </w:rPr>
        <w:tab/>
        <w:t xml:space="preserve">0,5 hodiny týdně v 1. r (NG), 1. r a 3. r (4LG), 5. r a 7. r (VG) </w:t>
      </w:r>
    </w:p>
    <w:p w14:paraId="5AE7CF60" w14:textId="77777777" w:rsidR="00765597" w:rsidRPr="00A66AC6" w:rsidRDefault="00765597" w:rsidP="00765597">
      <w:pPr>
        <w:tabs>
          <w:tab w:val="left" w:pos="1260"/>
          <w:tab w:val="left" w:pos="1440"/>
        </w:tabs>
        <w:autoSpaceDE w:val="0"/>
        <w:autoSpaceDN w:val="0"/>
        <w:adjustRightInd w:val="0"/>
        <w:ind w:left="360"/>
        <w:rPr>
          <w:b w:val="0"/>
          <w:color w:val="231F20"/>
          <w:szCs w:val="22"/>
        </w:rPr>
      </w:pPr>
      <w:r w:rsidRPr="00A66AC6">
        <w:rPr>
          <w:b w:val="0"/>
          <w:color w:val="231F20"/>
          <w:szCs w:val="22"/>
        </w:rPr>
        <w:tab/>
        <w:t>-</w:t>
      </w:r>
      <w:r w:rsidRPr="00A66AC6">
        <w:rPr>
          <w:b w:val="0"/>
          <w:color w:val="231F20"/>
          <w:szCs w:val="22"/>
        </w:rPr>
        <w:tab/>
        <w:t xml:space="preserve">1 hodina v 6. r a 2. </w:t>
      </w:r>
      <w:proofErr w:type="gramStart"/>
      <w:r w:rsidRPr="00A66AC6">
        <w:rPr>
          <w:b w:val="0"/>
          <w:color w:val="231F20"/>
          <w:szCs w:val="22"/>
        </w:rPr>
        <w:t>r .</w:t>
      </w:r>
      <w:proofErr w:type="gramEnd"/>
    </w:p>
    <w:p w14:paraId="0A0B6EE5" w14:textId="38129652" w:rsidR="00765597" w:rsidRDefault="00765597" w:rsidP="00E161F0">
      <w:pPr>
        <w:numPr>
          <w:ilvl w:val="0"/>
          <w:numId w:val="3"/>
        </w:numPr>
        <w:tabs>
          <w:tab w:val="clear" w:pos="927"/>
          <w:tab w:val="num" w:pos="360"/>
        </w:tabs>
        <w:autoSpaceDE w:val="0"/>
        <w:autoSpaceDN w:val="0"/>
        <w:adjustRightInd w:val="0"/>
        <w:ind w:left="360" w:hanging="180"/>
        <w:rPr>
          <w:b w:val="0"/>
          <w:color w:val="231F20"/>
          <w:szCs w:val="22"/>
        </w:rPr>
      </w:pPr>
      <w:r w:rsidRPr="00107810">
        <w:rPr>
          <w:b w:val="0"/>
          <w:color w:val="231F20"/>
          <w:szCs w:val="22"/>
        </w:rPr>
        <w:t>hudební a výtvarná výchova – v NG se dělí na skupiny dle finančních možností školy</w:t>
      </w:r>
      <w:r w:rsidR="00107810" w:rsidRPr="00107810">
        <w:rPr>
          <w:b w:val="0"/>
          <w:color w:val="231F20"/>
          <w:szCs w:val="22"/>
        </w:rPr>
        <w:t xml:space="preserve">, </w:t>
      </w:r>
      <w:r w:rsidRPr="00107810">
        <w:rPr>
          <w:b w:val="0"/>
          <w:color w:val="231F20"/>
          <w:szCs w:val="22"/>
        </w:rPr>
        <w:t>ve VG a 4</w:t>
      </w:r>
      <w:r w:rsidR="00107810">
        <w:rPr>
          <w:b w:val="0"/>
          <w:color w:val="231F20"/>
          <w:szCs w:val="22"/>
        </w:rPr>
        <w:t>LG se</w:t>
      </w:r>
      <w:r w:rsidR="00D77D05">
        <w:rPr>
          <w:b w:val="0"/>
          <w:color w:val="231F20"/>
          <w:szCs w:val="22"/>
        </w:rPr>
        <w:t> </w:t>
      </w:r>
      <w:r w:rsidR="00107810">
        <w:rPr>
          <w:b w:val="0"/>
          <w:color w:val="231F20"/>
          <w:szCs w:val="22"/>
        </w:rPr>
        <w:t>třída dělí na dvě skupiny a</w:t>
      </w:r>
      <w:r w:rsidRPr="00107810">
        <w:rPr>
          <w:b w:val="0"/>
          <w:color w:val="231F20"/>
          <w:szCs w:val="22"/>
        </w:rPr>
        <w:t xml:space="preserve"> žáci si zvolí jeden z těchto předmětů</w:t>
      </w:r>
    </w:p>
    <w:p w14:paraId="3C1DA680" w14:textId="77777777" w:rsidR="007F41A3" w:rsidRDefault="007F41A3" w:rsidP="007F41A3">
      <w:pPr>
        <w:autoSpaceDE w:val="0"/>
        <w:autoSpaceDN w:val="0"/>
        <w:adjustRightInd w:val="0"/>
        <w:ind w:left="360"/>
        <w:rPr>
          <w:b w:val="0"/>
          <w:color w:val="231F20"/>
          <w:szCs w:val="22"/>
        </w:rPr>
      </w:pPr>
    </w:p>
    <w:p w14:paraId="73A9F292" w14:textId="77777777" w:rsidR="00765597" w:rsidRPr="009708F5" w:rsidRDefault="00765597" w:rsidP="009708F5">
      <w:pPr>
        <w:keepNext/>
        <w:tabs>
          <w:tab w:val="left" w:pos="360"/>
        </w:tabs>
        <w:spacing w:before="120" w:after="120"/>
        <w:rPr>
          <w:szCs w:val="22"/>
        </w:rPr>
      </w:pPr>
      <w:r w:rsidRPr="009708F5">
        <w:rPr>
          <w:szCs w:val="22"/>
        </w:rPr>
        <w:t>5.  Seznam volitelných předmětů a jejich zkratek:</w:t>
      </w:r>
    </w:p>
    <w:p w14:paraId="59CBD1C2" w14:textId="77777777" w:rsidR="00487FB0" w:rsidRPr="00487FB0" w:rsidRDefault="00487FB0" w:rsidP="00487FB0">
      <w:pPr>
        <w:tabs>
          <w:tab w:val="left" w:pos="1134"/>
          <w:tab w:val="left" w:pos="2410"/>
        </w:tabs>
        <w:spacing w:before="120"/>
        <w:ind w:firstLine="284"/>
      </w:pPr>
      <w:r>
        <w:t>1. v</w:t>
      </w:r>
      <w:r w:rsidRPr="00487FB0">
        <w:t>olitelný předmět – dvouletý předmět (2 hodiny týdně)</w:t>
      </w:r>
    </w:p>
    <w:p w14:paraId="7B3AF017" w14:textId="77777777" w:rsidR="00487FB0" w:rsidRPr="00487FB0" w:rsidRDefault="00487FB0" w:rsidP="00487FB0">
      <w:pPr>
        <w:tabs>
          <w:tab w:val="left" w:pos="426"/>
        </w:tabs>
        <w:ind w:left="357"/>
        <w:rPr>
          <w:b w:val="0"/>
          <w:color w:val="231F20"/>
          <w:szCs w:val="22"/>
        </w:rPr>
      </w:pPr>
      <w:r w:rsidRPr="00487FB0">
        <w:rPr>
          <w:b w:val="0"/>
          <w:color w:val="231F20"/>
          <w:szCs w:val="22"/>
        </w:rPr>
        <w:t xml:space="preserve">Seminář z cizího jazyka (anglický nebo druhý cizí jazyk), zkratka: </w:t>
      </w:r>
      <w:proofErr w:type="spellStart"/>
      <w:r w:rsidRPr="00487FB0">
        <w:rPr>
          <w:b w:val="0"/>
          <w:color w:val="231F20"/>
          <w:szCs w:val="22"/>
        </w:rPr>
        <w:t>SAj</w:t>
      </w:r>
      <w:proofErr w:type="spellEnd"/>
    </w:p>
    <w:p w14:paraId="1F19A2C9" w14:textId="77777777" w:rsidR="00487FB0" w:rsidRPr="00487FB0" w:rsidRDefault="00487FB0" w:rsidP="00487FB0">
      <w:pPr>
        <w:tabs>
          <w:tab w:val="left" w:pos="426"/>
        </w:tabs>
        <w:ind w:left="357"/>
        <w:rPr>
          <w:b w:val="0"/>
          <w:color w:val="231F20"/>
          <w:szCs w:val="22"/>
        </w:rPr>
      </w:pPr>
      <w:r w:rsidRPr="00487FB0">
        <w:rPr>
          <w:b w:val="0"/>
          <w:color w:val="231F20"/>
          <w:szCs w:val="22"/>
        </w:rPr>
        <w:t>Třetí cizí jazyk (při dostatečném zájmu – minimum 10 žáků); zkratka: Nj3, Fj3, Špj3, Rj3</w:t>
      </w:r>
    </w:p>
    <w:p w14:paraId="3586B962" w14:textId="77777777" w:rsidR="00487FB0" w:rsidRPr="00487FB0" w:rsidRDefault="00487FB0" w:rsidP="00487FB0">
      <w:pPr>
        <w:tabs>
          <w:tab w:val="left" w:pos="1134"/>
          <w:tab w:val="left" w:pos="2410"/>
        </w:tabs>
        <w:spacing w:before="120"/>
        <w:ind w:firstLine="284"/>
      </w:pPr>
      <w:r>
        <w:t>2. v</w:t>
      </w:r>
      <w:r w:rsidRPr="00487FB0">
        <w:t xml:space="preserve">olitelný předmět – dvouletý předmět </w:t>
      </w:r>
    </w:p>
    <w:p w14:paraId="0C82BF91" w14:textId="77777777" w:rsidR="00487FB0" w:rsidRPr="00487FB0" w:rsidRDefault="00487FB0" w:rsidP="001259FA">
      <w:pPr>
        <w:tabs>
          <w:tab w:val="left" w:pos="426"/>
          <w:tab w:val="left" w:pos="3544"/>
          <w:tab w:val="left" w:pos="5103"/>
          <w:tab w:val="left" w:pos="8222"/>
        </w:tabs>
        <w:ind w:left="357"/>
        <w:rPr>
          <w:b w:val="0"/>
          <w:color w:val="231F20"/>
          <w:szCs w:val="22"/>
        </w:rPr>
      </w:pPr>
      <w:r w:rsidRPr="00487FB0">
        <w:rPr>
          <w:b w:val="0"/>
          <w:color w:val="231F20"/>
          <w:szCs w:val="22"/>
        </w:rPr>
        <w:tab/>
        <w:t>Literární seminář</w:t>
      </w:r>
      <w:r w:rsidRPr="00487FB0">
        <w:rPr>
          <w:b w:val="0"/>
          <w:color w:val="231F20"/>
          <w:szCs w:val="22"/>
        </w:rPr>
        <w:tab/>
        <w:t>LS2</w:t>
      </w:r>
      <w:r w:rsidRPr="00487FB0">
        <w:rPr>
          <w:b w:val="0"/>
          <w:color w:val="231F20"/>
          <w:szCs w:val="22"/>
        </w:rPr>
        <w:tab/>
        <w:t>Společenskovědní seminář</w:t>
      </w:r>
      <w:r w:rsidRPr="00487FB0">
        <w:rPr>
          <w:b w:val="0"/>
          <w:color w:val="231F20"/>
          <w:szCs w:val="22"/>
        </w:rPr>
        <w:tab/>
        <w:t>SVS2</w:t>
      </w:r>
    </w:p>
    <w:p w14:paraId="0EFBE4C9" w14:textId="77777777" w:rsidR="00487FB0" w:rsidRPr="00487FB0" w:rsidRDefault="00487FB0" w:rsidP="001259FA">
      <w:pPr>
        <w:tabs>
          <w:tab w:val="left" w:pos="426"/>
          <w:tab w:val="left" w:pos="3544"/>
          <w:tab w:val="left" w:pos="5103"/>
          <w:tab w:val="left" w:pos="8222"/>
        </w:tabs>
        <w:ind w:left="357"/>
        <w:rPr>
          <w:b w:val="0"/>
          <w:color w:val="231F20"/>
          <w:szCs w:val="22"/>
        </w:rPr>
      </w:pPr>
      <w:r w:rsidRPr="00487FB0">
        <w:rPr>
          <w:b w:val="0"/>
          <w:color w:val="231F20"/>
          <w:szCs w:val="22"/>
        </w:rPr>
        <w:tab/>
        <w:t>Dějepisný seminář</w:t>
      </w:r>
      <w:r w:rsidRPr="00487FB0">
        <w:rPr>
          <w:b w:val="0"/>
          <w:color w:val="231F20"/>
          <w:szCs w:val="22"/>
        </w:rPr>
        <w:tab/>
        <w:t>DS2</w:t>
      </w:r>
      <w:r w:rsidRPr="00487FB0">
        <w:rPr>
          <w:b w:val="0"/>
          <w:color w:val="231F20"/>
          <w:szCs w:val="22"/>
        </w:rPr>
        <w:tab/>
        <w:t>Deskriptivní geometrie</w:t>
      </w:r>
      <w:r w:rsidRPr="00487FB0">
        <w:rPr>
          <w:b w:val="0"/>
          <w:color w:val="231F20"/>
          <w:szCs w:val="22"/>
        </w:rPr>
        <w:tab/>
        <w:t>Dg2</w:t>
      </w:r>
    </w:p>
    <w:p w14:paraId="7084B4F4" w14:textId="77777777" w:rsidR="00487FB0" w:rsidRPr="00487FB0" w:rsidRDefault="00487FB0" w:rsidP="001259FA">
      <w:pPr>
        <w:tabs>
          <w:tab w:val="left" w:pos="426"/>
          <w:tab w:val="left" w:pos="3544"/>
          <w:tab w:val="left" w:pos="5103"/>
          <w:tab w:val="left" w:pos="8222"/>
        </w:tabs>
        <w:ind w:left="357"/>
        <w:rPr>
          <w:b w:val="0"/>
          <w:color w:val="231F20"/>
          <w:szCs w:val="22"/>
        </w:rPr>
      </w:pPr>
      <w:r w:rsidRPr="00487FB0">
        <w:rPr>
          <w:b w:val="0"/>
          <w:color w:val="231F20"/>
          <w:szCs w:val="22"/>
        </w:rPr>
        <w:tab/>
        <w:t xml:space="preserve">Programování </w:t>
      </w:r>
      <w:r w:rsidRPr="00487FB0">
        <w:rPr>
          <w:b w:val="0"/>
          <w:color w:val="231F20"/>
          <w:szCs w:val="22"/>
        </w:rPr>
        <w:tab/>
        <w:t xml:space="preserve">Pg2       </w:t>
      </w:r>
      <w:r w:rsidR="001259FA">
        <w:rPr>
          <w:b w:val="0"/>
          <w:color w:val="231F20"/>
          <w:szCs w:val="22"/>
        </w:rPr>
        <w:tab/>
      </w:r>
      <w:r w:rsidRPr="00487FB0">
        <w:rPr>
          <w:b w:val="0"/>
          <w:color w:val="231F20"/>
          <w:szCs w:val="22"/>
        </w:rPr>
        <w:t>Pokročilé informační technologie</w:t>
      </w:r>
      <w:r w:rsidR="00490E8D">
        <w:rPr>
          <w:b w:val="0"/>
          <w:color w:val="231F20"/>
          <w:szCs w:val="22"/>
        </w:rPr>
        <w:tab/>
      </w:r>
      <w:r w:rsidRPr="00487FB0">
        <w:rPr>
          <w:b w:val="0"/>
          <w:color w:val="231F20"/>
          <w:szCs w:val="22"/>
        </w:rPr>
        <w:t>PIT2</w:t>
      </w:r>
    </w:p>
    <w:p w14:paraId="2E1EEEDA" w14:textId="77777777" w:rsidR="00487FB0" w:rsidRPr="00487FB0" w:rsidRDefault="00487FB0" w:rsidP="00490E8D">
      <w:pPr>
        <w:tabs>
          <w:tab w:val="left" w:pos="426"/>
          <w:tab w:val="left" w:pos="3686"/>
          <w:tab w:val="left" w:pos="4253"/>
          <w:tab w:val="left" w:pos="7513"/>
        </w:tabs>
        <w:ind w:left="357"/>
        <w:rPr>
          <w:b w:val="0"/>
          <w:color w:val="231F20"/>
          <w:szCs w:val="22"/>
        </w:rPr>
      </w:pPr>
      <w:r w:rsidRPr="00487FB0">
        <w:rPr>
          <w:b w:val="0"/>
          <w:color w:val="231F20"/>
          <w:szCs w:val="22"/>
        </w:rPr>
        <w:tab/>
        <w:t>Seminář a cvičení z matematiky, fyziky, chemie</w:t>
      </w:r>
      <w:r w:rsidR="00490E8D">
        <w:rPr>
          <w:b w:val="0"/>
          <w:color w:val="231F20"/>
          <w:szCs w:val="22"/>
        </w:rPr>
        <w:t xml:space="preserve"> a biologie</w:t>
      </w:r>
      <w:r w:rsidRPr="00487FB0">
        <w:rPr>
          <w:b w:val="0"/>
          <w:color w:val="231F20"/>
          <w:szCs w:val="22"/>
        </w:rPr>
        <w:t xml:space="preserve"> (MaS2, FyS2, ChS2</w:t>
      </w:r>
      <w:r w:rsidR="00490E8D">
        <w:rPr>
          <w:b w:val="0"/>
          <w:color w:val="231F20"/>
          <w:szCs w:val="22"/>
        </w:rPr>
        <w:t>, BiS2</w:t>
      </w:r>
      <w:r w:rsidRPr="00487FB0">
        <w:rPr>
          <w:b w:val="0"/>
          <w:color w:val="231F20"/>
          <w:szCs w:val="22"/>
        </w:rPr>
        <w:t>)</w:t>
      </w:r>
    </w:p>
    <w:p w14:paraId="73BDDE8F" w14:textId="77777777" w:rsidR="00487FB0" w:rsidRPr="00487FB0" w:rsidRDefault="00487FB0" w:rsidP="00F72B5F">
      <w:pPr>
        <w:keepNext/>
        <w:tabs>
          <w:tab w:val="left" w:pos="1134"/>
          <w:tab w:val="left" w:pos="2410"/>
        </w:tabs>
        <w:spacing w:before="120"/>
        <w:ind w:firstLine="284"/>
      </w:pPr>
      <w:r w:rsidRPr="00487FB0">
        <w:lastRenderedPageBreak/>
        <w:t>3. a 4. volitelný předmět – jednoletý předmět (tříhodinový)</w:t>
      </w:r>
    </w:p>
    <w:p w14:paraId="56100B16" w14:textId="2DE1E9A3" w:rsidR="00487FB0" w:rsidRPr="00487FB0" w:rsidRDefault="00487FB0" w:rsidP="00F72B5F">
      <w:pPr>
        <w:tabs>
          <w:tab w:val="left" w:pos="426"/>
        </w:tabs>
        <w:ind w:left="426"/>
        <w:rPr>
          <w:b w:val="0"/>
          <w:color w:val="231F20"/>
          <w:szCs w:val="22"/>
        </w:rPr>
      </w:pPr>
      <w:r w:rsidRPr="00487FB0">
        <w:rPr>
          <w:b w:val="0"/>
          <w:color w:val="231F20"/>
          <w:szCs w:val="22"/>
        </w:rPr>
        <w:t xml:space="preserve">(žák si ze skupiny předmětů vybere dva, jako třetí VP nebo čtvrtý VP budou označeny dle </w:t>
      </w:r>
      <w:proofErr w:type="gramStart"/>
      <w:r w:rsidRPr="00487FB0">
        <w:rPr>
          <w:b w:val="0"/>
          <w:color w:val="231F20"/>
          <w:szCs w:val="22"/>
        </w:rPr>
        <w:t xml:space="preserve">aktuální </w:t>
      </w:r>
      <w:r w:rsidR="00F72B5F">
        <w:rPr>
          <w:b w:val="0"/>
          <w:color w:val="231F20"/>
          <w:szCs w:val="22"/>
        </w:rPr>
        <w:t xml:space="preserve"> </w:t>
      </w:r>
      <w:r w:rsidRPr="00487FB0">
        <w:rPr>
          <w:b w:val="0"/>
          <w:color w:val="231F20"/>
          <w:szCs w:val="22"/>
        </w:rPr>
        <w:t>situace</w:t>
      </w:r>
      <w:proofErr w:type="gramEnd"/>
      <w:r w:rsidRPr="00487FB0">
        <w:rPr>
          <w:b w:val="0"/>
          <w:color w:val="231F20"/>
          <w:szCs w:val="22"/>
        </w:rPr>
        <w:t>)</w:t>
      </w:r>
    </w:p>
    <w:p w14:paraId="40861DA3" w14:textId="77777777" w:rsidR="00487FB0" w:rsidRPr="00487FB0" w:rsidRDefault="00487FB0" w:rsidP="001259FA">
      <w:pPr>
        <w:tabs>
          <w:tab w:val="left" w:pos="426"/>
          <w:tab w:val="left" w:pos="3544"/>
          <w:tab w:val="left" w:pos="5103"/>
          <w:tab w:val="left" w:pos="8222"/>
        </w:tabs>
        <w:ind w:left="357"/>
        <w:rPr>
          <w:b w:val="0"/>
          <w:color w:val="231F20"/>
          <w:szCs w:val="22"/>
        </w:rPr>
      </w:pPr>
      <w:r w:rsidRPr="00487FB0">
        <w:rPr>
          <w:b w:val="0"/>
          <w:color w:val="231F20"/>
          <w:szCs w:val="22"/>
        </w:rPr>
        <w:tab/>
        <w:t>Pokročilé informační technologie</w:t>
      </w:r>
      <w:r w:rsidRPr="00487FB0">
        <w:rPr>
          <w:b w:val="0"/>
          <w:color w:val="231F20"/>
          <w:szCs w:val="22"/>
        </w:rPr>
        <w:tab/>
        <w:t>PIT</w:t>
      </w:r>
      <w:r w:rsidRPr="00487FB0">
        <w:rPr>
          <w:b w:val="0"/>
          <w:color w:val="231F20"/>
          <w:szCs w:val="22"/>
        </w:rPr>
        <w:tab/>
        <w:t>Moderní dějiny</w:t>
      </w:r>
      <w:r w:rsidRPr="00487FB0">
        <w:rPr>
          <w:b w:val="0"/>
          <w:color w:val="231F20"/>
          <w:szCs w:val="22"/>
        </w:rPr>
        <w:tab/>
        <w:t>MD</w:t>
      </w:r>
    </w:p>
    <w:p w14:paraId="742BDD77" w14:textId="77777777" w:rsidR="00487FB0" w:rsidRPr="00487FB0" w:rsidRDefault="00487FB0" w:rsidP="001259FA">
      <w:pPr>
        <w:tabs>
          <w:tab w:val="left" w:pos="426"/>
          <w:tab w:val="left" w:pos="3544"/>
          <w:tab w:val="left" w:pos="5103"/>
          <w:tab w:val="left" w:pos="8222"/>
        </w:tabs>
        <w:ind w:left="357"/>
        <w:rPr>
          <w:b w:val="0"/>
          <w:color w:val="231F20"/>
          <w:szCs w:val="22"/>
        </w:rPr>
      </w:pPr>
      <w:r w:rsidRPr="00487FB0">
        <w:rPr>
          <w:b w:val="0"/>
          <w:color w:val="231F20"/>
          <w:szCs w:val="22"/>
        </w:rPr>
        <w:tab/>
        <w:t>Společenskovědní seminář</w:t>
      </w:r>
      <w:r w:rsidRPr="00487FB0">
        <w:rPr>
          <w:b w:val="0"/>
          <w:color w:val="231F20"/>
          <w:szCs w:val="22"/>
        </w:rPr>
        <w:tab/>
        <w:t>SVS</w:t>
      </w:r>
      <w:r w:rsidRPr="00487FB0">
        <w:rPr>
          <w:b w:val="0"/>
          <w:color w:val="231F20"/>
          <w:szCs w:val="22"/>
        </w:rPr>
        <w:tab/>
        <w:t>Deskriptivní geometrie</w:t>
      </w:r>
      <w:r w:rsidRPr="00487FB0">
        <w:rPr>
          <w:b w:val="0"/>
          <w:color w:val="231F20"/>
          <w:szCs w:val="22"/>
        </w:rPr>
        <w:tab/>
        <w:t>Dg</w:t>
      </w:r>
    </w:p>
    <w:p w14:paraId="51DC039C" w14:textId="77777777" w:rsidR="00487FB0" w:rsidRPr="00487FB0" w:rsidRDefault="00487FB0" w:rsidP="001259FA">
      <w:pPr>
        <w:tabs>
          <w:tab w:val="left" w:pos="426"/>
          <w:tab w:val="left" w:pos="3544"/>
          <w:tab w:val="left" w:pos="5103"/>
          <w:tab w:val="left" w:pos="8222"/>
        </w:tabs>
        <w:ind w:left="357"/>
        <w:rPr>
          <w:b w:val="0"/>
          <w:color w:val="231F20"/>
          <w:szCs w:val="22"/>
        </w:rPr>
      </w:pPr>
      <w:r w:rsidRPr="00487FB0">
        <w:rPr>
          <w:b w:val="0"/>
          <w:color w:val="231F20"/>
          <w:szCs w:val="22"/>
        </w:rPr>
        <w:tab/>
        <w:t>Dějiny moderního umění</w:t>
      </w:r>
      <w:r w:rsidRPr="00487FB0">
        <w:rPr>
          <w:b w:val="0"/>
          <w:color w:val="231F20"/>
          <w:szCs w:val="22"/>
        </w:rPr>
        <w:tab/>
        <w:t>DU</w:t>
      </w:r>
      <w:r w:rsidRPr="00487FB0">
        <w:rPr>
          <w:b w:val="0"/>
          <w:color w:val="231F20"/>
          <w:szCs w:val="22"/>
        </w:rPr>
        <w:tab/>
        <w:t>Ekonomika</w:t>
      </w:r>
      <w:r w:rsidRPr="00487FB0">
        <w:rPr>
          <w:b w:val="0"/>
          <w:color w:val="231F20"/>
          <w:szCs w:val="22"/>
        </w:rPr>
        <w:tab/>
      </w:r>
      <w:proofErr w:type="spellStart"/>
      <w:r w:rsidRPr="00487FB0">
        <w:rPr>
          <w:b w:val="0"/>
          <w:color w:val="231F20"/>
          <w:szCs w:val="22"/>
        </w:rPr>
        <w:t>Ek</w:t>
      </w:r>
      <w:proofErr w:type="spellEnd"/>
    </w:p>
    <w:p w14:paraId="00834860" w14:textId="77777777" w:rsidR="00487FB0" w:rsidRPr="00487FB0" w:rsidRDefault="00490E8D" w:rsidP="001259FA">
      <w:pPr>
        <w:tabs>
          <w:tab w:val="left" w:pos="426"/>
          <w:tab w:val="left" w:pos="3544"/>
          <w:tab w:val="left" w:pos="5103"/>
          <w:tab w:val="left" w:pos="8222"/>
        </w:tabs>
        <w:ind w:left="357"/>
        <w:rPr>
          <w:b w:val="0"/>
          <w:color w:val="231F20"/>
          <w:szCs w:val="22"/>
        </w:rPr>
      </w:pPr>
      <w:r>
        <w:rPr>
          <w:b w:val="0"/>
          <w:color w:val="231F20"/>
          <w:szCs w:val="22"/>
        </w:rPr>
        <w:tab/>
        <w:t>Zeměpisný seminář</w:t>
      </w:r>
      <w:r>
        <w:rPr>
          <w:b w:val="0"/>
          <w:color w:val="231F20"/>
          <w:szCs w:val="22"/>
        </w:rPr>
        <w:tab/>
      </w:r>
      <w:r w:rsidR="00487FB0" w:rsidRPr="00487FB0">
        <w:rPr>
          <w:b w:val="0"/>
          <w:color w:val="231F20"/>
          <w:szCs w:val="22"/>
        </w:rPr>
        <w:t>ZS</w:t>
      </w:r>
      <w:r w:rsidR="00487FB0" w:rsidRPr="00487FB0">
        <w:rPr>
          <w:b w:val="0"/>
          <w:color w:val="231F20"/>
          <w:szCs w:val="22"/>
        </w:rPr>
        <w:tab/>
        <w:t>Psychologie</w:t>
      </w:r>
      <w:r w:rsidR="00487FB0" w:rsidRPr="00487FB0">
        <w:rPr>
          <w:b w:val="0"/>
          <w:color w:val="231F20"/>
          <w:szCs w:val="22"/>
        </w:rPr>
        <w:tab/>
        <w:t>PS</w:t>
      </w:r>
    </w:p>
    <w:p w14:paraId="477C300A" w14:textId="77777777" w:rsidR="00487FB0" w:rsidRDefault="00490E8D" w:rsidP="001259FA">
      <w:pPr>
        <w:tabs>
          <w:tab w:val="left" w:pos="426"/>
          <w:tab w:val="left" w:pos="3544"/>
          <w:tab w:val="left" w:pos="5103"/>
          <w:tab w:val="left" w:pos="8222"/>
        </w:tabs>
        <w:ind w:left="357"/>
        <w:rPr>
          <w:b w:val="0"/>
          <w:color w:val="231F20"/>
          <w:szCs w:val="22"/>
        </w:rPr>
      </w:pPr>
      <w:r>
        <w:rPr>
          <w:b w:val="0"/>
          <w:color w:val="231F20"/>
          <w:szCs w:val="22"/>
        </w:rPr>
        <w:tab/>
        <w:t>Programování</w:t>
      </w:r>
      <w:r>
        <w:rPr>
          <w:b w:val="0"/>
          <w:color w:val="231F20"/>
          <w:szCs w:val="22"/>
        </w:rPr>
        <w:tab/>
      </w:r>
      <w:proofErr w:type="spellStart"/>
      <w:r w:rsidR="00487FB0" w:rsidRPr="00487FB0">
        <w:rPr>
          <w:b w:val="0"/>
          <w:color w:val="231F20"/>
          <w:szCs w:val="22"/>
        </w:rPr>
        <w:t>Pg</w:t>
      </w:r>
      <w:proofErr w:type="spellEnd"/>
      <w:r w:rsidR="00487FB0" w:rsidRPr="00487FB0">
        <w:rPr>
          <w:b w:val="0"/>
          <w:color w:val="231F20"/>
          <w:szCs w:val="22"/>
        </w:rPr>
        <w:tab/>
        <w:t>Sportovní hry</w:t>
      </w:r>
      <w:r w:rsidR="00487FB0" w:rsidRPr="00487FB0">
        <w:rPr>
          <w:b w:val="0"/>
          <w:color w:val="231F20"/>
          <w:szCs w:val="22"/>
        </w:rPr>
        <w:tab/>
        <w:t>SH</w:t>
      </w:r>
    </w:p>
    <w:p w14:paraId="024BCD13" w14:textId="77777777" w:rsidR="00F87052" w:rsidRPr="00487FB0" w:rsidRDefault="00487FB0" w:rsidP="00487FB0">
      <w:pPr>
        <w:tabs>
          <w:tab w:val="left" w:pos="426"/>
        </w:tabs>
        <w:ind w:left="357"/>
        <w:rPr>
          <w:b w:val="0"/>
          <w:color w:val="231F20"/>
          <w:szCs w:val="22"/>
        </w:rPr>
      </w:pPr>
      <w:r>
        <w:rPr>
          <w:b w:val="0"/>
          <w:color w:val="231F20"/>
          <w:szCs w:val="22"/>
        </w:rPr>
        <w:tab/>
      </w:r>
      <w:r w:rsidRPr="00487FB0">
        <w:rPr>
          <w:b w:val="0"/>
          <w:color w:val="231F20"/>
          <w:szCs w:val="22"/>
        </w:rPr>
        <w:t>Seminář a cvičení z matematiky, fyziky, biologie (</w:t>
      </w:r>
      <w:proofErr w:type="spellStart"/>
      <w:r w:rsidRPr="00487FB0">
        <w:rPr>
          <w:b w:val="0"/>
          <w:color w:val="231F20"/>
          <w:szCs w:val="22"/>
        </w:rPr>
        <w:t>MaS</w:t>
      </w:r>
      <w:proofErr w:type="spellEnd"/>
      <w:r w:rsidRPr="00487FB0">
        <w:rPr>
          <w:b w:val="0"/>
          <w:color w:val="231F20"/>
          <w:szCs w:val="22"/>
        </w:rPr>
        <w:t xml:space="preserve">, </w:t>
      </w:r>
      <w:proofErr w:type="spellStart"/>
      <w:r w:rsidRPr="00487FB0">
        <w:rPr>
          <w:b w:val="0"/>
          <w:color w:val="231F20"/>
          <w:szCs w:val="22"/>
        </w:rPr>
        <w:t>FyS</w:t>
      </w:r>
      <w:proofErr w:type="spellEnd"/>
      <w:r w:rsidRPr="00487FB0">
        <w:rPr>
          <w:b w:val="0"/>
          <w:color w:val="231F20"/>
          <w:szCs w:val="22"/>
        </w:rPr>
        <w:t xml:space="preserve">, </w:t>
      </w:r>
      <w:proofErr w:type="spellStart"/>
      <w:r w:rsidRPr="00487FB0">
        <w:rPr>
          <w:b w:val="0"/>
          <w:color w:val="231F20"/>
          <w:szCs w:val="22"/>
        </w:rPr>
        <w:t>BiS</w:t>
      </w:r>
      <w:proofErr w:type="spellEnd"/>
      <w:r w:rsidRPr="00487FB0">
        <w:rPr>
          <w:b w:val="0"/>
          <w:color w:val="231F20"/>
          <w:szCs w:val="22"/>
        </w:rPr>
        <w:t>)</w:t>
      </w:r>
    </w:p>
    <w:sectPr w:rsidR="00F87052" w:rsidRPr="00487FB0" w:rsidSect="00000E64">
      <w:headerReference w:type="even" r:id="rId15"/>
      <w:headerReference w:type="default" r:id="rId16"/>
      <w:footerReference w:type="even" r:id="rId17"/>
      <w:footerReference w:type="default" r:id="rId18"/>
      <w:endnotePr>
        <w:numFmt w:val="decimal"/>
      </w:endnotePr>
      <w:type w:val="nextColumn"/>
      <w:pgSz w:w="11907" w:h="16840" w:code="9"/>
      <w:pgMar w:top="992" w:right="851" w:bottom="1135" w:left="1560"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7F9C" w14:textId="77777777" w:rsidR="00646398" w:rsidRDefault="00646398">
      <w:r>
        <w:separator/>
      </w:r>
    </w:p>
  </w:endnote>
  <w:endnote w:type="continuationSeparator" w:id="0">
    <w:p w14:paraId="273CD3B6" w14:textId="77777777" w:rsidR="00646398" w:rsidRDefault="0064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altName w:val="Times New Roman"/>
    <w:panose1 w:val="00000000000000000000"/>
    <w:charset w:val="EE"/>
    <w:family w:val="roman"/>
    <w:notTrueType/>
    <w:pitch w:val="default"/>
    <w:sig w:usb0="00000005" w:usb1="00000000" w:usb2="00000000" w:usb3="00000000" w:csb0="00000002" w:csb1="00000000"/>
  </w:font>
  <w:font w:name="Times New Roman CE obyèejné">
    <w:altName w:val="Courier New"/>
    <w:charset w:val="00"/>
    <w:family w:val="roman"/>
    <w:pitch w:val="fixed"/>
    <w:sig w:usb0="00000003" w:usb1="00000000" w:usb2="00000000" w:usb3="00000000" w:csb0="00000001" w:csb1="00000000"/>
  </w:font>
  <w:font w:name="Times New Roman obyèejné">
    <w:altName w:val="Times New Roman"/>
    <w:panose1 w:val="00000000000000000000"/>
    <w:charset w:val="00"/>
    <w:family w:val="roman"/>
    <w:notTrueType/>
    <w:pitch w:val="variable"/>
    <w:sig w:usb0="00000003" w:usb1="00000000" w:usb2="00000000" w:usb3="00000000" w:csb0="00000001" w:csb1="00000000"/>
  </w:font>
  <w:font w:name="Times New Roman obyeejné">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723C" w14:textId="77777777" w:rsidR="00E22834" w:rsidRDefault="00E22834" w:rsidP="00000E64">
    <w:pPr>
      <w:pStyle w:val="Zpat"/>
      <w:jc w:val="center"/>
    </w:pPr>
    <w:r>
      <w:fldChar w:fldCharType="begin"/>
    </w:r>
    <w:r>
      <w:instrText>PAGE   \* MERGEFORMAT</w:instrText>
    </w:r>
    <w:r>
      <w:fldChar w:fldCharType="separate"/>
    </w:r>
    <w:r>
      <w:rPr>
        <w:noProof/>
      </w:rPr>
      <w:t>30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12D5" w14:textId="77777777" w:rsidR="00E22834" w:rsidRDefault="00E22834">
    <w:pPr>
      <w:pStyle w:val="Zpat"/>
      <w:jc w:val="center"/>
    </w:pPr>
    <w:r>
      <w:fldChar w:fldCharType="begin"/>
    </w:r>
    <w:r>
      <w:instrText>PAGE   \* MERGEFORMAT</w:instrText>
    </w:r>
    <w:r>
      <w:fldChar w:fldCharType="separate"/>
    </w:r>
    <w:r>
      <w:rPr>
        <w:noProof/>
      </w:rPr>
      <w:t>31</w:t>
    </w:r>
    <w:r>
      <w:fldChar w:fldCharType="end"/>
    </w:r>
  </w:p>
  <w:p w14:paraId="4C416133" w14:textId="77777777" w:rsidR="00E22834" w:rsidRDefault="00E228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F791" w14:textId="77777777" w:rsidR="00646398" w:rsidRDefault="00646398">
      <w:r>
        <w:separator/>
      </w:r>
    </w:p>
  </w:footnote>
  <w:footnote w:type="continuationSeparator" w:id="0">
    <w:p w14:paraId="366DA7AC" w14:textId="77777777" w:rsidR="00646398" w:rsidRDefault="0064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861E" w14:textId="77777777" w:rsidR="00E22834" w:rsidRDefault="00E22834">
    <w:pPr>
      <w:pStyle w:val="Zhlav"/>
      <w:framePr w:wrap="around" w:vAnchor="text" w:hAnchor="margin" w:xAlign="right" w:y="1"/>
      <w:rPr>
        <w:rStyle w:val="slostrnky"/>
      </w:rPr>
    </w:pPr>
  </w:p>
  <w:p w14:paraId="390A09BC" w14:textId="77777777" w:rsidR="00E22834" w:rsidRDefault="00E22834">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EBE4" w14:textId="77777777" w:rsidR="00E22834" w:rsidRDefault="00E22834">
    <w:pPr>
      <w:pStyle w:val="Zhlav"/>
      <w:framePr w:wrap="around" w:vAnchor="text" w:hAnchor="margin" w:xAlign="right" w:y="1"/>
      <w:rPr>
        <w:rStyle w:val="slostrnky"/>
        <w:u w:val="none"/>
      </w:rPr>
    </w:pPr>
  </w:p>
  <w:p w14:paraId="36568D67" w14:textId="77777777" w:rsidR="00E22834" w:rsidRDefault="00E22834">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41CC"/>
    <w:multiLevelType w:val="hybridMultilevel"/>
    <w:tmpl w:val="CE320D70"/>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 w15:restartNumberingAfterBreak="0">
    <w:nsid w:val="0D8F525B"/>
    <w:multiLevelType w:val="singleLevel"/>
    <w:tmpl w:val="6ECC2724"/>
    <w:lvl w:ilvl="0">
      <w:start w:val="1"/>
      <w:numFmt w:val="upperRoman"/>
      <w:pStyle w:val="Nadpis"/>
      <w:lvlText w:val="%1."/>
      <w:lvlJc w:val="left"/>
      <w:pPr>
        <w:tabs>
          <w:tab w:val="num" w:pos="1287"/>
        </w:tabs>
        <w:ind w:left="1287" w:hanging="720"/>
      </w:pPr>
    </w:lvl>
  </w:abstractNum>
  <w:abstractNum w:abstractNumId="2" w15:restartNumberingAfterBreak="0">
    <w:nsid w:val="1C797AD8"/>
    <w:multiLevelType w:val="hybridMultilevel"/>
    <w:tmpl w:val="FE34CEF6"/>
    <w:lvl w:ilvl="0" w:tplc="D6A86EDA">
      <w:start w:val="1"/>
      <w:numFmt w:val="lowerLetter"/>
      <w:lvlText w:val="%1)"/>
      <w:lvlJc w:val="left"/>
      <w:pPr>
        <w:ind w:left="617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9F5A08"/>
    <w:multiLevelType w:val="hybridMultilevel"/>
    <w:tmpl w:val="62641C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AA3EC9"/>
    <w:multiLevelType w:val="hybridMultilevel"/>
    <w:tmpl w:val="AC92F6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8F75AE"/>
    <w:multiLevelType w:val="hybridMultilevel"/>
    <w:tmpl w:val="BA5A98A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6" w15:restartNumberingAfterBreak="0">
    <w:nsid w:val="3A7971E9"/>
    <w:multiLevelType w:val="hybridMultilevel"/>
    <w:tmpl w:val="AFACEFC8"/>
    <w:lvl w:ilvl="0" w:tplc="F6D05516">
      <w:numFmt w:val="bullet"/>
      <w:lvlText w:val="-"/>
      <w:lvlJc w:val="left"/>
      <w:pPr>
        <w:ind w:left="2344" w:hanging="360"/>
      </w:pPr>
      <w:rPr>
        <w:rFonts w:ascii="Times New Roman" w:eastAsia="Times New Roman" w:hAnsi="Times New Roman" w:cs="Times New Roman" w:hint="default"/>
      </w:rPr>
    </w:lvl>
    <w:lvl w:ilvl="1" w:tplc="04050003" w:tentative="1">
      <w:start w:val="1"/>
      <w:numFmt w:val="bullet"/>
      <w:lvlText w:val="o"/>
      <w:lvlJc w:val="left"/>
      <w:pPr>
        <w:ind w:left="3064" w:hanging="360"/>
      </w:pPr>
      <w:rPr>
        <w:rFonts w:ascii="Courier New" w:hAnsi="Courier New" w:cs="Courier New" w:hint="default"/>
      </w:rPr>
    </w:lvl>
    <w:lvl w:ilvl="2" w:tplc="04050005" w:tentative="1">
      <w:start w:val="1"/>
      <w:numFmt w:val="bullet"/>
      <w:lvlText w:val=""/>
      <w:lvlJc w:val="left"/>
      <w:pPr>
        <w:ind w:left="3784" w:hanging="360"/>
      </w:pPr>
      <w:rPr>
        <w:rFonts w:ascii="Wingdings" w:hAnsi="Wingdings" w:hint="default"/>
      </w:rPr>
    </w:lvl>
    <w:lvl w:ilvl="3" w:tplc="04050001" w:tentative="1">
      <w:start w:val="1"/>
      <w:numFmt w:val="bullet"/>
      <w:lvlText w:val=""/>
      <w:lvlJc w:val="left"/>
      <w:pPr>
        <w:ind w:left="4504" w:hanging="360"/>
      </w:pPr>
      <w:rPr>
        <w:rFonts w:ascii="Symbol" w:hAnsi="Symbol" w:hint="default"/>
      </w:rPr>
    </w:lvl>
    <w:lvl w:ilvl="4" w:tplc="04050003" w:tentative="1">
      <w:start w:val="1"/>
      <w:numFmt w:val="bullet"/>
      <w:lvlText w:val="o"/>
      <w:lvlJc w:val="left"/>
      <w:pPr>
        <w:ind w:left="5224" w:hanging="360"/>
      </w:pPr>
      <w:rPr>
        <w:rFonts w:ascii="Courier New" w:hAnsi="Courier New" w:cs="Courier New" w:hint="default"/>
      </w:rPr>
    </w:lvl>
    <w:lvl w:ilvl="5" w:tplc="04050005" w:tentative="1">
      <w:start w:val="1"/>
      <w:numFmt w:val="bullet"/>
      <w:lvlText w:val=""/>
      <w:lvlJc w:val="left"/>
      <w:pPr>
        <w:ind w:left="5944" w:hanging="360"/>
      </w:pPr>
      <w:rPr>
        <w:rFonts w:ascii="Wingdings" w:hAnsi="Wingdings" w:hint="default"/>
      </w:rPr>
    </w:lvl>
    <w:lvl w:ilvl="6" w:tplc="04050001" w:tentative="1">
      <w:start w:val="1"/>
      <w:numFmt w:val="bullet"/>
      <w:lvlText w:val=""/>
      <w:lvlJc w:val="left"/>
      <w:pPr>
        <w:ind w:left="6664" w:hanging="360"/>
      </w:pPr>
      <w:rPr>
        <w:rFonts w:ascii="Symbol" w:hAnsi="Symbol" w:hint="default"/>
      </w:rPr>
    </w:lvl>
    <w:lvl w:ilvl="7" w:tplc="04050003" w:tentative="1">
      <w:start w:val="1"/>
      <w:numFmt w:val="bullet"/>
      <w:lvlText w:val="o"/>
      <w:lvlJc w:val="left"/>
      <w:pPr>
        <w:ind w:left="7384" w:hanging="360"/>
      </w:pPr>
      <w:rPr>
        <w:rFonts w:ascii="Courier New" w:hAnsi="Courier New" w:cs="Courier New" w:hint="default"/>
      </w:rPr>
    </w:lvl>
    <w:lvl w:ilvl="8" w:tplc="04050005" w:tentative="1">
      <w:start w:val="1"/>
      <w:numFmt w:val="bullet"/>
      <w:lvlText w:val=""/>
      <w:lvlJc w:val="left"/>
      <w:pPr>
        <w:ind w:left="8104" w:hanging="360"/>
      </w:pPr>
      <w:rPr>
        <w:rFonts w:ascii="Wingdings" w:hAnsi="Wingdings" w:hint="default"/>
      </w:rPr>
    </w:lvl>
  </w:abstractNum>
  <w:abstractNum w:abstractNumId="7" w15:restartNumberingAfterBreak="0">
    <w:nsid w:val="409D0CFE"/>
    <w:multiLevelType w:val="hybridMultilevel"/>
    <w:tmpl w:val="9DBCCE7C"/>
    <w:lvl w:ilvl="0" w:tplc="D44855C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4A7541F6"/>
    <w:multiLevelType w:val="hybridMultilevel"/>
    <w:tmpl w:val="7584E032"/>
    <w:lvl w:ilvl="0" w:tplc="04050013">
      <w:start w:val="1"/>
      <w:numFmt w:val="upp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4B331996"/>
    <w:multiLevelType w:val="hybridMultilevel"/>
    <w:tmpl w:val="66C62474"/>
    <w:lvl w:ilvl="0" w:tplc="861C7A32">
      <w:start w:val="1"/>
      <w:numFmt w:val="bullet"/>
      <w:lvlText w:val=""/>
      <w:lvlJc w:val="left"/>
      <w:pPr>
        <w:tabs>
          <w:tab w:val="num" w:pos="927"/>
        </w:tabs>
        <w:ind w:left="927" w:hanging="207"/>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DCD6B5A"/>
    <w:multiLevelType w:val="hybridMultilevel"/>
    <w:tmpl w:val="3C6EBD92"/>
    <w:lvl w:ilvl="0" w:tplc="1196F8D6">
      <w:start w:val="1"/>
      <w:numFmt w:val="decimal"/>
      <w:lvlText w:val="%1."/>
      <w:lvlJc w:val="left"/>
      <w:pPr>
        <w:tabs>
          <w:tab w:val="num" w:pos="-2"/>
        </w:tabs>
        <w:ind w:left="-2" w:hanging="360"/>
      </w:pPr>
    </w:lvl>
    <w:lvl w:ilvl="1" w:tplc="C2445BC8">
      <w:start w:val="17"/>
      <w:numFmt w:val="bullet"/>
      <w:pStyle w:val="Stanovenlht"/>
      <w:lvlText w:val="-"/>
      <w:lvlJc w:val="left"/>
      <w:pPr>
        <w:tabs>
          <w:tab w:val="num" w:pos="1426"/>
        </w:tabs>
        <w:ind w:left="1426" w:hanging="360"/>
      </w:pPr>
      <w:rPr>
        <w:rFonts w:ascii="Times New Roman" w:eastAsia="Times New Roman" w:hAnsi="Times New Roman" w:cs="Times New Roman" w:hint="default"/>
        <w:color w:val="auto"/>
      </w:rPr>
    </w:lvl>
    <w:lvl w:ilvl="2" w:tplc="94A05560">
      <w:start w:val="1"/>
      <w:numFmt w:val="lowerLetter"/>
      <w:pStyle w:val="Zvry"/>
      <w:lvlText w:val="%3)"/>
      <w:lvlJc w:val="left"/>
      <w:pPr>
        <w:tabs>
          <w:tab w:val="num" w:pos="2686"/>
        </w:tabs>
        <w:ind w:left="2686" w:hanging="720"/>
      </w:pPr>
      <w:rPr>
        <w:rFonts w:hint="default"/>
        <w:i w:val="0"/>
        <w:color w:val="auto"/>
      </w:rPr>
    </w:lvl>
    <w:lvl w:ilvl="3" w:tplc="D6D65442" w:tentative="1">
      <w:start w:val="1"/>
      <w:numFmt w:val="decimal"/>
      <w:lvlText w:val="%4."/>
      <w:lvlJc w:val="left"/>
      <w:pPr>
        <w:tabs>
          <w:tab w:val="num" w:pos="2866"/>
        </w:tabs>
        <w:ind w:left="2866" w:hanging="360"/>
      </w:pPr>
    </w:lvl>
    <w:lvl w:ilvl="4" w:tplc="C7C66F04" w:tentative="1">
      <w:start w:val="1"/>
      <w:numFmt w:val="lowerLetter"/>
      <w:lvlText w:val="%5."/>
      <w:lvlJc w:val="left"/>
      <w:pPr>
        <w:tabs>
          <w:tab w:val="num" w:pos="3586"/>
        </w:tabs>
        <w:ind w:left="3586" w:hanging="360"/>
      </w:pPr>
    </w:lvl>
    <w:lvl w:ilvl="5" w:tplc="6E9CEE3C" w:tentative="1">
      <w:start w:val="1"/>
      <w:numFmt w:val="lowerRoman"/>
      <w:lvlText w:val="%6."/>
      <w:lvlJc w:val="right"/>
      <w:pPr>
        <w:tabs>
          <w:tab w:val="num" w:pos="4306"/>
        </w:tabs>
        <w:ind w:left="4306" w:hanging="180"/>
      </w:pPr>
    </w:lvl>
    <w:lvl w:ilvl="6" w:tplc="FEBC318C" w:tentative="1">
      <w:start w:val="1"/>
      <w:numFmt w:val="decimal"/>
      <w:lvlText w:val="%7."/>
      <w:lvlJc w:val="left"/>
      <w:pPr>
        <w:tabs>
          <w:tab w:val="num" w:pos="5026"/>
        </w:tabs>
        <w:ind w:left="5026" w:hanging="360"/>
      </w:pPr>
    </w:lvl>
    <w:lvl w:ilvl="7" w:tplc="46709D7E" w:tentative="1">
      <w:start w:val="1"/>
      <w:numFmt w:val="lowerLetter"/>
      <w:lvlText w:val="%8."/>
      <w:lvlJc w:val="left"/>
      <w:pPr>
        <w:tabs>
          <w:tab w:val="num" w:pos="5746"/>
        </w:tabs>
        <w:ind w:left="5746" w:hanging="360"/>
      </w:pPr>
    </w:lvl>
    <w:lvl w:ilvl="8" w:tplc="90C67472" w:tentative="1">
      <w:start w:val="1"/>
      <w:numFmt w:val="lowerRoman"/>
      <w:lvlText w:val="%9."/>
      <w:lvlJc w:val="right"/>
      <w:pPr>
        <w:tabs>
          <w:tab w:val="num" w:pos="6466"/>
        </w:tabs>
        <w:ind w:left="6466" w:hanging="180"/>
      </w:pPr>
    </w:lvl>
  </w:abstractNum>
  <w:abstractNum w:abstractNumId="11" w15:restartNumberingAfterBreak="0">
    <w:nsid w:val="51475B9F"/>
    <w:multiLevelType w:val="hybridMultilevel"/>
    <w:tmpl w:val="534A99B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C05D91"/>
    <w:multiLevelType w:val="hybridMultilevel"/>
    <w:tmpl w:val="8C24A416"/>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3" w15:restartNumberingAfterBreak="0">
    <w:nsid w:val="74F9549C"/>
    <w:multiLevelType w:val="hybridMultilevel"/>
    <w:tmpl w:val="69CE8F58"/>
    <w:lvl w:ilvl="0" w:tplc="861C7A32">
      <w:start w:val="1"/>
      <w:numFmt w:val="bullet"/>
      <w:lvlText w:val=""/>
      <w:lvlJc w:val="left"/>
      <w:pPr>
        <w:tabs>
          <w:tab w:val="num" w:pos="927"/>
        </w:tabs>
        <w:ind w:left="927" w:hanging="207"/>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61B4B0C"/>
    <w:multiLevelType w:val="hybridMultilevel"/>
    <w:tmpl w:val="9C98F6C0"/>
    <w:lvl w:ilvl="0" w:tplc="EBC0C6C4">
      <w:start w:val="1"/>
      <w:numFmt w:val="bullet"/>
      <w:pStyle w:val="Titulek"/>
      <w:lvlText w:val=""/>
      <w:lvlJc w:val="left"/>
      <w:pPr>
        <w:ind w:left="369" w:hanging="369"/>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0"/>
  </w:num>
  <w:num w:numId="5">
    <w:abstractNumId w:val="4"/>
  </w:num>
  <w:num w:numId="6">
    <w:abstractNumId w:val="8"/>
    <w:lvlOverride w:ilvl="0">
      <w:lvl w:ilvl="0" w:tplc="04050013">
        <w:start w:val="1"/>
        <w:numFmt w:val="upperRoman"/>
        <w:lvlText w:val="%1."/>
        <w:lvlJc w:val="right"/>
        <w:pPr>
          <w:ind w:left="927"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
    <w:abstractNumId w:val="3"/>
  </w:num>
  <w:num w:numId="8">
    <w:abstractNumId w:val="2"/>
  </w:num>
  <w:num w:numId="9">
    <w:abstractNumId w:val="7"/>
  </w:num>
  <w:num w:numId="10">
    <w:abstractNumId w:val="14"/>
  </w:num>
  <w:num w:numId="11">
    <w:abstractNumId w:val="6"/>
  </w:num>
  <w:num w:numId="12">
    <w:abstractNumId w:val="5"/>
  </w:num>
  <w:num w:numId="13">
    <w:abstractNumId w:val="10"/>
  </w:num>
  <w:num w:numId="14">
    <w:abstractNumId w:val="11"/>
  </w:num>
  <w:num w:numId="15">
    <w:abstractNumId w:val="12"/>
  </w:num>
  <w:num w:numId="16">
    <w:abstractNumId w:val="1"/>
  </w:num>
  <w:num w:numId="17">
    <w:abstractNumId w:val="1"/>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GrammaticalErrors/>
  <w:activeWritingStyle w:appName="MSWord" w:lang="cs-CZ" w:vendorID="7" w:dllVersion="513" w:checkStyle="1"/>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6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EB"/>
    <w:rsid w:val="00000E64"/>
    <w:rsid w:val="0000119B"/>
    <w:rsid w:val="00001220"/>
    <w:rsid w:val="000014F1"/>
    <w:rsid w:val="0000191B"/>
    <w:rsid w:val="00001A21"/>
    <w:rsid w:val="00002653"/>
    <w:rsid w:val="0000344C"/>
    <w:rsid w:val="000037A3"/>
    <w:rsid w:val="000042E8"/>
    <w:rsid w:val="00006469"/>
    <w:rsid w:val="0000713A"/>
    <w:rsid w:val="000077B4"/>
    <w:rsid w:val="000111DB"/>
    <w:rsid w:val="00012BD1"/>
    <w:rsid w:val="00013987"/>
    <w:rsid w:val="0001428E"/>
    <w:rsid w:val="000143DA"/>
    <w:rsid w:val="000148E6"/>
    <w:rsid w:val="0001626B"/>
    <w:rsid w:val="000178D5"/>
    <w:rsid w:val="00017D76"/>
    <w:rsid w:val="00020E14"/>
    <w:rsid w:val="00021F29"/>
    <w:rsid w:val="000226FF"/>
    <w:rsid w:val="0002293F"/>
    <w:rsid w:val="00022C45"/>
    <w:rsid w:val="00023B02"/>
    <w:rsid w:val="00023D2F"/>
    <w:rsid w:val="00023D4D"/>
    <w:rsid w:val="000252B0"/>
    <w:rsid w:val="00025649"/>
    <w:rsid w:val="00025662"/>
    <w:rsid w:val="0002591D"/>
    <w:rsid w:val="000304BF"/>
    <w:rsid w:val="0003063F"/>
    <w:rsid w:val="00030D20"/>
    <w:rsid w:val="00031E46"/>
    <w:rsid w:val="000323DD"/>
    <w:rsid w:val="000327E5"/>
    <w:rsid w:val="000336B1"/>
    <w:rsid w:val="00033DDA"/>
    <w:rsid w:val="0003421D"/>
    <w:rsid w:val="00034DAB"/>
    <w:rsid w:val="00035C68"/>
    <w:rsid w:val="0003713A"/>
    <w:rsid w:val="00040402"/>
    <w:rsid w:val="0004055D"/>
    <w:rsid w:val="00040F2C"/>
    <w:rsid w:val="000430F0"/>
    <w:rsid w:val="00043350"/>
    <w:rsid w:val="00043533"/>
    <w:rsid w:val="00043984"/>
    <w:rsid w:val="00044866"/>
    <w:rsid w:val="00044ADC"/>
    <w:rsid w:val="00044F51"/>
    <w:rsid w:val="00047EE2"/>
    <w:rsid w:val="000514DE"/>
    <w:rsid w:val="00051FF6"/>
    <w:rsid w:val="00052316"/>
    <w:rsid w:val="00052655"/>
    <w:rsid w:val="00052AAE"/>
    <w:rsid w:val="00053824"/>
    <w:rsid w:val="00053ED9"/>
    <w:rsid w:val="0005416D"/>
    <w:rsid w:val="00054A0B"/>
    <w:rsid w:val="00054BE7"/>
    <w:rsid w:val="00056863"/>
    <w:rsid w:val="00060C03"/>
    <w:rsid w:val="00062DC2"/>
    <w:rsid w:val="00062F53"/>
    <w:rsid w:val="0006373C"/>
    <w:rsid w:val="00064589"/>
    <w:rsid w:val="00064B60"/>
    <w:rsid w:val="0006511D"/>
    <w:rsid w:val="000655D9"/>
    <w:rsid w:val="00066F23"/>
    <w:rsid w:val="000677A2"/>
    <w:rsid w:val="00067E73"/>
    <w:rsid w:val="00070EAC"/>
    <w:rsid w:val="000715DA"/>
    <w:rsid w:val="000719D5"/>
    <w:rsid w:val="00071FB4"/>
    <w:rsid w:val="0007308F"/>
    <w:rsid w:val="0007340B"/>
    <w:rsid w:val="00074296"/>
    <w:rsid w:val="00074EA8"/>
    <w:rsid w:val="00075106"/>
    <w:rsid w:val="00076DA2"/>
    <w:rsid w:val="00077083"/>
    <w:rsid w:val="00077E16"/>
    <w:rsid w:val="000807EC"/>
    <w:rsid w:val="00081A30"/>
    <w:rsid w:val="00081EEB"/>
    <w:rsid w:val="00083223"/>
    <w:rsid w:val="00084052"/>
    <w:rsid w:val="00086078"/>
    <w:rsid w:val="00086510"/>
    <w:rsid w:val="00086C76"/>
    <w:rsid w:val="000876C2"/>
    <w:rsid w:val="00087CE8"/>
    <w:rsid w:val="000916BB"/>
    <w:rsid w:val="00091728"/>
    <w:rsid w:val="00091A94"/>
    <w:rsid w:val="00092816"/>
    <w:rsid w:val="00092AC8"/>
    <w:rsid w:val="000941BD"/>
    <w:rsid w:val="0009618F"/>
    <w:rsid w:val="00096B5E"/>
    <w:rsid w:val="000979F1"/>
    <w:rsid w:val="000A0ADB"/>
    <w:rsid w:val="000A0AFB"/>
    <w:rsid w:val="000A1D00"/>
    <w:rsid w:val="000A2912"/>
    <w:rsid w:val="000A2C97"/>
    <w:rsid w:val="000A2E86"/>
    <w:rsid w:val="000A3C97"/>
    <w:rsid w:val="000A3EDB"/>
    <w:rsid w:val="000A413D"/>
    <w:rsid w:val="000A4B4C"/>
    <w:rsid w:val="000A55F1"/>
    <w:rsid w:val="000A57BF"/>
    <w:rsid w:val="000A5C85"/>
    <w:rsid w:val="000A5E0E"/>
    <w:rsid w:val="000A622F"/>
    <w:rsid w:val="000A6EA6"/>
    <w:rsid w:val="000A732D"/>
    <w:rsid w:val="000A7560"/>
    <w:rsid w:val="000B1719"/>
    <w:rsid w:val="000B1A01"/>
    <w:rsid w:val="000B3DFA"/>
    <w:rsid w:val="000B463C"/>
    <w:rsid w:val="000B601B"/>
    <w:rsid w:val="000B6284"/>
    <w:rsid w:val="000B6AC7"/>
    <w:rsid w:val="000B7231"/>
    <w:rsid w:val="000B7CC7"/>
    <w:rsid w:val="000C015D"/>
    <w:rsid w:val="000C02DC"/>
    <w:rsid w:val="000C15AB"/>
    <w:rsid w:val="000C1F5E"/>
    <w:rsid w:val="000C2CF0"/>
    <w:rsid w:val="000C3A9E"/>
    <w:rsid w:val="000C426C"/>
    <w:rsid w:val="000C4E3E"/>
    <w:rsid w:val="000C5356"/>
    <w:rsid w:val="000C6296"/>
    <w:rsid w:val="000C66CD"/>
    <w:rsid w:val="000C679E"/>
    <w:rsid w:val="000C69CD"/>
    <w:rsid w:val="000C72DE"/>
    <w:rsid w:val="000D09BD"/>
    <w:rsid w:val="000D1294"/>
    <w:rsid w:val="000D13D1"/>
    <w:rsid w:val="000D1CF3"/>
    <w:rsid w:val="000D2C37"/>
    <w:rsid w:val="000D2DA9"/>
    <w:rsid w:val="000D2E50"/>
    <w:rsid w:val="000D3E37"/>
    <w:rsid w:val="000D4E15"/>
    <w:rsid w:val="000D59B8"/>
    <w:rsid w:val="000D6248"/>
    <w:rsid w:val="000D68CA"/>
    <w:rsid w:val="000D6BAC"/>
    <w:rsid w:val="000D7CC2"/>
    <w:rsid w:val="000E1275"/>
    <w:rsid w:val="000E1332"/>
    <w:rsid w:val="000E1D82"/>
    <w:rsid w:val="000E24DF"/>
    <w:rsid w:val="000E24F0"/>
    <w:rsid w:val="000E2907"/>
    <w:rsid w:val="000E4214"/>
    <w:rsid w:val="000E46FD"/>
    <w:rsid w:val="000E4D6E"/>
    <w:rsid w:val="000E4DD1"/>
    <w:rsid w:val="000E4EF4"/>
    <w:rsid w:val="000E5287"/>
    <w:rsid w:val="000E5F10"/>
    <w:rsid w:val="000E6D2E"/>
    <w:rsid w:val="000E76F9"/>
    <w:rsid w:val="000F2A6C"/>
    <w:rsid w:val="000F2B4C"/>
    <w:rsid w:val="000F3028"/>
    <w:rsid w:val="000F33AE"/>
    <w:rsid w:val="000F40F9"/>
    <w:rsid w:val="000F47CA"/>
    <w:rsid w:val="000F4B8F"/>
    <w:rsid w:val="000F51E3"/>
    <w:rsid w:val="000F56BD"/>
    <w:rsid w:val="000F601B"/>
    <w:rsid w:val="000F704B"/>
    <w:rsid w:val="00100558"/>
    <w:rsid w:val="00101D84"/>
    <w:rsid w:val="0010229C"/>
    <w:rsid w:val="0010311F"/>
    <w:rsid w:val="0010395C"/>
    <w:rsid w:val="00104156"/>
    <w:rsid w:val="00104BE6"/>
    <w:rsid w:val="00106507"/>
    <w:rsid w:val="001067C6"/>
    <w:rsid w:val="00106823"/>
    <w:rsid w:val="00107578"/>
    <w:rsid w:val="00107810"/>
    <w:rsid w:val="00107BCB"/>
    <w:rsid w:val="00107D75"/>
    <w:rsid w:val="00111248"/>
    <w:rsid w:val="00111978"/>
    <w:rsid w:val="00111DFC"/>
    <w:rsid w:val="00113210"/>
    <w:rsid w:val="00113226"/>
    <w:rsid w:val="0011408C"/>
    <w:rsid w:val="00114785"/>
    <w:rsid w:val="0011542F"/>
    <w:rsid w:val="00116169"/>
    <w:rsid w:val="00116876"/>
    <w:rsid w:val="00116A0E"/>
    <w:rsid w:val="00116BC4"/>
    <w:rsid w:val="00116D3E"/>
    <w:rsid w:val="001178DE"/>
    <w:rsid w:val="00120120"/>
    <w:rsid w:val="0012035E"/>
    <w:rsid w:val="00120CA9"/>
    <w:rsid w:val="001211AB"/>
    <w:rsid w:val="00121531"/>
    <w:rsid w:val="00121BC4"/>
    <w:rsid w:val="00122487"/>
    <w:rsid w:val="00122DE5"/>
    <w:rsid w:val="001230A1"/>
    <w:rsid w:val="00123380"/>
    <w:rsid w:val="00123415"/>
    <w:rsid w:val="00123809"/>
    <w:rsid w:val="00123FDA"/>
    <w:rsid w:val="0012431B"/>
    <w:rsid w:val="001246C7"/>
    <w:rsid w:val="0012472B"/>
    <w:rsid w:val="00124E4A"/>
    <w:rsid w:val="001250AC"/>
    <w:rsid w:val="001259FA"/>
    <w:rsid w:val="00125AF9"/>
    <w:rsid w:val="00126023"/>
    <w:rsid w:val="00126FE9"/>
    <w:rsid w:val="0013110D"/>
    <w:rsid w:val="00131C67"/>
    <w:rsid w:val="00131FD1"/>
    <w:rsid w:val="00133293"/>
    <w:rsid w:val="00133F13"/>
    <w:rsid w:val="00134147"/>
    <w:rsid w:val="00134914"/>
    <w:rsid w:val="00135B31"/>
    <w:rsid w:val="00135D81"/>
    <w:rsid w:val="00136097"/>
    <w:rsid w:val="00136A58"/>
    <w:rsid w:val="00136A84"/>
    <w:rsid w:val="00136B03"/>
    <w:rsid w:val="00136C15"/>
    <w:rsid w:val="0013708E"/>
    <w:rsid w:val="00140947"/>
    <w:rsid w:val="0014121A"/>
    <w:rsid w:val="00141461"/>
    <w:rsid w:val="001417E9"/>
    <w:rsid w:val="0014208C"/>
    <w:rsid w:val="001436D5"/>
    <w:rsid w:val="00143D4C"/>
    <w:rsid w:val="0014402C"/>
    <w:rsid w:val="00144316"/>
    <w:rsid w:val="00144B50"/>
    <w:rsid w:val="001451D3"/>
    <w:rsid w:val="00145534"/>
    <w:rsid w:val="00146451"/>
    <w:rsid w:val="0015036D"/>
    <w:rsid w:val="00150E16"/>
    <w:rsid w:val="00151F35"/>
    <w:rsid w:val="00152D3D"/>
    <w:rsid w:val="001535B7"/>
    <w:rsid w:val="00154C9D"/>
    <w:rsid w:val="00155FF8"/>
    <w:rsid w:val="00156195"/>
    <w:rsid w:val="00156408"/>
    <w:rsid w:val="0016008A"/>
    <w:rsid w:val="00162E61"/>
    <w:rsid w:val="001633DA"/>
    <w:rsid w:val="0016469C"/>
    <w:rsid w:val="00164D5E"/>
    <w:rsid w:val="00165396"/>
    <w:rsid w:val="00165D03"/>
    <w:rsid w:val="001669FD"/>
    <w:rsid w:val="001678F9"/>
    <w:rsid w:val="0017038F"/>
    <w:rsid w:val="00170474"/>
    <w:rsid w:val="00172E28"/>
    <w:rsid w:val="00173365"/>
    <w:rsid w:val="001736E4"/>
    <w:rsid w:val="0017566A"/>
    <w:rsid w:val="00175F19"/>
    <w:rsid w:val="00176404"/>
    <w:rsid w:val="00176649"/>
    <w:rsid w:val="001769D9"/>
    <w:rsid w:val="00177311"/>
    <w:rsid w:val="0017749E"/>
    <w:rsid w:val="00177DC5"/>
    <w:rsid w:val="0018039D"/>
    <w:rsid w:val="0018127A"/>
    <w:rsid w:val="00181E24"/>
    <w:rsid w:val="00181F86"/>
    <w:rsid w:val="001835AD"/>
    <w:rsid w:val="001839BF"/>
    <w:rsid w:val="00183EFE"/>
    <w:rsid w:val="00185226"/>
    <w:rsid w:val="00185575"/>
    <w:rsid w:val="00185784"/>
    <w:rsid w:val="00185C8B"/>
    <w:rsid w:val="00186217"/>
    <w:rsid w:val="00186C95"/>
    <w:rsid w:val="00187CAF"/>
    <w:rsid w:val="00187D91"/>
    <w:rsid w:val="0019124F"/>
    <w:rsid w:val="00191369"/>
    <w:rsid w:val="00192C63"/>
    <w:rsid w:val="00192E92"/>
    <w:rsid w:val="001949A0"/>
    <w:rsid w:val="001955A0"/>
    <w:rsid w:val="00196542"/>
    <w:rsid w:val="0019687A"/>
    <w:rsid w:val="00196CD4"/>
    <w:rsid w:val="00197D5A"/>
    <w:rsid w:val="001A14EA"/>
    <w:rsid w:val="001A1C16"/>
    <w:rsid w:val="001A3235"/>
    <w:rsid w:val="001A3338"/>
    <w:rsid w:val="001A4F86"/>
    <w:rsid w:val="001A555F"/>
    <w:rsid w:val="001A5A2D"/>
    <w:rsid w:val="001A5CCC"/>
    <w:rsid w:val="001A6724"/>
    <w:rsid w:val="001A6DCA"/>
    <w:rsid w:val="001B0BA3"/>
    <w:rsid w:val="001B0F51"/>
    <w:rsid w:val="001B1314"/>
    <w:rsid w:val="001B1E3D"/>
    <w:rsid w:val="001B2896"/>
    <w:rsid w:val="001B3016"/>
    <w:rsid w:val="001B358C"/>
    <w:rsid w:val="001B419A"/>
    <w:rsid w:val="001B4823"/>
    <w:rsid w:val="001B4CA7"/>
    <w:rsid w:val="001B5D97"/>
    <w:rsid w:val="001B658D"/>
    <w:rsid w:val="001C00E4"/>
    <w:rsid w:val="001C0245"/>
    <w:rsid w:val="001C10C8"/>
    <w:rsid w:val="001C1100"/>
    <w:rsid w:val="001C111F"/>
    <w:rsid w:val="001C189F"/>
    <w:rsid w:val="001C19D5"/>
    <w:rsid w:val="001C1F14"/>
    <w:rsid w:val="001C2A0D"/>
    <w:rsid w:val="001C418F"/>
    <w:rsid w:val="001C41B3"/>
    <w:rsid w:val="001C4B8C"/>
    <w:rsid w:val="001C4BC3"/>
    <w:rsid w:val="001C4C31"/>
    <w:rsid w:val="001C4CF4"/>
    <w:rsid w:val="001C5E91"/>
    <w:rsid w:val="001C6252"/>
    <w:rsid w:val="001C7680"/>
    <w:rsid w:val="001D0631"/>
    <w:rsid w:val="001D0ED2"/>
    <w:rsid w:val="001D152D"/>
    <w:rsid w:val="001D1CAC"/>
    <w:rsid w:val="001D3B41"/>
    <w:rsid w:val="001D42C4"/>
    <w:rsid w:val="001D5283"/>
    <w:rsid w:val="001D5FE6"/>
    <w:rsid w:val="001D6363"/>
    <w:rsid w:val="001D6A16"/>
    <w:rsid w:val="001D760F"/>
    <w:rsid w:val="001D7955"/>
    <w:rsid w:val="001E1F1E"/>
    <w:rsid w:val="001E3308"/>
    <w:rsid w:val="001E3317"/>
    <w:rsid w:val="001E3452"/>
    <w:rsid w:val="001E3C60"/>
    <w:rsid w:val="001E4591"/>
    <w:rsid w:val="001E4EDB"/>
    <w:rsid w:val="001E5524"/>
    <w:rsid w:val="001E55F2"/>
    <w:rsid w:val="001E5898"/>
    <w:rsid w:val="001E623B"/>
    <w:rsid w:val="001F0E38"/>
    <w:rsid w:val="001F110F"/>
    <w:rsid w:val="001F249E"/>
    <w:rsid w:val="001F2532"/>
    <w:rsid w:val="001F266D"/>
    <w:rsid w:val="001F2DB2"/>
    <w:rsid w:val="001F3840"/>
    <w:rsid w:val="001F3FB4"/>
    <w:rsid w:val="001F4AB4"/>
    <w:rsid w:val="001F56CA"/>
    <w:rsid w:val="001F5715"/>
    <w:rsid w:val="001F5A8E"/>
    <w:rsid w:val="001F7FFA"/>
    <w:rsid w:val="0020259F"/>
    <w:rsid w:val="00203251"/>
    <w:rsid w:val="0020658C"/>
    <w:rsid w:val="0020788C"/>
    <w:rsid w:val="00207892"/>
    <w:rsid w:val="00210AE8"/>
    <w:rsid w:val="00210EB9"/>
    <w:rsid w:val="00211D69"/>
    <w:rsid w:val="00212032"/>
    <w:rsid w:val="0021231F"/>
    <w:rsid w:val="0021234F"/>
    <w:rsid w:val="00212A4F"/>
    <w:rsid w:val="002137DC"/>
    <w:rsid w:val="002139D0"/>
    <w:rsid w:val="00213C6C"/>
    <w:rsid w:val="0021473E"/>
    <w:rsid w:val="00214F8A"/>
    <w:rsid w:val="00215759"/>
    <w:rsid w:val="00216AF8"/>
    <w:rsid w:val="002173A6"/>
    <w:rsid w:val="00217C72"/>
    <w:rsid w:val="002216D0"/>
    <w:rsid w:val="00221EF2"/>
    <w:rsid w:val="002222BE"/>
    <w:rsid w:val="002229F8"/>
    <w:rsid w:val="00222FBC"/>
    <w:rsid w:val="002232C0"/>
    <w:rsid w:val="00223EED"/>
    <w:rsid w:val="00224A51"/>
    <w:rsid w:val="00225750"/>
    <w:rsid w:val="00225757"/>
    <w:rsid w:val="002265A2"/>
    <w:rsid w:val="002266E4"/>
    <w:rsid w:val="0022692A"/>
    <w:rsid w:val="0022719C"/>
    <w:rsid w:val="0022791B"/>
    <w:rsid w:val="00231148"/>
    <w:rsid w:val="002320CA"/>
    <w:rsid w:val="002326FB"/>
    <w:rsid w:val="00232946"/>
    <w:rsid w:val="00232A1B"/>
    <w:rsid w:val="0023355D"/>
    <w:rsid w:val="00233ED6"/>
    <w:rsid w:val="002342EF"/>
    <w:rsid w:val="0023580D"/>
    <w:rsid w:val="002358B3"/>
    <w:rsid w:val="002358DF"/>
    <w:rsid w:val="00235C73"/>
    <w:rsid w:val="00235C82"/>
    <w:rsid w:val="00235D32"/>
    <w:rsid w:val="0023741F"/>
    <w:rsid w:val="00237FD4"/>
    <w:rsid w:val="0024002E"/>
    <w:rsid w:val="002404E1"/>
    <w:rsid w:val="00240F8E"/>
    <w:rsid w:val="0024157C"/>
    <w:rsid w:val="00241F25"/>
    <w:rsid w:val="0024304F"/>
    <w:rsid w:val="0024309C"/>
    <w:rsid w:val="00243C15"/>
    <w:rsid w:val="0024436F"/>
    <w:rsid w:val="002443F5"/>
    <w:rsid w:val="00245DB5"/>
    <w:rsid w:val="00246493"/>
    <w:rsid w:val="00246B66"/>
    <w:rsid w:val="002473E4"/>
    <w:rsid w:val="00247870"/>
    <w:rsid w:val="0025165C"/>
    <w:rsid w:val="00251694"/>
    <w:rsid w:val="00251EB9"/>
    <w:rsid w:val="0025203A"/>
    <w:rsid w:val="0025445D"/>
    <w:rsid w:val="002547FC"/>
    <w:rsid w:val="00254ED7"/>
    <w:rsid w:val="002552C9"/>
    <w:rsid w:val="0025718A"/>
    <w:rsid w:val="00257CE6"/>
    <w:rsid w:val="00260504"/>
    <w:rsid w:val="00261A32"/>
    <w:rsid w:val="00261E34"/>
    <w:rsid w:val="002623AF"/>
    <w:rsid w:val="00262AFC"/>
    <w:rsid w:val="00262B37"/>
    <w:rsid w:val="0026347C"/>
    <w:rsid w:val="002634C4"/>
    <w:rsid w:val="00263838"/>
    <w:rsid w:val="0026510A"/>
    <w:rsid w:val="00265769"/>
    <w:rsid w:val="00267AD7"/>
    <w:rsid w:val="00270364"/>
    <w:rsid w:val="00270443"/>
    <w:rsid w:val="00271A06"/>
    <w:rsid w:val="00272326"/>
    <w:rsid w:val="00272757"/>
    <w:rsid w:val="00272B4B"/>
    <w:rsid w:val="00272F1F"/>
    <w:rsid w:val="00273162"/>
    <w:rsid w:val="00273B90"/>
    <w:rsid w:val="00273FB7"/>
    <w:rsid w:val="0027561E"/>
    <w:rsid w:val="002757CB"/>
    <w:rsid w:val="00275B93"/>
    <w:rsid w:val="0027706A"/>
    <w:rsid w:val="00280503"/>
    <w:rsid w:val="002806C4"/>
    <w:rsid w:val="002808DF"/>
    <w:rsid w:val="00280D26"/>
    <w:rsid w:val="002823C3"/>
    <w:rsid w:val="00282531"/>
    <w:rsid w:val="00282ECA"/>
    <w:rsid w:val="00283B01"/>
    <w:rsid w:val="0028435A"/>
    <w:rsid w:val="002856EE"/>
    <w:rsid w:val="002857FA"/>
    <w:rsid w:val="00285A37"/>
    <w:rsid w:val="00285B0A"/>
    <w:rsid w:val="00287F41"/>
    <w:rsid w:val="00290476"/>
    <w:rsid w:val="00291260"/>
    <w:rsid w:val="00291DE6"/>
    <w:rsid w:val="00291F37"/>
    <w:rsid w:val="002920EC"/>
    <w:rsid w:val="0029345B"/>
    <w:rsid w:val="00293966"/>
    <w:rsid w:val="00293F14"/>
    <w:rsid w:val="00293FAA"/>
    <w:rsid w:val="00294802"/>
    <w:rsid w:val="00294D62"/>
    <w:rsid w:val="00297320"/>
    <w:rsid w:val="00297B49"/>
    <w:rsid w:val="002A04AD"/>
    <w:rsid w:val="002A0DE0"/>
    <w:rsid w:val="002A3EF0"/>
    <w:rsid w:val="002A420E"/>
    <w:rsid w:val="002A454C"/>
    <w:rsid w:val="002A4805"/>
    <w:rsid w:val="002A4CB7"/>
    <w:rsid w:val="002A5381"/>
    <w:rsid w:val="002A5571"/>
    <w:rsid w:val="002A6321"/>
    <w:rsid w:val="002A640E"/>
    <w:rsid w:val="002A6618"/>
    <w:rsid w:val="002A76A2"/>
    <w:rsid w:val="002A7C25"/>
    <w:rsid w:val="002B0300"/>
    <w:rsid w:val="002B057A"/>
    <w:rsid w:val="002B0663"/>
    <w:rsid w:val="002B1BED"/>
    <w:rsid w:val="002B2D1B"/>
    <w:rsid w:val="002B2FD8"/>
    <w:rsid w:val="002B4333"/>
    <w:rsid w:val="002B44D7"/>
    <w:rsid w:val="002B4B61"/>
    <w:rsid w:val="002B5ED0"/>
    <w:rsid w:val="002B681B"/>
    <w:rsid w:val="002C0577"/>
    <w:rsid w:val="002C0A87"/>
    <w:rsid w:val="002C1DF9"/>
    <w:rsid w:val="002C268E"/>
    <w:rsid w:val="002C2929"/>
    <w:rsid w:val="002C35F8"/>
    <w:rsid w:val="002C3CEE"/>
    <w:rsid w:val="002C57FC"/>
    <w:rsid w:val="002C6380"/>
    <w:rsid w:val="002C7171"/>
    <w:rsid w:val="002C7AA4"/>
    <w:rsid w:val="002D0D1A"/>
    <w:rsid w:val="002D158F"/>
    <w:rsid w:val="002D1806"/>
    <w:rsid w:val="002D21D3"/>
    <w:rsid w:val="002D26B9"/>
    <w:rsid w:val="002D2B53"/>
    <w:rsid w:val="002D3594"/>
    <w:rsid w:val="002D37F6"/>
    <w:rsid w:val="002D3B4F"/>
    <w:rsid w:val="002D416F"/>
    <w:rsid w:val="002D536A"/>
    <w:rsid w:val="002D6BE6"/>
    <w:rsid w:val="002E098A"/>
    <w:rsid w:val="002E0D3C"/>
    <w:rsid w:val="002E0F02"/>
    <w:rsid w:val="002E17F5"/>
    <w:rsid w:val="002E1AF9"/>
    <w:rsid w:val="002E2B60"/>
    <w:rsid w:val="002E2F7C"/>
    <w:rsid w:val="002E3001"/>
    <w:rsid w:val="002E30BB"/>
    <w:rsid w:val="002E347E"/>
    <w:rsid w:val="002E36BF"/>
    <w:rsid w:val="002E4360"/>
    <w:rsid w:val="002E482E"/>
    <w:rsid w:val="002E4C79"/>
    <w:rsid w:val="002E5130"/>
    <w:rsid w:val="002E5950"/>
    <w:rsid w:val="002E5C82"/>
    <w:rsid w:val="002E5F69"/>
    <w:rsid w:val="002E6CC4"/>
    <w:rsid w:val="002E7180"/>
    <w:rsid w:val="002F002C"/>
    <w:rsid w:val="002F00CE"/>
    <w:rsid w:val="002F0785"/>
    <w:rsid w:val="002F083E"/>
    <w:rsid w:val="002F1436"/>
    <w:rsid w:val="002F161F"/>
    <w:rsid w:val="002F173D"/>
    <w:rsid w:val="002F246E"/>
    <w:rsid w:val="002F2858"/>
    <w:rsid w:val="002F2F6D"/>
    <w:rsid w:val="002F2FFC"/>
    <w:rsid w:val="002F311C"/>
    <w:rsid w:val="002F390C"/>
    <w:rsid w:val="002F3E70"/>
    <w:rsid w:val="002F4028"/>
    <w:rsid w:val="002F5726"/>
    <w:rsid w:val="002F6941"/>
    <w:rsid w:val="002F7AB3"/>
    <w:rsid w:val="002F7DD5"/>
    <w:rsid w:val="0030028B"/>
    <w:rsid w:val="003008EC"/>
    <w:rsid w:val="00300C3C"/>
    <w:rsid w:val="003016F6"/>
    <w:rsid w:val="00301CE7"/>
    <w:rsid w:val="003020E9"/>
    <w:rsid w:val="00302AF8"/>
    <w:rsid w:val="00302B74"/>
    <w:rsid w:val="00302E29"/>
    <w:rsid w:val="003043E6"/>
    <w:rsid w:val="0030469A"/>
    <w:rsid w:val="003054B8"/>
    <w:rsid w:val="0030578F"/>
    <w:rsid w:val="00305A9E"/>
    <w:rsid w:val="003062AC"/>
    <w:rsid w:val="00307606"/>
    <w:rsid w:val="00307736"/>
    <w:rsid w:val="00311D18"/>
    <w:rsid w:val="0031268D"/>
    <w:rsid w:val="003126FA"/>
    <w:rsid w:val="003148CE"/>
    <w:rsid w:val="003154B7"/>
    <w:rsid w:val="0031567F"/>
    <w:rsid w:val="00316D83"/>
    <w:rsid w:val="00316E98"/>
    <w:rsid w:val="003171F4"/>
    <w:rsid w:val="003175A4"/>
    <w:rsid w:val="00317C0D"/>
    <w:rsid w:val="00320753"/>
    <w:rsid w:val="003207F9"/>
    <w:rsid w:val="0032155B"/>
    <w:rsid w:val="00321A05"/>
    <w:rsid w:val="00321BF8"/>
    <w:rsid w:val="00321E9E"/>
    <w:rsid w:val="0032294C"/>
    <w:rsid w:val="00322980"/>
    <w:rsid w:val="0032303B"/>
    <w:rsid w:val="00323969"/>
    <w:rsid w:val="00323F57"/>
    <w:rsid w:val="00324091"/>
    <w:rsid w:val="00324FD5"/>
    <w:rsid w:val="00326F2A"/>
    <w:rsid w:val="00327844"/>
    <w:rsid w:val="00330E97"/>
    <w:rsid w:val="0033122A"/>
    <w:rsid w:val="0033142F"/>
    <w:rsid w:val="0033160F"/>
    <w:rsid w:val="0033290B"/>
    <w:rsid w:val="0033290E"/>
    <w:rsid w:val="00333B8D"/>
    <w:rsid w:val="00334009"/>
    <w:rsid w:val="00334697"/>
    <w:rsid w:val="00334A9D"/>
    <w:rsid w:val="00334F88"/>
    <w:rsid w:val="00334FB6"/>
    <w:rsid w:val="0033778A"/>
    <w:rsid w:val="00340A10"/>
    <w:rsid w:val="00341589"/>
    <w:rsid w:val="00341E48"/>
    <w:rsid w:val="00341EE2"/>
    <w:rsid w:val="003426C8"/>
    <w:rsid w:val="00342E33"/>
    <w:rsid w:val="00343732"/>
    <w:rsid w:val="00343C74"/>
    <w:rsid w:val="00344556"/>
    <w:rsid w:val="00344880"/>
    <w:rsid w:val="00345233"/>
    <w:rsid w:val="00345DFE"/>
    <w:rsid w:val="003474EE"/>
    <w:rsid w:val="00347DA8"/>
    <w:rsid w:val="00347EA3"/>
    <w:rsid w:val="00351765"/>
    <w:rsid w:val="00355A12"/>
    <w:rsid w:val="003562BB"/>
    <w:rsid w:val="00357091"/>
    <w:rsid w:val="00360C5C"/>
    <w:rsid w:val="00362142"/>
    <w:rsid w:val="003622D0"/>
    <w:rsid w:val="00362C44"/>
    <w:rsid w:val="00363663"/>
    <w:rsid w:val="00364C3E"/>
    <w:rsid w:val="00365193"/>
    <w:rsid w:val="003655C8"/>
    <w:rsid w:val="00365DCA"/>
    <w:rsid w:val="00365E6D"/>
    <w:rsid w:val="003665B7"/>
    <w:rsid w:val="00366B64"/>
    <w:rsid w:val="00366D78"/>
    <w:rsid w:val="003677A6"/>
    <w:rsid w:val="00367D22"/>
    <w:rsid w:val="003723D6"/>
    <w:rsid w:val="00372BD6"/>
    <w:rsid w:val="00372F00"/>
    <w:rsid w:val="00373643"/>
    <w:rsid w:val="003737D1"/>
    <w:rsid w:val="00373F2C"/>
    <w:rsid w:val="00373FB6"/>
    <w:rsid w:val="003753FC"/>
    <w:rsid w:val="00375A55"/>
    <w:rsid w:val="00375F74"/>
    <w:rsid w:val="0037635A"/>
    <w:rsid w:val="003767A2"/>
    <w:rsid w:val="003801AC"/>
    <w:rsid w:val="00380781"/>
    <w:rsid w:val="00381285"/>
    <w:rsid w:val="0038183F"/>
    <w:rsid w:val="00381D7B"/>
    <w:rsid w:val="00383618"/>
    <w:rsid w:val="00383D68"/>
    <w:rsid w:val="003850B6"/>
    <w:rsid w:val="00385B28"/>
    <w:rsid w:val="00385C64"/>
    <w:rsid w:val="00385E3F"/>
    <w:rsid w:val="003869A9"/>
    <w:rsid w:val="003869B5"/>
    <w:rsid w:val="00386E6B"/>
    <w:rsid w:val="0038719D"/>
    <w:rsid w:val="003873C8"/>
    <w:rsid w:val="00387581"/>
    <w:rsid w:val="00387B52"/>
    <w:rsid w:val="00387C7E"/>
    <w:rsid w:val="00390AF0"/>
    <w:rsid w:val="00390BE1"/>
    <w:rsid w:val="00391180"/>
    <w:rsid w:val="003915F2"/>
    <w:rsid w:val="0039167C"/>
    <w:rsid w:val="003917B2"/>
    <w:rsid w:val="003921CD"/>
    <w:rsid w:val="00392722"/>
    <w:rsid w:val="00392734"/>
    <w:rsid w:val="00392747"/>
    <w:rsid w:val="00392AC7"/>
    <w:rsid w:val="00392AD0"/>
    <w:rsid w:val="003930C7"/>
    <w:rsid w:val="003931BF"/>
    <w:rsid w:val="00393F28"/>
    <w:rsid w:val="00394424"/>
    <w:rsid w:val="00395A52"/>
    <w:rsid w:val="003964C5"/>
    <w:rsid w:val="00396632"/>
    <w:rsid w:val="00396F63"/>
    <w:rsid w:val="00396FF0"/>
    <w:rsid w:val="00397471"/>
    <w:rsid w:val="003A24D6"/>
    <w:rsid w:val="003A2716"/>
    <w:rsid w:val="003A52FC"/>
    <w:rsid w:val="003A659F"/>
    <w:rsid w:val="003A6821"/>
    <w:rsid w:val="003A6F31"/>
    <w:rsid w:val="003B1935"/>
    <w:rsid w:val="003B2053"/>
    <w:rsid w:val="003B22A8"/>
    <w:rsid w:val="003B24FA"/>
    <w:rsid w:val="003B34D2"/>
    <w:rsid w:val="003B3640"/>
    <w:rsid w:val="003B4D33"/>
    <w:rsid w:val="003B5D86"/>
    <w:rsid w:val="003C0CA5"/>
    <w:rsid w:val="003C1B9E"/>
    <w:rsid w:val="003C1EDF"/>
    <w:rsid w:val="003C23E1"/>
    <w:rsid w:val="003C24AB"/>
    <w:rsid w:val="003C26E7"/>
    <w:rsid w:val="003C2CC4"/>
    <w:rsid w:val="003C2D32"/>
    <w:rsid w:val="003C3289"/>
    <w:rsid w:val="003C329D"/>
    <w:rsid w:val="003C356C"/>
    <w:rsid w:val="003C48F8"/>
    <w:rsid w:val="003C5574"/>
    <w:rsid w:val="003C5E58"/>
    <w:rsid w:val="003C6D99"/>
    <w:rsid w:val="003C727C"/>
    <w:rsid w:val="003C7888"/>
    <w:rsid w:val="003C7912"/>
    <w:rsid w:val="003C7F61"/>
    <w:rsid w:val="003D00D8"/>
    <w:rsid w:val="003D0C31"/>
    <w:rsid w:val="003D102D"/>
    <w:rsid w:val="003D16E0"/>
    <w:rsid w:val="003D2907"/>
    <w:rsid w:val="003D3A3E"/>
    <w:rsid w:val="003D3AAA"/>
    <w:rsid w:val="003D4EE2"/>
    <w:rsid w:val="003D5396"/>
    <w:rsid w:val="003D5B27"/>
    <w:rsid w:val="003D5F5F"/>
    <w:rsid w:val="003D7268"/>
    <w:rsid w:val="003E0A59"/>
    <w:rsid w:val="003E0EFF"/>
    <w:rsid w:val="003E106F"/>
    <w:rsid w:val="003E42CB"/>
    <w:rsid w:val="003E4E60"/>
    <w:rsid w:val="003E64CE"/>
    <w:rsid w:val="003E6A70"/>
    <w:rsid w:val="003E6D46"/>
    <w:rsid w:val="003E7C5B"/>
    <w:rsid w:val="003F109E"/>
    <w:rsid w:val="003F4271"/>
    <w:rsid w:val="003F4AD1"/>
    <w:rsid w:val="004003FF"/>
    <w:rsid w:val="0040182B"/>
    <w:rsid w:val="00402A04"/>
    <w:rsid w:val="00402D8C"/>
    <w:rsid w:val="004033DC"/>
    <w:rsid w:val="004035C1"/>
    <w:rsid w:val="004040D4"/>
    <w:rsid w:val="004045E7"/>
    <w:rsid w:val="004046CE"/>
    <w:rsid w:val="004051EC"/>
    <w:rsid w:val="0040555F"/>
    <w:rsid w:val="00405845"/>
    <w:rsid w:val="00406B62"/>
    <w:rsid w:val="0040723B"/>
    <w:rsid w:val="00407A42"/>
    <w:rsid w:val="004109EA"/>
    <w:rsid w:val="0041167D"/>
    <w:rsid w:val="004116D7"/>
    <w:rsid w:val="0041184B"/>
    <w:rsid w:val="0041228B"/>
    <w:rsid w:val="004127A6"/>
    <w:rsid w:val="004146DA"/>
    <w:rsid w:val="00416B31"/>
    <w:rsid w:val="00416D8E"/>
    <w:rsid w:val="00416E23"/>
    <w:rsid w:val="0042003B"/>
    <w:rsid w:val="004209DA"/>
    <w:rsid w:val="004211A0"/>
    <w:rsid w:val="0042131C"/>
    <w:rsid w:val="00421BFB"/>
    <w:rsid w:val="004235DC"/>
    <w:rsid w:val="00424E08"/>
    <w:rsid w:val="00425390"/>
    <w:rsid w:val="00426052"/>
    <w:rsid w:val="004266CB"/>
    <w:rsid w:val="0042672D"/>
    <w:rsid w:val="0042673C"/>
    <w:rsid w:val="0042716A"/>
    <w:rsid w:val="00427AFC"/>
    <w:rsid w:val="00430B39"/>
    <w:rsid w:val="00431244"/>
    <w:rsid w:val="004316F6"/>
    <w:rsid w:val="00432EC0"/>
    <w:rsid w:val="0043324D"/>
    <w:rsid w:val="00433E21"/>
    <w:rsid w:val="00434472"/>
    <w:rsid w:val="004348D5"/>
    <w:rsid w:val="00434A2B"/>
    <w:rsid w:val="00434E20"/>
    <w:rsid w:val="00434EB7"/>
    <w:rsid w:val="00436049"/>
    <w:rsid w:val="004364DC"/>
    <w:rsid w:val="00436785"/>
    <w:rsid w:val="00436F49"/>
    <w:rsid w:val="00437DFB"/>
    <w:rsid w:val="004418CB"/>
    <w:rsid w:val="00443759"/>
    <w:rsid w:val="0044594C"/>
    <w:rsid w:val="004460F6"/>
    <w:rsid w:val="00446C94"/>
    <w:rsid w:val="004473E2"/>
    <w:rsid w:val="00450366"/>
    <w:rsid w:val="00450E1A"/>
    <w:rsid w:val="00453E3F"/>
    <w:rsid w:val="00454045"/>
    <w:rsid w:val="0045405F"/>
    <w:rsid w:val="004541B0"/>
    <w:rsid w:val="004541ED"/>
    <w:rsid w:val="004548C0"/>
    <w:rsid w:val="00455716"/>
    <w:rsid w:val="00455A59"/>
    <w:rsid w:val="004562ED"/>
    <w:rsid w:val="00456C47"/>
    <w:rsid w:val="004608E4"/>
    <w:rsid w:val="00460D1B"/>
    <w:rsid w:val="004614DC"/>
    <w:rsid w:val="0046150C"/>
    <w:rsid w:val="0046218D"/>
    <w:rsid w:val="00462724"/>
    <w:rsid w:val="0046277A"/>
    <w:rsid w:val="004627CF"/>
    <w:rsid w:val="00463DBC"/>
    <w:rsid w:val="00464078"/>
    <w:rsid w:val="00464188"/>
    <w:rsid w:val="004646B7"/>
    <w:rsid w:val="004654B2"/>
    <w:rsid w:val="00465D4F"/>
    <w:rsid w:val="0046625F"/>
    <w:rsid w:val="00466352"/>
    <w:rsid w:val="004663E0"/>
    <w:rsid w:val="00466644"/>
    <w:rsid w:val="00466BBA"/>
    <w:rsid w:val="004674D9"/>
    <w:rsid w:val="004677C0"/>
    <w:rsid w:val="00467898"/>
    <w:rsid w:val="0047080F"/>
    <w:rsid w:val="004709EE"/>
    <w:rsid w:val="004713F8"/>
    <w:rsid w:val="00471CF7"/>
    <w:rsid w:val="004727C9"/>
    <w:rsid w:val="0047379D"/>
    <w:rsid w:val="00473998"/>
    <w:rsid w:val="00473F16"/>
    <w:rsid w:val="00474480"/>
    <w:rsid w:val="004746F5"/>
    <w:rsid w:val="004746FC"/>
    <w:rsid w:val="00474749"/>
    <w:rsid w:val="0047539E"/>
    <w:rsid w:val="00475A9B"/>
    <w:rsid w:val="00480305"/>
    <w:rsid w:val="00480FB5"/>
    <w:rsid w:val="004818E5"/>
    <w:rsid w:val="004829B9"/>
    <w:rsid w:val="004843A0"/>
    <w:rsid w:val="00484CBA"/>
    <w:rsid w:val="0048608C"/>
    <w:rsid w:val="00486830"/>
    <w:rsid w:val="00486AFA"/>
    <w:rsid w:val="00487289"/>
    <w:rsid w:val="00487FB0"/>
    <w:rsid w:val="00487FB5"/>
    <w:rsid w:val="00490E8D"/>
    <w:rsid w:val="00490FE4"/>
    <w:rsid w:val="004917BF"/>
    <w:rsid w:val="00491F08"/>
    <w:rsid w:val="004929E5"/>
    <w:rsid w:val="00492C19"/>
    <w:rsid w:val="00493952"/>
    <w:rsid w:val="00495535"/>
    <w:rsid w:val="00495958"/>
    <w:rsid w:val="00495A7E"/>
    <w:rsid w:val="004964C1"/>
    <w:rsid w:val="00496FCF"/>
    <w:rsid w:val="004972FC"/>
    <w:rsid w:val="00497658"/>
    <w:rsid w:val="004A0CF7"/>
    <w:rsid w:val="004A12A0"/>
    <w:rsid w:val="004A2394"/>
    <w:rsid w:val="004A23A9"/>
    <w:rsid w:val="004A2FC0"/>
    <w:rsid w:val="004A3581"/>
    <w:rsid w:val="004A38BC"/>
    <w:rsid w:val="004A455A"/>
    <w:rsid w:val="004A5454"/>
    <w:rsid w:val="004A5B04"/>
    <w:rsid w:val="004A632C"/>
    <w:rsid w:val="004A7F11"/>
    <w:rsid w:val="004A7F62"/>
    <w:rsid w:val="004B0576"/>
    <w:rsid w:val="004B0D97"/>
    <w:rsid w:val="004B10E6"/>
    <w:rsid w:val="004B10F0"/>
    <w:rsid w:val="004B2E28"/>
    <w:rsid w:val="004B47A4"/>
    <w:rsid w:val="004B5200"/>
    <w:rsid w:val="004B5E07"/>
    <w:rsid w:val="004B6C00"/>
    <w:rsid w:val="004B6D19"/>
    <w:rsid w:val="004B6DF3"/>
    <w:rsid w:val="004B6E85"/>
    <w:rsid w:val="004B78FA"/>
    <w:rsid w:val="004B79D5"/>
    <w:rsid w:val="004B7DE4"/>
    <w:rsid w:val="004C2C82"/>
    <w:rsid w:val="004C3EC1"/>
    <w:rsid w:val="004C4EDA"/>
    <w:rsid w:val="004C4FA4"/>
    <w:rsid w:val="004C52FE"/>
    <w:rsid w:val="004C59D6"/>
    <w:rsid w:val="004C63C2"/>
    <w:rsid w:val="004C778C"/>
    <w:rsid w:val="004C7947"/>
    <w:rsid w:val="004C79DA"/>
    <w:rsid w:val="004D00E4"/>
    <w:rsid w:val="004D054A"/>
    <w:rsid w:val="004D0DCA"/>
    <w:rsid w:val="004D1051"/>
    <w:rsid w:val="004D15CE"/>
    <w:rsid w:val="004D1E2B"/>
    <w:rsid w:val="004D1EA9"/>
    <w:rsid w:val="004D27F6"/>
    <w:rsid w:val="004D3A01"/>
    <w:rsid w:val="004D53A2"/>
    <w:rsid w:val="004D769A"/>
    <w:rsid w:val="004D790F"/>
    <w:rsid w:val="004D7E64"/>
    <w:rsid w:val="004E105E"/>
    <w:rsid w:val="004E1808"/>
    <w:rsid w:val="004E1B3E"/>
    <w:rsid w:val="004E1F60"/>
    <w:rsid w:val="004E287F"/>
    <w:rsid w:val="004E2C07"/>
    <w:rsid w:val="004E2F88"/>
    <w:rsid w:val="004E313C"/>
    <w:rsid w:val="004E377F"/>
    <w:rsid w:val="004E383D"/>
    <w:rsid w:val="004E4198"/>
    <w:rsid w:val="004E43A4"/>
    <w:rsid w:val="004E4967"/>
    <w:rsid w:val="004E4F4D"/>
    <w:rsid w:val="004E5878"/>
    <w:rsid w:val="004E6590"/>
    <w:rsid w:val="004E703F"/>
    <w:rsid w:val="004E743C"/>
    <w:rsid w:val="004E78D1"/>
    <w:rsid w:val="004F0170"/>
    <w:rsid w:val="004F0E3A"/>
    <w:rsid w:val="004F127A"/>
    <w:rsid w:val="004F1324"/>
    <w:rsid w:val="004F1ABE"/>
    <w:rsid w:val="004F1D60"/>
    <w:rsid w:val="004F2D5F"/>
    <w:rsid w:val="004F47FA"/>
    <w:rsid w:val="004F5490"/>
    <w:rsid w:val="004F6916"/>
    <w:rsid w:val="004F6EF3"/>
    <w:rsid w:val="004F75A4"/>
    <w:rsid w:val="004F7881"/>
    <w:rsid w:val="00500EC3"/>
    <w:rsid w:val="00504C9D"/>
    <w:rsid w:val="00505257"/>
    <w:rsid w:val="00505284"/>
    <w:rsid w:val="00505EB1"/>
    <w:rsid w:val="005061C6"/>
    <w:rsid w:val="00506978"/>
    <w:rsid w:val="00507067"/>
    <w:rsid w:val="00507562"/>
    <w:rsid w:val="00507BE7"/>
    <w:rsid w:val="00510138"/>
    <w:rsid w:val="005114E0"/>
    <w:rsid w:val="00511925"/>
    <w:rsid w:val="005121B5"/>
    <w:rsid w:val="00512366"/>
    <w:rsid w:val="005143B1"/>
    <w:rsid w:val="00514A76"/>
    <w:rsid w:val="005155D1"/>
    <w:rsid w:val="00516269"/>
    <w:rsid w:val="005203CC"/>
    <w:rsid w:val="0052126D"/>
    <w:rsid w:val="0052173D"/>
    <w:rsid w:val="00522BFD"/>
    <w:rsid w:val="00524C0F"/>
    <w:rsid w:val="00524D86"/>
    <w:rsid w:val="00524EC3"/>
    <w:rsid w:val="0052579D"/>
    <w:rsid w:val="005257F3"/>
    <w:rsid w:val="005279CF"/>
    <w:rsid w:val="00530E51"/>
    <w:rsid w:val="00530F73"/>
    <w:rsid w:val="005321D0"/>
    <w:rsid w:val="00532298"/>
    <w:rsid w:val="00532C9B"/>
    <w:rsid w:val="005335B4"/>
    <w:rsid w:val="00533C47"/>
    <w:rsid w:val="005356F9"/>
    <w:rsid w:val="0053658C"/>
    <w:rsid w:val="005366B0"/>
    <w:rsid w:val="00536ABF"/>
    <w:rsid w:val="00536D6E"/>
    <w:rsid w:val="00537D61"/>
    <w:rsid w:val="00537DAB"/>
    <w:rsid w:val="0054017E"/>
    <w:rsid w:val="005407AD"/>
    <w:rsid w:val="00543534"/>
    <w:rsid w:val="0054386D"/>
    <w:rsid w:val="00544734"/>
    <w:rsid w:val="00545514"/>
    <w:rsid w:val="0054552C"/>
    <w:rsid w:val="0054558C"/>
    <w:rsid w:val="00545BBD"/>
    <w:rsid w:val="00546BF1"/>
    <w:rsid w:val="00546F97"/>
    <w:rsid w:val="00547C2F"/>
    <w:rsid w:val="00547CAD"/>
    <w:rsid w:val="00547EA9"/>
    <w:rsid w:val="005506D2"/>
    <w:rsid w:val="005526DE"/>
    <w:rsid w:val="00554CEF"/>
    <w:rsid w:val="00555944"/>
    <w:rsid w:val="0055741D"/>
    <w:rsid w:val="00560B38"/>
    <w:rsid w:val="00561940"/>
    <w:rsid w:val="005622CE"/>
    <w:rsid w:val="00562490"/>
    <w:rsid w:val="005627C7"/>
    <w:rsid w:val="00562C9A"/>
    <w:rsid w:val="0056335F"/>
    <w:rsid w:val="00563853"/>
    <w:rsid w:val="00563ABC"/>
    <w:rsid w:val="00565DA6"/>
    <w:rsid w:val="00566255"/>
    <w:rsid w:val="005664BC"/>
    <w:rsid w:val="00566A68"/>
    <w:rsid w:val="00566FC9"/>
    <w:rsid w:val="00567364"/>
    <w:rsid w:val="00567774"/>
    <w:rsid w:val="005677E1"/>
    <w:rsid w:val="00570194"/>
    <w:rsid w:val="005703C3"/>
    <w:rsid w:val="00570943"/>
    <w:rsid w:val="005715B1"/>
    <w:rsid w:val="0057171B"/>
    <w:rsid w:val="00571C88"/>
    <w:rsid w:val="005721B7"/>
    <w:rsid w:val="005733B3"/>
    <w:rsid w:val="005741E9"/>
    <w:rsid w:val="005741F3"/>
    <w:rsid w:val="005759DB"/>
    <w:rsid w:val="00575FB2"/>
    <w:rsid w:val="0057646F"/>
    <w:rsid w:val="00576884"/>
    <w:rsid w:val="005810CD"/>
    <w:rsid w:val="005811FB"/>
    <w:rsid w:val="0058120F"/>
    <w:rsid w:val="005824A2"/>
    <w:rsid w:val="00582769"/>
    <w:rsid w:val="00582869"/>
    <w:rsid w:val="005829EB"/>
    <w:rsid w:val="00584158"/>
    <w:rsid w:val="0058415E"/>
    <w:rsid w:val="005843CE"/>
    <w:rsid w:val="00584C64"/>
    <w:rsid w:val="005856C6"/>
    <w:rsid w:val="00585C7B"/>
    <w:rsid w:val="00585FEB"/>
    <w:rsid w:val="00586087"/>
    <w:rsid w:val="00586ED9"/>
    <w:rsid w:val="005871CE"/>
    <w:rsid w:val="00590437"/>
    <w:rsid w:val="0059065B"/>
    <w:rsid w:val="005906FF"/>
    <w:rsid w:val="0059095E"/>
    <w:rsid w:val="0059097B"/>
    <w:rsid w:val="005913F0"/>
    <w:rsid w:val="00591564"/>
    <w:rsid w:val="00592847"/>
    <w:rsid w:val="00592CB8"/>
    <w:rsid w:val="0059379E"/>
    <w:rsid w:val="0059386B"/>
    <w:rsid w:val="005941E4"/>
    <w:rsid w:val="00594330"/>
    <w:rsid w:val="0059516A"/>
    <w:rsid w:val="00595E16"/>
    <w:rsid w:val="00596323"/>
    <w:rsid w:val="00596E2C"/>
    <w:rsid w:val="00597156"/>
    <w:rsid w:val="0059750D"/>
    <w:rsid w:val="00597E29"/>
    <w:rsid w:val="00597F3C"/>
    <w:rsid w:val="005A059E"/>
    <w:rsid w:val="005A1C14"/>
    <w:rsid w:val="005A2B04"/>
    <w:rsid w:val="005A2DA1"/>
    <w:rsid w:val="005A326D"/>
    <w:rsid w:val="005A36B2"/>
    <w:rsid w:val="005A4CE6"/>
    <w:rsid w:val="005A4ECA"/>
    <w:rsid w:val="005A4FED"/>
    <w:rsid w:val="005A5722"/>
    <w:rsid w:val="005A6B82"/>
    <w:rsid w:val="005A7780"/>
    <w:rsid w:val="005A7871"/>
    <w:rsid w:val="005B0115"/>
    <w:rsid w:val="005B02E8"/>
    <w:rsid w:val="005B0B15"/>
    <w:rsid w:val="005B0E97"/>
    <w:rsid w:val="005B11F0"/>
    <w:rsid w:val="005B144B"/>
    <w:rsid w:val="005B1A9D"/>
    <w:rsid w:val="005B1F4A"/>
    <w:rsid w:val="005B2107"/>
    <w:rsid w:val="005B2CF9"/>
    <w:rsid w:val="005B3410"/>
    <w:rsid w:val="005B53F9"/>
    <w:rsid w:val="005B54F1"/>
    <w:rsid w:val="005B5C9E"/>
    <w:rsid w:val="005B6788"/>
    <w:rsid w:val="005B6A86"/>
    <w:rsid w:val="005B702A"/>
    <w:rsid w:val="005B7133"/>
    <w:rsid w:val="005B73BF"/>
    <w:rsid w:val="005B778E"/>
    <w:rsid w:val="005B7F98"/>
    <w:rsid w:val="005C0D22"/>
    <w:rsid w:val="005C16AB"/>
    <w:rsid w:val="005C3935"/>
    <w:rsid w:val="005C3E97"/>
    <w:rsid w:val="005C43B5"/>
    <w:rsid w:val="005C5C7F"/>
    <w:rsid w:val="005C5D01"/>
    <w:rsid w:val="005C706E"/>
    <w:rsid w:val="005C74B7"/>
    <w:rsid w:val="005C7625"/>
    <w:rsid w:val="005C7961"/>
    <w:rsid w:val="005D045B"/>
    <w:rsid w:val="005D11AA"/>
    <w:rsid w:val="005D1778"/>
    <w:rsid w:val="005D258E"/>
    <w:rsid w:val="005D3800"/>
    <w:rsid w:val="005D4A5E"/>
    <w:rsid w:val="005D51DA"/>
    <w:rsid w:val="005D5E5C"/>
    <w:rsid w:val="005D5E94"/>
    <w:rsid w:val="005D6113"/>
    <w:rsid w:val="005D61D2"/>
    <w:rsid w:val="005E023F"/>
    <w:rsid w:val="005E0E84"/>
    <w:rsid w:val="005E0F01"/>
    <w:rsid w:val="005E100F"/>
    <w:rsid w:val="005E1BB0"/>
    <w:rsid w:val="005E3968"/>
    <w:rsid w:val="005E3DCE"/>
    <w:rsid w:val="005E4112"/>
    <w:rsid w:val="005E4332"/>
    <w:rsid w:val="005E5673"/>
    <w:rsid w:val="005E5D45"/>
    <w:rsid w:val="005E5D85"/>
    <w:rsid w:val="005E607C"/>
    <w:rsid w:val="005E7E5A"/>
    <w:rsid w:val="005F072E"/>
    <w:rsid w:val="005F1A92"/>
    <w:rsid w:val="005F1E86"/>
    <w:rsid w:val="005F3241"/>
    <w:rsid w:val="005F34E8"/>
    <w:rsid w:val="005F3B5F"/>
    <w:rsid w:val="005F3E4A"/>
    <w:rsid w:val="005F45C9"/>
    <w:rsid w:val="005F5246"/>
    <w:rsid w:val="005F5E3D"/>
    <w:rsid w:val="005F7CD8"/>
    <w:rsid w:val="0060048A"/>
    <w:rsid w:val="00600614"/>
    <w:rsid w:val="00600B85"/>
    <w:rsid w:val="00601E93"/>
    <w:rsid w:val="00603696"/>
    <w:rsid w:val="0060377E"/>
    <w:rsid w:val="00604085"/>
    <w:rsid w:val="00604C35"/>
    <w:rsid w:val="00604F48"/>
    <w:rsid w:val="006054FC"/>
    <w:rsid w:val="00606025"/>
    <w:rsid w:val="006060AF"/>
    <w:rsid w:val="006071D9"/>
    <w:rsid w:val="00607220"/>
    <w:rsid w:val="00607755"/>
    <w:rsid w:val="0061164D"/>
    <w:rsid w:val="00613566"/>
    <w:rsid w:val="00613699"/>
    <w:rsid w:val="00613ACA"/>
    <w:rsid w:val="006140B4"/>
    <w:rsid w:val="0061501B"/>
    <w:rsid w:val="00615137"/>
    <w:rsid w:val="006152A4"/>
    <w:rsid w:val="00615376"/>
    <w:rsid w:val="006157B4"/>
    <w:rsid w:val="00615953"/>
    <w:rsid w:val="006161E7"/>
    <w:rsid w:val="00616676"/>
    <w:rsid w:val="00616B55"/>
    <w:rsid w:val="00620687"/>
    <w:rsid w:val="00621867"/>
    <w:rsid w:val="00622FD2"/>
    <w:rsid w:val="006235A9"/>
    <w:rsid w:val="00623CEC"/>
    <w:rsid w:val="006243D9"/>
    <w:rsid w:val="00624BF7"/>
    <w:rsid w:val="006254FE"/>
    <w:rsid w:val="0062725C"/>
    <w:rsid w:val="00630348"/>
    <w:rsid w:val="006307ED"/>
    <w:rsid w:val="00631965"/>
    <w:rsid w:val="006323A3"/>
    <w:rsid w:val="0063247A"/>
    <w:rsid w:val="0063248C"/>
    <w:rsid w:val="006325F4"/>
    <w:rsid w:val="00632BB8"/>
    <w:rsid w:val="00633780"/>
    <w:rsid w:val="0063404B"/>
    <w:rsid w:val="00635141"/>
    <w:rsid w:val="00635CBD"/>
    <w:rsid w:val="00636E46"/>
    <w:rsid w:val="00637335"/>
    <w:rsid w:val="00637400"/>
    <w:rsid w:val="006376BE"/>
    <w:rsid w:val="00637CA6"/>
    <w:rsid w:val="00637D37"/>
    <w:rsid w:val="0064061B"/>
    <w:rsid w:val="006409AF"/>
    <w:rsid w:val="006413F6"/>
    <w:rsid w:val="00641673"/>
    <w:rsid w:val="006419FC"/>
    <w:rsid w:val="006429D9"/>
    <w:rsid w:val="00643394"/>
    <w:rsid w:val="0064346F"/>
    <w:rsid w:val="00643540"/>
    <w:rsid w:val="0064422A"/>
    <w:rsid w:val="00644549"/>
    <w:rsid w:val="006456F8"/>
    <w:rsid w:val="00645E5E"/>
    <w:rsid w:val="00645EF1"/>
    <w:rsid w:val="006462E2"/>
    <w:rsid w:val="00646398"/>
    <w:rsid w:val="00646D50"/>
    <w:rsid w:val="00647FEC"/>
    <w:rsid w:val="0065057F"/>
    <w:rsid w:val="00652551"/>
    <w:rsid w:val="00654347"/>
    <w:rsid w:val="00654875"/>
    <w:rsid w:val="00654EE0"/>
    <w:rsid w:val="00655177"/>
    <w:rsid w:val="00655D9A"/>
    <w:rsid w:val="0065696E"/>
    <w:rsid w:val="0065729E"/>
    <w:rsid w:val="0065771E"/>
    <w:rsid w:val="00660D2B"/>
    <w:rsid w:val="006612C5"/>
    <w:rsid w:val="006613F9"/>
    <w:rsid w:val="00663281"/>
    <w:rsid w:val="006648E2"/>
    <w:rsid w:val="00665FAA"/>
    <w:rsid w:val="00666C03"/>
    <w:rsid w:val="00666CBE"/>
    <w:rsid w:val="0066797A"/>
    <w:rsid w:val="006679E3"/>
    <w:rsid w:val="00670BA4"/>
    <w:rsid w:val="00670EF0"/>
    <w:rsid w:val="00671293"/>
    <w:rsid w:val="00672371"/>
    <w:rsid w:val="00672905"/>
    <w:rsid w:val="00672AAE"/>
    <w:rsid w:val="00673E72"/>
    <w:rsid w:val="00674C83"/>
    <w:rsid w:val="0067637A"/>
    <w:rsid w:val="006764BB"/>
    <w:rsid w:val="006766E5"/>
    <w:rsid w:val="006769E1"/>
    <w:rsid w:val="00676B40"/>
    <w:rsid w:val="006770D6"/>
    <w:rsid w:val="00680158"/>
    <w:rsid w:val="006804C7"/>
    <w:rsid w:val="00682E6E"/>
    <w:rsid w:val="00683438"/>
    <w:rsid w:val="00684534"/>
    <w:rsid w:val="00685C1D"/>
    <w:rsid w:val="0068678F"/>
    <w:rsid w:val="0068763A"/>
    <w:rsid w:val="006900B0"/>
    <w:rsid w:val="00690C47"/>
    <w:rsid w:val="006910C7"/>
    <w:rsid w:val="00691AA0"/>
    <w:rsid w:val="00691D9E"/>
    <w:rsid w:val="00691DE7"/>
    <w:rsid w:val="00692D81"/>
    <w:rsid w:val="006941D5"/>
    <w:rsid w:val="00694BCB"/>
    <w:rsid w:val="006954AD"/>
    <w:rsid w:val="00695F60"/>
    <w:rsid w:val="0069681B"/>
    <w:rsid w:val="006A1544"/>
    <w:rsid w:val="006A1797"/>
    <w:rsid w:val="006A236D"/>
    <w:rsid w:val="006A43EA"/>
    <w:rsid w:val="006A5A5A"/>
    <w:rsid w:val="006A618B"/>
    <w:rsid w:val="006A661C"/>
    <w:rsid w:val="006A6669"/>
    <w:rsid w:val="006A6675"/>
    <w:rsid w:val="006A6C22"/>
    <w:rsid w:val="006B0526"/>
    <w:rsid w:val="006B0D9D"/>
    <w:rsid w:val="006B1B5C"/>
    <w:rsid w:val="006B469F"/>
    <w:rsid w:val="006B61DF"/>
    <w:rsid w:val="006B74AD"/>
    <w:rsid w:val="006B7629"/>
    <w:rsid w:val="006B783B"/>
    <w:rsid w:val="006B7AC4"/>
    <w:rsid w:val="006C054E"/>
    <w:rsid w:val="006C0CCD"/>
    <w:rsid w:val="006C1BFA"/>
    <w:rsid w:val="006C1F85"/>
    <w:rsid w:val="006C2B0E"/>
    <w:rsid w:val="006C2B53"/>
    <w:rsid w:val="006C2D49"/>
    <w:rsid w:val="006C48A2"/>
    <w:rsid w:val="006C4B07"/>
    <w:rsid w:val="006C5100"/>
    <w:rsid w:val="006C58EE"/>
    <w:rsid w:val="006C5C3C"/>
    <w:rsid w:val="006C6E5C"/>
    <w:rsid w:val="006C7593"/>
    <w:rsid w:val="006C7A4B"/>
    <w:rsid w:val="006C7EFF"/>
    <w:rsid w:val="006D0945"/>
    <w:rsid w:val="006D165A"/>
    <w:rsid w:val="006D2972"/>
    <w:rsid w:val="006D2E43"/>
    <w:rsid w:val="006D3A2D"/>
    <w:rsid w:val="006D41B7"/>
    <w:rsid w:val="006D4D7B"/>
    <w:rsid w:val="006D647B"/>
    <w:rsid w:val="006D702F"/>
    <w:rsid w:val="006D7532"/>
    <w:rsid w:val="006D7666"/>
    <w:rsid w:val="006D7F39"/>
    <w:rsid w:val="006E0113"/>
    <w:rsid w:val="006E0382"/>
    <w:rsid w:val="006E0FF4"/>
    <w:rsid w:val="006E1DBD"/>
    <w:rsid w:val="006E21CC"/>
    <w:rsid w:val="006E4C94"/>
    <w:rsid w:val="006E5747"/>
    <w:rsid w:val="006E5BD7"/>
    <w:rsid w:val="006E77E8"/>
    <w:rsid w:val="006F02D3"/>
    <w:rsid w:val="006F09FB"/>
    <w:rsid w:val="006F0C4D"/>
    <w:rsid w:val="006F1C5C"/>
    <w:rsid w:val="006F1F28"/>
    <w:rsid w:val="006F35F3"/>
    <w:rsid w:val="006F38CC"/>
    <w:rsid w:val="006F3962"/>
    <w:rsid w:val="006F3D09"/>
    <w:rsid w:val="006F3F01"/>
    <w:rsid w:val="006F414E"/>
    <w:rsid w:val="006F4896"/>
    <w:rsid w:val="006F4D73"/>
    <w:rsid w:val="006F61DA"/>
    <w:rsid w:val="006F7936"/>
    <w:rsid w:val="006F7E1F"/>
    <w:rsid w:val="0070019C"/>
    <w:rsid w:val="007002C2"/>
    <w:rsid w:val="00703468"/>
    <w:rsid w:val="007034D6"/>
    <w:rsid w:val="007048E8"/>
    <w:rsid w:val="00704A26"/>
    <w:rsid w:val="00705357"/>
    <w:rsid w:val="00710447"/>
    <w:rsid w:val="00714939"/>
    <w:rsid w:val="00714E46"/>
    <w:rsid w:val="007155EB"/>
    <w:rsid w:val="007159D8"/>
    <w:rsid w:val="00716ED6"/>
    <w:rsid w:val="0072067A"/>
    <w:rsid w:val="0072098D"/>
    <w:rsid w:val="00720C20"/>
    <w:rsid w:val="00720D9C"/>
    <w:rsid w:val="00720E39"/>
    <w:rsid w:val="007218F0"/>
    <w:rsid w:val="00721B10"/>
    <w:rsid w:val="00721EEC"/>
    <w:rsid w:val="007222AF"/>
    <w:rsid w:val="00723676"/>
    <w:rsid w:val="0072460C"/>
    <w:rsid w:val="007249BA"/>
    <w:rsid w:val="007251CE"/>
    <w:rsid w:val="007258E2"/>
    <w:rsid w:val="0072628B"/>
    <w:rsid w:val="0072652D"/>
    <w:rsid w:val="00727B7E"/>
    <w:rsid w:val="00730427"/>
    <w:rsid w:val="007310E9"/>
    <w:rsid w:val="00731C47"/>
    <w:rsid w:val="0073211F"/>
    <w:rsid w:val="007327FA"/>
    <w:rsid w:val="00733126"/>
    <w:rsid w:val="00733492"/>
    <w:rsid w:val="00734698"/>
    <w:rsid w:val="00736171"/>
    <w:rsid w:val="00736C5C"/>
    <w:rsid w:val="0074084F"/>
    <w:rsid w:val="00740D56"/>
    <w:rsid w:val="007432B3"/>
    <w:rsid w:val="00743F30"/>
    <w:rsid w:val="00744630"/>
    <w:rsid w:val="00744BAC"/>
    <w:rsid w:val="007451F0"/>
    <w:rsid w:val="0074533F"/>
    <w:rsid w:val="00746795"/>
    <w:rsid w:val="007477F4"/>
    <w:rsid w:val="00747ABD"/>
    <w:rsid w:val="0075001D"/>
    <w:rsid w:val="0075055D"/>
    <w:rsid w:val="00752064"/>
    <w:rsid w:val="007521A0"/>
    <w:rsid w:val="00752924"/>
    <w:rsid w:val="00752C0C"/>
    <w:rsid w:val="00752CDD"/>
    <w:rsid w:val="007539B2"/>
    <w:rsid w:val="0075455A"/>
    <w:rsid w:val="0075491E"/>
    <w:rsid w:val="0075572B"/>
    <w:rsid w:val="00755BD7"/>
    <w:rsid w:val="007563C3"/>
    <w:rsid w:val="007567A5"/>
    <w:rsid w:val="00757140"/>
    <w:rsid w:val="00760F78"/>
    <w:rsid w:val="007619B5"/>
    <w:rsid w:val="00761A07"/>
    <w:rsid w:val="0076399D"/>
    <w:rsid w:val="00763C3A"/>
    <w:rsid w:val="00763D4B"/>
    <w:rsid w:val="00763F68"/>
    <w:rsid w:val="007645FF"/>
    <w:rsid w:val="00765597"/>
    <w:rsid w:val="00766AA3"/>
    <w:rsid w:val="00766CC8"/>
    <w:rsid w:val="00766DA8"/>
    <w:rsid w:val="00766F41"/>
    <w:rsid w:val="00770228"/>
    <w:rsid w:val="007702BB"/>
    <w:rsid w:val="00770E26"/>
    <w:rsid w:val="007735FF"/>
    <w:rsid w:val="00773A0F"/>
    <w:rsid w:val="0077519A"/>
    <w:rsid w:val="00775F3A"/>
    <w:rsid w:val="007761D6"/>
    <w:rsid w:val="007764D5"/>
    <w:rsid w:val="007765F9"/>
    <w:rsid w:val="00776B69"/>
    <w:rsid w:val="00777F71"/>
    <w:rsid w:val="007807A0"/>
    <w:rsid w:val="007809B3"/>
    <w:rsid w:val="0078212C"/>
    <w:rsid w:val="007829AA"/>
    <w:rsid w:val="00782D8B"/>
    <w:rsid w:val="00783AC6"/>
    <w:rsid w:val="00784F70"/>
    <w:rsid w:val="00786B68"/>
    <w:rsid w:val="00786EF1"/>
    <w:rsid w:val="00790220"/>
    <w:rsid w:val="00790A9C"/>
    <w:rsid w:val="00790E02"/>
    <w:rsid w:val="00792E67"/>
    <w:rsid w:val="00794002"/>
    <w:rsid w:val="007948F0"/>
    <w:rsid w:val="00795DF0"/>
    <w:rsid w:val="00797EE6"/>
    <w:rsid w:val="007A028A"/>
    <w:rsid w:val="007A04BD"/>
    <w:rsid w:val="007A0FB7"/>
    <w:rsid w:val="007A2A60"/>
    <w:rsid w:val="007A35FF"/>
    <w:rsid w:val="007A406F"/>
    <w:rsid w:val="007A5166"/>
    <w:rsid w:val="007A53C6"/>
    <w:rsid w:val="007A65E7"/>
    <w:rsid w:val="007B045B"/>
    <w:rsid w:val="007B18E3"/>
    <w:rsid w:val="007B2B47"/>
    <w:rsid w:val="007B3666"/>
    <w:rsid w:val="007B3D54"/>
    <w:rsid w:val="007B578D"/>
    <w:rsid w:val="007B716B"/>
    <w:rsid w:val="007B72FD"/>
    <w:rsid w:val="007C01E1"/>
    <w:rsid w:val="007C0471"/>
    <w:rsid w:val="007C1088"/>
    <w:rsid w:val="007C1ED3"/>
    <w:rsid w:val="007C2266"/>
    <w:rsid w:val="007C2819"/>
    <w:rsid w:val="007C413D"/>
    <w:rsid w:val="007C473E"/>
    <w:rsid w:val="007C4C92"/>
    <w:rsid w:val="007C52E9"/>
    <w:rsid w:val="007C6AE7"/>
    <w:rsid w:val="007C7066"/>
    <w:rsid w:val="007C722B"/>
    <w:rsid w:val="007C785B"/>
    <w:rsid w:val="007D0D90"/>
    <w:rsid w:val="007D1277"/>
    <w:rsid w:val="007D3EA4"/>
    <w:rsid w:val="007D5936"/>
    <w:rsid w:val="007D5AE2"/>
    <w:rsid w:val="007D5C6F"/>
    <w:rsid w:val="007D61E1"/>
    <w:rsid w:val="007D6459"/>
    <w:rsid w:val="007D709D"/>
    <w:rsid w:val="007D765C"/>
    <w:rsid w:val="007D7687"/>
    <w:rsid w:val="007E0077"/>
    <w:rsid w:val="007E0295"/>
    <w:rsid w:val="007E0E25"/>
    <w:rsid w:val="007E1407"/>
    <w:rsid w:val="007E1983"/>
    <w:rsid w:val="007E3330"/>
    <w:rsid w:val="007E5E27"/>
    <w:rsid w:val="007E6400"/>
    <w:rsid w:val="007E7C56"/>
    <w:rsid w:val="007F04D4"/>
    <w:rsid w:val="007F10C4"/>
    <w:rsid w:val="007F133D"/>
    <w:rsid w:val="007F1379"/>
    <w:rsid w:val="007F1919"/>
    <w:rsid w:val="007F41A3"/>
    <w:rsid w:val="007F5386"/>
    <w:rsid w:val="007F5845"/>
    <w:rsid w:val="007F63BA"/>
    <w:rsid w:val="007F6986"/>
    <w:rsid w:val="007F6F37"/>
    <w:rsid w:val="007F727B"/>
    <w:rsid w:val="007F76A5"/>
    <w:rsid w:val="00800A0B"/>
    <w:rsid w:val="00800ECB"/>
    <w:rsid w:val="00801D0B"/>
    <w:rsid w:val="008029AD"/>
    <w:rsid w:val="00802E6E"/>
    <w:rsid w:val="008036C0"/>
    <w:rsid w:val="00803C0C"/>
    <w:rsid w:val="008040E9"/>
    <w:rsid w:val="00804276"/>
    <w:rsid w:val="0080495F"/>
    <w:rsid w:val="00805B6D"/>
    <w:rsid w:val="00806A45"/>
    <w:rsid w:val="00807F73"/>
    <w:rsid w:val="0081055C"/>
    <w:rsid w:val="00810575"/>
    <w:rsid w:val="0081110A"/>
    <w:rsid w:val="00811449"/>
    <w:rsid w:val="00811F30"/>
    <w:rsid w:val="00813E4E"/>
    <w:rsid w:val="0081408A"/>
    <w:rsid w:val="0081471F"/>
    <w:rsid w:val="008148EC"/>
    <w:rsid w:val="00814944"/>
    <w:rsid w:val="00815EA9"/>
    <w:rsid w:val="00820439"/>
    <w:rsid w:val="008206DF"/>
    <w:rsid w:val="008218C7"/>
    <w:rsid w:val="00823B7A"/>
    <w:rsid w:val="008244CB"/>
    <w:rsid w:val="008248A4"/>
    <w:rsid w:val="00824D6D"/>
    <w:rsid w:val="00824F33"/>
    <w:rsid w:val="008252A7"/>
    <w:rsid w:val="00825EBE"/>
    <w:rsid w:val="0082680C"/>
    <w:rsid w:val="0082686A"/>
    <w:rsid w:val="00827825"/>
    <w:rsid w:val="008279D8"/>
    <w:rsid w:val="008306BF"/>
    <w:rsid w:val="00830756"/>
    <w:rsid w:val="008308F5"/>
    <w:rsid w:val="00830ACC"/>
    <w:rsid w:val="00831725"/>
    <w:rsid w:val="00832210"/>
    <w:rsid w:val="00832ABC"/>
    <w:rsid w:val="00834366"/>
    <w:rsid w:val="00834CE8"/>
    <w:rsid w:val="00835478"/>
    <w:rsid w:val="00836396"/>
    <w:rsid w:val="00836A9A"/>
    <w:rsid w:val="00840052"/>
    <w:rsid w:val="008410B7"/>
    <w:rsid w:val="008415F2"/>
    <w:rsid w:val="00841675"/>
    <w:rsid w:val="00842666"/>
    <w:rsid w:val="00843C6D"/>
    <w:rsid w:val="00844639"/>
    <w:rsid w:val="00845274"/>
    <w:rsid w:val="00845AEF"/>
    <w:rsid w:val="00845BDC"/>
    <w:rsid w:val="00846AA8"/>
    <w:rsid w:val="00850486"/>
    <w:rsid w:val="008504BC"/>
    <w:rsid w:val="00850769"/>
    <w:rsid w:val="008516A5"/>
    <w:rsid w:val="0085207D"/>
    <w:rsid w:val="00852A67"/>
    <w:rsid w:val="008545BF"/>
    <w:rsid w:val="0085563F"/>
    <w:rsid w:val="008557EF"/>
    <w:rsid w:val="00855D22"/>
    <w:rsid w:val="00855FCD"/>
    <w:rsid w:val="00855FD1"/>
    <w:rsid w:val="008607B3"/>
    <w:rsid w:val="0086086A"/>
    <w:rsid w:val="008612AC"/>
    <w:rsid w:val="0086237A"/>
    <w:rsid w:val="008627D1"/>
    <w:rsid w:val="008631E9"/>
    <w:rsid w:val="0086430C"/>
    <w:rsid w:val="008643C7"/>
    <w:rsid w:val="00865BFD"/>
    <w:rsid w:val="00866CBB"/>
    <w:rsid w:val="00867D8D"/>
    <w:rsid w:val="00870041"/>
    <w:rsid w:val="00870A20"/>
    <w:rsid w:val="00870EF1"/>
    <w:rsid w:val="00871563"/>
    <w:rsid w:val="00871D35"/>
    <w:rsid w:val="00871FE0"/>
    <w:rsid w:val="008722FC"/>
    <w:rsid w:val="00872CF7"/>
    <w:rsid w:val="00873098"/>
    <w:rsid w:val="00874601"/>
    <w:rsid w:val="00874629"/>
    <w:rsid w:val="00874FEA"/>
    <w:rsid w:val="008750CC"/>
    <w:rsid w:val="008754D8"/>
    <w:rsid w:val="008755B9"/>
    <w:rsid w:val="008766AA"/>
    <w:rsid w:val="0087781A"/>
    <w:rsid w:val="00877A73"/>
    <w:rsid w:val="00881BC4"/>
    <w:rsid w:val="008820DC"/>
    <w:rsid w:val="00882235"/>
    <w:rsid w:val="0088400C"/>
    <w:rsid w:val="0088538E"/>
    <w:rsid w:val="00885432"/>
    <w:rsid w:val="00885A4B"/>
    <w:rsid w:val="008869FF"/>
    <w:rsid w:val="0088758D"/>
    <w:rsid w:val="00890B84"/>
    <w:rsid w:val="00890F2D"/>
    <w:rsid w:val="00891103"/>
    <w:rsid w:val="008924E9"/>
    <w:rsid w:val="0089251C"/>
    <w:rsid w:val="00892666"/>
    <w:rsid w:val="00892D93"/>
    <w:rsid w:val="008932B1"/>
    <w:rsid w:val="00893CB0"/>
    <w:rsid w:val="00893FBB"/>
    <w:rsid w:val="008953B4"/>
    <w:rsid w:val="008954F1"/>
    <w:rsid w:val="008958E6"/>
    <w:rsid w:val="00895CAC"/>
    <w:rsid w:val="00895F30"/>
    <w:rsid w:val="008961E6"/>
    <w:rsid w:val="0089652B"/>
    <w:rsid w:val="0089669C"/>
    <w:rsid w:val="008968E2"/>
    <w:rsid w:val="008972A5"/>
    <w:rsid w:val="008A06EF"/>
    <w:rsid w:val="008A0D33"/>
    <w:rsid w:val="008A2236"/>
    <w:rsid w:val="008A2A03"/>
    <w:rsid w:val="008A602B"/>
    <w:rsid w:val="008A60F6"/>
    <w:rsid w:val="008A67CA"/>
    <w:rsid w:val="008A6B6B"/>
    <w:rsid w:val="008A73E8"/>
    <w:rsid w:val="008B1B5A"/>
    <w:rsid w:val="008B1E35"/>
    <w:rsid w:val="008B3A0B"/>
    <w:rsid w:val="008B3B5F"/>
    <w:rsid w:val="008B65A0"/>
    <w:rsid w:val="008B66A4"/>
    <w:rsid w:val="008B6B7B"/>
    <w:rsid w:val="008B6EA5"/>
    <w:rsid w:val="008B73F1"/>
    <w:rsid w:val="008C01D8"/>
    <w:rsid w:val="008C051F"/>
    <w:rsid w:val="008C3CE7"/>
    <w:rsid w:val="008C3EAA"/>
    <w:rsid w:val="008C4350"/>
    <w:rsid w:val="008C4E15"/>
    <w:rsid w:val="008C4FFC"/>
    <w:rsid w:val="008C521C"/>
    <w:rsid w:val="008C556E"/>
    <w:rsid w:val="008C6390"/>
    <w:rsid w:val="008C6DE4"/>
    <w:rsid w:val="008C78DA"/>
    <w:rsid w:val="008D0A4F"/>
    <w:rsid w:val="008D17F3"/>
    <w:rsid w:val="008D39C7"/>
    <w:rsid w:val="008D3CAC"/>
    <w:rsid w:val="008D51FF"/>
    <w:rsid w:val="008D7B72"/>
    <w:rsid w:val="008E018C"/>
    <w:rsid w:val="008E0410"/>
    <w:rsid w:val="008E0AA2"/>
    <w:rsid w:val="008E0CBB"/>
    <w:rsid w:val="008E2C2F"/>
    <w:rsid w:val="008E3AD7"/>
    <w:rsid w:val="008E3EA7"/>
    <w:rsid w:val="008E42FD"/>
    <w:rsid w:val="008E53DD"/>
    <w:rsid w:val="008E5880"/>
    <w:rsid w:val="008E5E06"/>
    <w:rsid w:val="008E7623"/>
    <w:rsid w:val="008F04EC"/>
    <w:rsid w:val="008F0AE8"/>
    <w:rsid w:val="008F1271"/>
    <w:rsid w:val="008F1B58"/>
    <w:rsid w:val="008F223C"/>
    <w:rsid w:val="008F23CB"/>
    <w:rsid w:val="008F243C"/>
    <w:rsid w:val="008F2A8A"/>
    <w:rsid w:val="008F3039"/>
    <w:rsid w:val="008F4C5E"/>
    <w:rsid w:val="008F4CCC"/>
    <w:rsid w:val="008F4F9D"/>
    <w:rsid w:val="008F5737"/>
    <w:rsid w:val="008F589F"/>
    <w:rsid w:val="008F5A54"/>
    <w:rsid w:val="008F68F9"/>
    <w:rsid w:val="008F79BB"/>
    <w:rsid w:val="00900A3F"/>
    <w:rsid w:val="00900CF5"/>
    <w:rsid w:val="009015A1"/>
    <w:rsid w:val="00901A27"/>
    <w:rsid w:val="00901E9E"/>
    <w:rsid w:val="00902CAF"/>
    <w:rsid w:val="00904347"/>
    <w:rsid w:val="0090464C"/>
    <w:rsid w:val="00904DE1"/>
    <w:rsid w:val="00904E18"/>
    <w:rsid w:val="009057B7"/>
    <w:rsid w:val="00905BC5"/>
    <w:rsid w:val="00906AA6"/>
    <w:rsid w:val="0090719A"/>
    <w:rsid w:val="00907D00"/>
    <w:rsid w:val="00907F02"/>
    <w:rsid w:val="00907FEC"/>
    <w:rsid w:val="00911DCC"/>
    <w:rsid w:val="00911EE2"/>
    <w:rsid w:val="00912621"/>
    <w:rsid w:val="00912CC1"/>
    <w:rsid w:val="0091304A"/>
    <w:rsid w:val="009133FF"/>
    <w:rsid w:val="009159AA"/>
    <w:rsid w:val="00915D31"/>
    <w:rsid w:val="00916C3B"/>
    <w:rsid w:val="00916D83"/>
    <w:rsid w:val="00916F1C"/>
    <w:rsid w:val="0091780F"/>
    <w:rsid w:val="009205AB"/>
    <w:rsid w:val="00920FE2"/>
    <w:rsid w:val="009210BF"/>
    <w:rsid w:val="00922B1F"/>
    <w:rsid w:val="009233B5"/>
    <w:rsid w:val="00923CAA"/>
    <w:rsid w:val="00923F78"/>
    <w:rsid w:val="00924B90"/>
    <w:rsid w:val="00924CBB"/>
    <w:rsid w:val="00925186"/>
    <w:rsid w:val="00925AF1"/>
    <w:rsid w:val="00926D8F"/>
    <w:rsid w:val="009273C4"/>
    <w:rsid w:val="0093033D"/>
    <w:rsid w:val="00930B72"/>
    <w:rsid w:val="00932DC8"/>
    <w:rsid w:val="00934173"/>
    <w:rsid w:val="009341E3"/>
    <w:rsid w:val="00934571"/>
    <w:rsid w:val="00934752"/>
    <w:rsid w:val="009348DF"/>
    <w:rsid w:val="00934E91"/>
    <w:rsid w:val="00934FF5"/>
    <w:rsid w:val="00935C02"/>
    <w:rsid w:val="0093655D"/>
    <w:rsid w:val="0093661D"/>
    <w:rsid w:val="0093664C"/>
    <w:rsid w:val="00936A0F"/>
    <w:rsid w:val="00936F1E"/>
    <w:rsid w:val="00937E35"/>
    <w:rsid w:val="00940C17"/>
    <w:rsid w:val="009415DA"/>
    <w:rsid w:val="00941601"/>
    <w:rsid w:val="0094168F"/>
    <w:rsid w:val="009422F6"/>
    <w:rsid w:val="00942F6A"/>
    <w:rsid w:val="00943F23"/>
    <w:rsid w:val="00944454"/>
    <w:rsid w:val="009446E5"/>
    <w:rsid w:val="00944A5A"/>
    <w:rsid w:val="00945245"/>
    <w:rsid w:val="00945330"/>
    <w:rsid w:val="00946A5E"/>
    <w:rsid w:val="00946FB1"/>
    <w:rsid w:val="009476DC"/>
    <w:rsid w:val="00951150"/>
    <w:rsid w:val="0095115D"/>
    <w:rsid w:val="009515AF"/>
    <w:rsid w:val="00951EED"/>
    <w:rsid w:val="00952390"/>
    <w:rsid w:val="0095257F"/>
    <w:rsid w:val="009531B3"/>
    <w:rsid w:val="0095332E"/>
    <w:rsid w:val="00953388"/>
    <w:rsid w:val="00953466"/>
    <w:rsid w:val="009536E8"/>
    <w:rsid w:val="009561F4"/>
    <w:rsid w:val="00957838"/>
    <w:rsid w:val="00957C1D"/>
    <w:rsid w:val="00957F93"/>
    <w:rsid w:val="009602E5"/>
    <w:rsid w:val="00960D68"/>
    <w:rsid w:val="009610A5"/>
    <w:rsid w:val="00961F46"/>
    <w:rsid w:val="00962662"/>
    <w:rsid w:val="00962791"/>
    <w:rsid w:val="00962E26"/>
    <w:rsid w:val="00963523"/>
    <w:rsid w:val="0096491D"/>
    <w:rsid w:val="00966112"/>
    <w:rsid w:val="00966139"/>
    <w:rsid w:val="009665F8"/>
    <w:rsid w:val="0096777D"/>
    <w:rsid w:val="009708F5"/>
    <w:rsid w:val="00970D74"/>
    <w:rsid w:val="00971713"/>
    <w:rsid w:val="00972286"/>
    <w:rsid w:val="0097359D"/>
    <w:rsid w:val="009740B3"/>
    <w:rsid w:val="00975203"/>
    <w:rsid w:val="00976637"/>
    <w:rsid w:val="00976948"/>
    <w:rsid w:val="009779FA"/>
    <w:rsid w:val="0098025D"/>
    <w:rsid w:val="00980299"/>
    <w:rsid w:val="009803EE"/>
    <w:rsid w:val="0098065B"/>
    <w:rsid w:val="009807DC"/>
    <w:rsid w:val="0098154B"/>
    <w:rsid w:val="00981BF1"/>
    <w:rsid w:val="009824FD"/>
    <w:rsid w:val="009831A4"/>
    <w:rsid w:val="00984B67"/>
    <w:rsid w:val="00984DD3"/>
    <w:rsid w:val="009850A2"/>
    <w:rsid w:val="009856D8"/>
    <w:rsid w:val="0098592A"/>
    <w:rsid w:val="00985F02"/>
    <w:rsid w:val="00990B09"/>
    <w:rsid w:val="00991733"/>
    <w:rsid w:val="009918DB"/>
    <w:rsid w:val="00991985"/>
    <w:rsid w:val="00991ECD"/>
    <w:rsid w:val="009948C6"/>
    <w:rsid w:val="00994B81"/>
    <w:rsid w:val="00994B8E"/>
    <w:rsid w:val="00995019"/>
    <w:rsid w:val="00995639"/>
    <w:rsid w:val="00996396"/>
    <w:rsid w:val="00996B7A"/>
    <w:rsid w:val="009970F3"/>
    <w:rsid w:val="0099755D"/>
    <w:rsid w:val="009975FD"/>
    <w:rsid w:val="00997F11"/>
    <w:rsid w:val="009A0256"/>
    <w:rsid w:val="009A05EB"/>
    <w:rsid w:val="009A0E03"/>
    <w:rsid w:val="009A1670"/>
    <w:rsid w:val="009A180A"/>
    <w:rsid w:val="009A2607"/>
    <w:rsid w:val="009A510A"/>
    <w:rsid w:val="009A52E6"/>
    <w:rsid w:val="009A62AA"/>
    <w:rsid w:val="009A6F03"/>
    <w:rsid w:val="009B0981"/>
    <w:rsid w:val="009B1670"/>
    <w:rsid w:val="009B2603"/>
    <w:rsid w:val="009B2BB9"/>
    <w:rsid w:val="009B3615"/>
    <w:rsid w:val="009B396E"/>
    <w:rsid w:val="009B4DFB"/>
    <w:rsid w:val="009B5979"/>
    <w:rsid w:val="009B6DC4"/>
    <w:rsid w:val="009B7CEE"/>
    <w:rsid w:val="009C0648"/>
    <w:rsid w:val="009C0B19"/>
    <w:rsid w:val="009C0C4C"/>
    <w:rsid w:val="009C0CCA"/>
    <w:rsid w:val="009C0FEF"/>
    <w:rsid w:val="009C1679"/>
    <w:rsid w:val="009C34E7"/>
    <w:rsid w:val="009C3575"/>
    <w:rsid w:val="009C364C"/>
    <w:rsid w:val="009C4386"/>
    <w:rsid w:val="009C499B"/>
    <w:rsid w:val="009C4A3A"/>
    <w:rsid w:val="009C4DF9"/>
    <w:rsid w:val="009C6638"/>
    <w:rsid w:val="009C7908"/>
    <w:rsid w:val="009C798B"/>
    <w:rsid w:val="009C7F97"/>
    <w:rsid w:val="009D053B"/>
    <w:rsid w:val="009D09AA"/>
    <w:rsid w:val="009D1A2C"/>
    <w:rsid w:val="009D1AFD"/>
    <w:rsid w:val="009D203A"/>
    <w:rsid w:val="009D2CAB"/>
    <w:rsid w:val="009D2E9E"/>
    <w:rsid w:val="009D3024"/>
    <w:rsid w:val="009D347D"/>
    <w:rsid w:val="009D3743"/>
    <w:rsid w:val="009D429A"/>
    <w:rsid w:val="009D43FF"/>
    <w:rsid w:val="009D5192"/>
    <w:rsid w:val="009D56B4"/>
    <w:rsid w:val="009D65EC"/>
    <w:rsid w:val="009D6EB4"/>
    <w:rsid w:val="009D73A5"/>
    <w:rsid w:val="009D76C7"/>
    <w:rsid w:val="009E0687"/>
    <w:rsid w:val="009E1ADD"/>
    <w:rsid w:val="009E2A78"/>
    <w:rsid w:val="009E360F"/>
    <w:rsid w:val="009E3975"/>
    <w:rsid w:val="009E3E68"/>
    <w:rsid w:val="009E3F59"/>
    <w:rsid w:val="009E4BEE"/>
    <w:rsid w:val="009E4E8F"/>
    <w:rsid w:val="009E4E9B"/>
    <w:rsid w:val="009E5E4E"/>
    <w:rsid w:val="009E6213"/>
    <w:rsid w:val="009E6A9F"/>
    <w:rsid w:val="009E71EE"/>
    <w:rsid w:val="009E76CA"/>
    <w:rsid w:val="009E7B26"/>
    <w:rsid w:val="009F1398"/>
    <w:rsid w:val="009F1EC6"/>
    <w:rsid w:val="009F247F"/>
    <w:rsid w:val="009F25A7"/>
    <w:rsid w:val="009F2824"/>
    <w:rsid w:val="009F3276"/>
    <w:rsid w:val="009F38A5"/>
    <w:rsid w:val="009F3A3F"/>
    <w:rsid w:val="009F4207"/>
    <w:rsid w:val="009F57EC"/>
    <w:rsid w:val="009F5F6E"/>
    <w:rsid w:val="009F63A1"/>
    <w:rsid w:val="009F65C9"/>
    <w:rsid w:val="009F718F"/>
    <w:rsid w:val="009F748A"/>
    <w:rsid w:val="009F74FC"/>
    <w:rsid w:val="009F7566"/>
    <w:rsid w:val="009F76F0"/>
    <w:rsid w:val="00A001EC"/>
    <w:rsid w:val="00A00923"/>
    <w:rsid w:val="00A01513"/>
    <w:rsid w:val="00A019AE"/>
    <w:rsid w:val="00A01A9E"/>
    <w:rsid w:val="00A01B79"/>
    <w:rsid w:val="00A02564"/>
    <w:rsid w:val="00A03FF1"/>
    <w:rsid w:val="00A0462B"/>
    <w:rsid w:val="00A04674"/>
    <w:rsid w:val="00A05FF2"/>
    <w:rsid w:val="00A0604D"/>
    <w:rsid w:val="00A0640B"/>
    <w:rsid w:val="00A068C1"/>
    <w:rsid w:val="00A1057C"/>
    <w:rsid w:val="00A10A0E"/>
    <w:rsid w:val="00A1260A"/>
    <w:rsid w:val="00A13C78"/>
    <w:rsid w:val="00A13D0B"/>
    <w:rsid w:val="00A1460B"/>
    <w:rsid w:val="00A148B6"/>
    <w:rsid w:val="00A14A66"/>
    <w:rsid w:val="00A15313"/>
    <w:rsid w:val="00A161D1"/>
    <w:rsid w:val="00A1684F"/>
    <w:rsid w:val="00A1744A"/>
    <w:rsid w:val="00A179B9"/>
    <w:rsid w:val="00A20C3E"/>
    <w:rsid w:val="00A20C44"/>
    <w:rsid w:val="00A21725"/>
    <w:rsid w:val="00A21A21"/>
    <w:rsid w:val="00A21FD8"/>
    <w:rsid w:val="00A24782"/>
    <w:rsid w:val="00A2487C"/>
    <w:rsid w:val="00A24951"/>
    <w:rsid w:val="00A24ACF"/>
    <w:rsid w:val="00A25E77"/>
    <w:rsid w:val="00A26FFF"/>
    <w:rsid w:val="00A27036"/>
    <w:rsid w:val="00A27B0C"/>
    <w:rsid w:val="00A27C23"/>
    <w:rsid w:val="00A309A8"/>
    <w:rsid w:val="00A30C93"/>
    <w:rsid w:val="00A30CB7"/>
    <w:rsid w:val="00A3119B"/>
    <w:rsid w:val="00A31F08"/>
    <w:rsid w:val="00A33BBD"/>
    <w:rsid w:val="00A34368"/>
    <w:rsid w:val="00A350A2"/>
    <w:rsid w:val="00A36BA4"/>
    <w:rsid w:val="00A36CB4"/>
    <w:rsid w:val="00A373E6"/>
    <w:rsid w:val="00A37DF0"/>
    <w:rsid w:val="00A40203"/>
    <w:rsid w:val="00A4103A"/>
    <w:rsid w:val="00A416A1"/>
    <w:rsid w:val="00A419B7"/>
    <w:rsid w:val="00A41F3D"/>
    <w:rsid w:val="00A4211E"/>
    <w:rsid w:val="00A4307B"/>
    <w:rsid w:val="00A45304"/>
    <w:rsid w:val="00A463D2"/>
    <w:rsid w:val="00A46A68"/>
    <w:rsid w:val="00A479A4"/>
    <w:rsid w:val="00A479F3"/>
    <w:rsid w:val="00A47D61"/>
    <w:rsid w:val="00A47E4F"/>
    <w:rsid w:val="00A5005C"/>
    <w:rsid w:val="00A518CA"/>
    <w:rsid w:val="00A51C63"/>
    <w:rsid w:val="00A52341"/>
    <w:rsid w:val="00A53299"/>
    <w:rsid w:val="00A533AF"/>
    <w:rsid w:val="00A535AC"/>
    <w:rsid w:val="00A5395B"/>
    <w:rsid w:val="00A53A62"/>
    <w:rsid w:val="00A5410B"/>
    <w:rsid w:val="00A547B1"/>
    <w:rsid w:val="00A57292"/>
    <w:rsid w:val="00A57590"/>
    <w:rsid w:val="00A57C95"/>
    <w:rsid w:val="00A57E2A"/>
    <w:rsid w:val="00A60D99"/>
    <w:rsid w:val="00A621FB"/>
    <w:rsid w:val="00A63A09"/>
    <w:rsid w:val="00A63AF8"/>
    <w:rsid w:val="00A63D33"/>
    <w:rsid w:val="00A649D7"/>
    <w:rsid w:val="00A65352"/>
    <w:rsid w:val="00A655A9"/>
    <w:rsid w:val="00A656AE"/>
    <w:rsid w:val="00A657AC"/>
    <w:rsid w:val="00A65CB2"/>
    <w:rsid w:val="00A660D6"/>
    <w:rsid w:val="00A66A2B"/>
    <w:rsid w:val="00A66AC6"/>
    <w:rsid w:val="00A66B75"/>
    <w:rsid w:val="00A70181"/>
    <w:rsid w:val="00A70EA0"/>
    <w:rsid w:val="00A71025"/>
    <w:rsid w:val="00A71455"/>
    <w:rsid w:val="00A7183D"/>
    <w:rsid w:val="00A7196F"/>
    <w:rsid w:val="00A723A8"/>
    <w:rsid w:val="00A7332C"/>
    <w:rsid w:val="00A741F0"/>
    <w:rsid w:val="00A75662"/>
    <w:rsid w:val="00A802FE"/>
    <w:rsid w:val="00A80843"/>
    <w:rsid w:val="00A80B98"/>
    <w:rsid w:val="00A80EC9"/>
    <w:rsid w:val="00A815BF"/>
    <w:rsid w:val="00A8274D"/>
    <w:rsid w:val="00A82C26"/>
    <w:rsid w:val="00A84751"/>
    <w:rsid w:val="00A84934"/>
    <w:rsid w:val="00A8540F"/>
    <w:rsid w:val="00A85923"/>
    <w:rsid w:val="00A85A2E"/>
    <w:rsid w:val="00A86B2A"/>
    <w:rsid w:val="00A86CFA"/>
    <w:rsid w:val="00A8721A"/>
    <w:rsid w:val="00A873D1"/>
    <w:rsid w:val="00A87C15"/>
    <w:rsid w:val="00A90266"/>
    <w:rsid w:val="00A90319"/>
    <w:rsid w:val="00A90750"/>
    <w:rsid w:val="00A90CDE"/>
    <w:rsid w:val="00A920BF"/>
    <w:rsid w:val="00A92DFA"/>
    <w:rsid w:val="00A94B7B"/>
    <w:rsid w:val="00A94F10"/>
    <w:rsid w:val="00A958FC"/>
    <w:rsid w:val="00A96D40"/>
    <w:rsid w:val="00AA0BAA"/>
    <w:rsid w:val="00AA1AF9"/>
    <w:rsid w:val="00AA27AD"/>
    <w:rsid w:val="00AA2894"/>
    <w:rsid w:val="00AA3203"/>
    <w:rsid w:val="00AA323D"/>
    <w:rsid w:val="00AA5920"/>
    <w:rsid w:val="00AA6018"/>
    <w:rsid w:val="00AA77AA"/>
    <w:rsid w:val="00AA7F54"/>
    <w:rsid w:val="00AB05C3"/>
    <w:rsid w:val="00AB0DB8"/>
    <w:rsid w:val="00AB0E23"/>
    <w:rsid w:val="00AB13D3"/>
    <w:rsid w:val="00AB1A03"/>
    <w:rsid w:val="00AB1C05"/>
    <w:rsid w:val="00AB1CBC"/>
    <w:rsid w:val="00AB2DA5"/>
    <w:rsid w:val="00AB327D"/>
    <w:rsid w:val="00AB39E3"/>
    <w:rsid w:val="00AB3AB2"/>
    <w:rsid w:val="00AB4181"/>
    <w:rsid w:val="00AB6259"/>
    <w:rsid w:val="00AB6B7A"/>
    <w:rsid w:val="00AB7381"/>
    <w:rsid w:val="00AB785F"/>
    <w:rsid w:val="00AC0BD9"/>
    <w:rsid w:val="00AC1B91"/>
    <w:rsid w:val="00AC1BB6"/>
    <w:rsid w:val="00AC2197"/>
    <w:rsid w:val="00AC2378"/>
    <w:rsid w:val="00AC36E9"/>
    <w:rsid w:val="00AC3C70"/>
    <w:rsid w:val="00AC3D9D"/>
    <w:rsid w:val="00AC4B2D"/>
    <w:rsid w:val="00AC553A"/>
    <w:rsid w:val="00AC6034"/>
    <w:rsid w:val="00AC6426"/>
    <w:rsid w:val="00AC6D47"/>
    <w:rsid w:val="00AC7D35"/>
    <w:rsid w:val="00AD031B"/>
    <w:rsid w:val="00AD2028"/>
    <w:rsid w:val="00AD2803"/>
    <w:rsid w:val="00AD4253"/>
    <w:rsid w:val="00AD4434"/>
    <w:rsid w:val="00AD4A26"/>
    <w:rsid w:val="00AD51E6"/>
    <w:rsid w:val="00AD6C6D"/>
    <w:rsid w:val="00AD6E55"/>
    <w:rsid w:val="00AD740F"/>
    <w:rsid w:val="00AE062A"/>
    <w:rsid w:val="00AE0C43"/>
    <w:rsid w:val="00AE1203"/>
    <w:rsid w:val="00AE2629"/>
    <w:rsid w:val="00AE3268"/>
    <w:rsid w:val="00AE326E"/>
    <w:rsid w:val="00AE328D"/>
    <w:rsid w:val="00AE34D1"/>
    <w:rsid w:val="00AE393F"/>
    <w:rsid w:val="00AE396D"/>
    <w:rsid w:val="00AE3E21"/>
    <w:rsid w:val="00AE4515"/>
    <w:rsid w:val="00AE527C"/>
    <w:rsid w:val="00AE60BD"/>
    <w:rsid w:val="00AE6D74"/>
    <w:rsid w:val="00AE6EB7"/>
    <w:rsid w:val="00AE763D"/>
    <w:rsid w:val="00AF01DD"/>
    <w:rsid w:val="00AF1FC0"/>
    <w:rsid w:val="00AF295E"/>
    <w:rsid w:val="00AF2C2B"/>
    <w:rsid w:val="00AF3B1B"/>
    <w:rsid w:val="00AF41B7"/>
    <w:rsid w:val="00AF438F"/>
    <w:rsid w:val="00AF482B"/>
    <w:rsid w:val="00AF54FE"/>
    <w:rsid w:val="00AF63CC"/>
    <w:rsid w:val="00AF6A9D"/>
    <w:rsid w:val="00AF6D44"/>
    <w:rsid w:val="00AF7F34"/>
    <w:rsid w:val="00B007B1"/>
    <w:rsid w:val="00B00986"/>
    <w:rsid w:val="00B01229"/>
    <w:rsid w:val="00B014A1"/>
    <w:rsid w:val="00B0185D"/>
    <w:rsid w:val="00B01936"/>
    <w:rsid w:val="00B0195B"/>
    <w:rsid w:val="00B01DD1"/>
    <w:rsid w:val="00B02F31"/>
    <w:rsid w:val="00B03394"/>
    <w:rsid w:val="00B03F71"/>
    <w:rsid w:val="00B06711"/>
    <w:rsid w:val="00B06A91"/>
    <w:rsid w:val="00B06EE2"/>
    <w:rsid w:val="00B07A02"/>
    <w:rsid w:val="00B07B04"/>
    <w:rsid w:val="00B1216C"/>
    <w:rsid w:val="00B12B23"/>
    <w:rsid w:val="00B12CD5"/>
    <w:rsid w:val="00B130E3"/>
    <w:rsid w:val="00B1392B"/>
    <w:rsid w:val="00B1398F"/>
    <w:rsid w:val="00B14696"/>
    <w:rsid w:val="00B15145"/>
    <w:rsid w:val="00B153E8"/>
    <w:rsid w:val="00B15EF4"/>
    <w:rsid w:val="00B166AD"/>
    <w:rsid w:val="00B16CDB"/>
    <w:rsid w:val="00B178ED"/>
    <w:rsid w:val="00B17F50"/>
    <w:rsid w:val="00B2057B"/>
    <w:rsid w:val="00B22D7A"/>
    <w:rsid w:val="00B22F3B"/>
    <w:rsid w:val="00B22F5F"/>
    <w:rsid w:val="00B24D0E"/>
    <w:rsid w:val="00B25C3B"/>
    <w:rsid w:val="00B279B7"/>
    <w:rsid w:val="00B3173C"/>
    <w:rsid w:val="00B31FF0"/>
    <w:rsid w:val="00B32EF8"/>
    <w:rsid w:val="00B33381"/>
    <w:rsid w:val="00B333B5"/>
    <w:rsid w:val="00B333E5"/>
    <w:rsid w:val="00B33A0F"/>
    <w:rsid w:val="00B35429"/>
    <w:rsid w:val="00B35A08"/>
    <w:rsid w:val="00B35D31"/>
    <w:rsid w:val="00B3656B"/>
    <w:rsid w:val="00B3723F"/>
    <w:rsid w:val="00B3737D"/>
    <w:rsid w:val="00B376E0"/>
    <w:rsid w:val="00B40C4D"/>
    <w:rsid w:val="00B41A10"/>
    <w:rsid w:val="00B41B32"/>
    <w:rsid w:val="00B425D6"/>
    <w:rsid w:val="00B426F8"/>
    <w:rsid w:val="00B447D8"/>
    <w:rsid w:val="00B44FB1"/>
    <w:rsid w:val="00B45EB8"/>
    <w:rsid w:val="00B461A9"/>
    <w:rsid w:val="00B4784E"/>
    <w:rsid w:val="00B478F8"/>
    <w:rsid w:val="00B508AF"/>
    <w:rsid w:val="00B509A8"/>
    <w:rsid w:val="00B51C4B"/>
    <w:rsid w:val="00B51E6D"/>
    <w:rsid w:val="00B520AC"/>
    <w:rsid w:val="00B52C87"/>
    <w:rsid w:val="00B53257"/>
    <w:rsid w:val="00B53CA1"/>
    <w:rsid w:val="00B54D9B"/>
    <w:rsid w:val="00B54E2C"/>
    <w:rsid w:val="00B5536D"/>
    <w:rsid w:val="00B553E2"/>
    <w:rsid w:val="00B558DF"/>
    <w:rsid w:val="00B577C1"/>
    <w:rsid w:val="00B60AE7"/>
    <w:rsid w:val="00B61735"/>
    <w:rsid w:val="00B62210"/>
    <w:rsid w:val="00B63B7E"/>
    <w:rsid w:val="00B668A3"/>
    <w:rsid w:val="00B671FB"/>
    <w:rsid w:val="00B6721E"/>
    <w:rsid w:val="00B67708"/>
    <w:rsid w:val="00B67B9E"/>
    <w:rsid w:val="00B70383"/>
    <w:rsid w:val="00B70F96"/>
    <w:rsid w:val="00B713D7"/>
    <w:rsid w:val="00B71599"/>
    <w:rsid w:val="00B715F2"/>
    <w:rsid w:val="00B73D7F"/>
    <w:rsid w:val="00B73ECF"/>
    <w:rsid w:val="00B7508D"/>
    <w:rsid w:val="00B7693D"/>
    <w:rsid w:val="00B8085E"/>
    <w:rsid w:val="00B80FF9"/>
    <w:rsid w:val="00B8151E"/>
    <w:rsid w:val="00B81538"/>
    <w:rsid w:val="00B82C46"/>
    <w:rsid w:val="00B83320"/>
    <w:rsid w:val="00B8359D"/>
    <w:rsid w:val="00B835DD"/>
    <w:rsid w:val="00B84922"/>
    <w:rsid w:val="00B84BAA"/>
    <w:rsid w:val="00B84C5C"/>
    <w:rsid w:val="00B84E71"/>
    <w:rsid w:val="00B8522E"/>
    <w:rsid w:val="00B869C5"/>
    <w:rsid w:val="00B86F32"/>
    <w:rsid w:val="00B879AE"/>
    <w:rsid w:val="00B87C1B"/>
    <w:rsid w:val="00B90914"/>
    <w:rsid w:val="00B9188D"/>
    <w:rsid w:val="00B91993"/>
    <w:rsid w:val="00B91D92"/>
    <w:rsid w:val="00B925D5"/>
    <w:rsid w:val="00B92887"/>
    <w:rsid w:val="00B9305B"/>
    <w:rsid w:val="00B937AA"/>
    <w:rsid w:val="00B9381B"/>
    <w:rsid w:val="00B93A95"/>
    <w:rsid w:val="00B93D00"/>
    <w:rsid w:val="00B95415"/>
    <w:rsid w:val="00B95467"/>
    <w:rsid w:val="00B95E55"/>
    <w:rsid w:val="00B96731"/>
    <w:rsid w:val="00B96E0E"/>
    <w:rsid w:val="00B97307"/>
    <w:rsid w:val="00B97ED8"/>
    <w:rsid w:val="00BA0D80"/>
    <w:rsid w:val="00BA0E3C"/>
    <w:rsid w:val="00BA134A"/>
    <w:rsid w:val="00BA188D"/>
    <w:rsid w:val="00BA1940"/>
    <w:rsid w:val="00BA2F4F"/>
    <w:rsid w:val="00BA443A"/>
    <w:rsid w:val="00BA5807"/>
    <w:rsid w:val="00BA5E3E"/>
    <w:rsid w:val="00BA62AC"/>
    <w:rsid w:val="00BA632F"/>
    <w:rsid w:val="00BA64B5"/>
    <w:rsid w:val="00BA69D7"/>
    <w:rsid w:val="00BA71E2"/>
    <w:rsid w:val="00BA7603"/>
    <w:rsid w:val="00BA7BE3"/>
    <w:rsid w:val="00BB132E"/>
    <w:rsid w:val="00BB1B32"/>
    <w:rsid w:val="00BB22CB"/>
    <w:rsid w:val="00BB23DE"/>
    <w:rsid w:val="00BB3363"/>
    <w:rsid w:val="00BB3A12"/>
    <w:rsid w:val="00BB40D4"/>
    <w:rsid w:val="00BB4C41"/>
    <w:rsid w:val="00BB4C50"/>
    <w:rsid w:val="00BB59A2"/>
    <w:rsid w:val="00BB60CB"/>
    <w:rsid w:val="00BB64E5"/>
    <w:rsid w:val="00BB65C5"/>
    <w:rsid w:val="00BC04E8"/>
    <w:rsid w:val="00BC0ED3"/>
    <w:rsid w:val="00BC2F88"/>
    <w:rsid w:val="00BC5B09"/>
    <w:rsid w:val="00BC72BF"/>
    <w:rsid w:val="00BD082E"/>
    <w:rsid w:val="00BD1316"/>
    <w:rsid w:val="00BD2C87"/>
    <w:rsid w:val="00BD2E5B"/>
    <w:rsid w:val="00BD537F"/>
    <w:rsid w:val="00BD5983"/>
    <w:rsid w:val="00BD6027"/>
    <w:rsid w:val="00BD6F70"/>
    <w:rsid w:val="00BD75DD"/>
    <w:rsid w:val="00BD784F"/>
    <w:rsid w:val="00BE131A"/>
    <w:rsid w:val="00BE136E"/>
    <w:rsid w:val="00BE1909"/>
    <w:rsid w:val="00BE249D"/>
    <w:rsid w:val="00BE2C45"/>
    <w:rsid w:val="00BE37B9"/>
    <w:rsid w:val="00BE3CDB"/>
    <w:rsid w:val="00BE46E1"/>
    <w:rsid w:val="00BE4DA9"/>
    <w:rsid w:val="00BE5374"/>
    <w:rsid w:val="00BE5674"/>
    <w:rsid w:val="00BE5B4B"/>
    <w:rsid w:val="00BE7018"/>
    <w:rsid w:val="00BE719E"/>
    <w:rsid w:val="00BE7AE5"/>
    <w:rsid w:val="00BF10D0"/>
    <w:rsid w:val="00BF1864"/>
    <w:rsid w:val="00BF429A"/>
    <w:rsid w:val="00BF42B5"/>
    <w:rsid w:val="00BF4F0C"/>
    <w:rsid w:val="00BF59D5"/>
    <w:rsid w:val="00BF5BBA"/>
    <w:rsid w:val="00BF5DD2"/>
    <w:rsid w:val="00BF6899"/>
    <w:rsid w:val="00BF7C0A"/>
    <w:rsid w:val="00C00039"/>
    <w:rsid w:val="00C00453"/>
    <w:rsid w:val="00C00A6B"/>
    <w:rsid w:val="00C01EA5"/>
    <w:rsid w:val="00C03BD9"/>
    <w:rsid w:val="00C04339"/>
    <w:rsid w:val="00C048AB"/>
    <w:rsid w:val="00C04B96"/>
    <w:rsid w:val="00C05196"/>
    <w:rsid w:val="00C057E2"/>
    <w:rsid w:val="00C06A39"/>
    <w:rsid w:val="00C06CAA"/>
    <w:rsid w:val="00C0783B"/>
    <w:rsid w:val="00C10FA7"/>
    <w:rsid w:val="00C110CD"/>
    <w:rsid w:val="00C126B8"/>
    <w:rsid w:val="00C12CD0"/>
    <w:rsid w:val="00C12DE5"/>
    <w:rsid w:val="00C13256"/>
    <w:rsid w:val="00C1330E"/>
    <w:rsid w:val="00C13E5F"/>
    <w:rsid w:val="00C140A6"/>
    <w:rsid w:val="00C140E7"/>
    <w:rsid w:val="00C145F8"/>
    <w:rsid w:val="00C14C24"/>
    <w:rsid w:val="00C1531E"/>
    <w:rsid w:val="00C153D1"/>
    <w:rsid w:val="00C158CE"/>
    <w:rsid w:val="00C16241"/>
    <w:rsid w:val="00C16720"/>
    <w:rsid w:val="00C169C1"/>
    <w:rsid w:val="00C16F4D"/>
    <w:rsid w:val="00C17510"/>
    <w:rsid w:val="00C1777F"/>
    <w:rsid w:val="00C17FD3"/>
    <w:rsid w:val="00C21086"/>
    <w:rsid w:val="00C21335"/>
    <w:rsid w:val="00C218F6"/>
    <w:rsid w:val="00C220C3"/>
    <w:rsid w:val="00C22331"/>
    <w:rsid w:val="00C226DB"/>
    <w:rsid w:val="00C23258"/>
    <w:rsid w:val="00C23FD7"/>
    <w:rsid w:val="00C24929"/>
    <w:rsid w:val="00C2596D"/>
    <w:rsid w:val="00C25A02"/>
    <w:rsid w:val="00C2614E"/>
    <w:rsid w:val="00C2764E"/>
    <w:rsid w:val="00C279CA"/>
    <w:rsid w:val="00C303C8"/>
    <w:rsid w:val="00C30CDE"/>
    <w:rsid w:val="00C30F8A"/>
    <w:rsid w:val="00C31A4D"/>
    <w:rsid w:val="00C3240F"/>
    <w:rsid w:val="00C32532"/>
    <w:rsid w:val="00C333CC"/>
    <w:rsid w:val="00C34456"/>
    <w:rsid w:val="00C347C5"/>
    <w:rsid w:val="00C348F0"/>
    <w:rsid w:val="00C349E7"/>
    <w:rsid w:val="00C34B73"/>
    <w:rsid w:val="00C373AD"/>
    <w:rsid w:val="00C37B73"/>
    <w:rsid w:val="00C37DB6"/>
    <w:rsid w:val="00C4062B"/>
    <w:rsid w:val="00C4201E"/>
    <w:rsid w:val="00C420F6"/>
    <w:rsid w:val="00C42112"/>
    <w:rsid w:val="00C42712"/>
    <w:rsid w:val="00C42CD6"/>
    <w:rsid w:val="00C434AD"/>
    <w:rsid w:val="00C443B9"/>
    <w:rsid w:val="00C44517"/>
    <w:rsid w:val="00C44D7A"/>
    <w:rsid w:val="00C45A1A"/>
    <w:rsid w:val="00C45D53"/>
    <w:rsid w:val="00C47438"/>
    <w:rsid w:val="00C47511"/>
    <w:rsid w:val="00C508B9"/>
    <w:rsid w:val="00C5163D"/>
    <w:rsid w:val="00C519ED"/>
    <w:rsid w:val="00C52208"/>
    <w:rsid w:val="00C5324D"/>
    <w:rsid w:val="00C551A5"/>
    <w:rsid w:val="00C558A7"/>
    <w:rsid w:val="00C56C60"/>
    <w:rsid w:val="00C572B0"/>
    <w:rsid w:val="00C57796"/>
    <w:rsid w:val="00C57DD5"/>
    <w:rsid w:val="00C6207C"/>
    <w:rsid w:val="00C6223D"/>
    <w:rsid w:val="00C63FF2"/>
    <w:rsid w:val="00C64971"/>
    <w:rsid w:val="00C64E1C"/>
    <w:rsid w:val="00C6512F"/>
    <w:rsid w:val="00C6648B"/>
    <w:rsid w:val="00C668E4"/>
    <w:rsid w:val="00C702C7"/>
    <w:rsid w:val="00C70435"/>
    <w:rsid w:val="00C70893"/>
    <w:rsid w:val="00C71091"/>
    <w:rsid w:val="00C711C9"/>
    <w:rsid w:val="00C71A85"/>
    <w:rsid w:val="00C71B59"/>
    <w:rsid w:val="00C72749"/>
    <w:rsid w:val="00C727C8"/>
    <w:rsid w:val="00C740A3"/>
    <w:rsid w:val="00C74C1C"/>
    <w:rsid w:val="00C75D2A"/>
    <w:rsid w:val="00C75D4E"/>
    <w:rsid w:val="00C761AE"/>
    <w:rsid w:val="00C762AF"/>
    <w:rsid w:val="00C76A70"/>
    <w:rsid w:val="00C77AA0"/>
    <w:rsid w:val="00C77AF7"/>
    <w:rsid w:val="00C77C83"/>
    <w:rsid w:val="00C819D4"/>
    <w:rsid w:val="00C81EFA"/>
    <w:rsid w:val="00C81F6D"/>
    <w:rsid w:val="00C824DB"/>
    <w:rsid w:val="00C82726"/>
    <w:rsid w:val="00C82FDC"/>
    <w:rsid w:val="00C83C83"/>
    <w:rsid w:val="00C84EEB"/>
    <w:rsid w:val="00C84F47"/>
    <w:rsid w:val="00C85640"/>
    <w:rsid w:val="00C85900"/>
    <w:rsid w:val="00C85BAE"/>
    <w:rsid w:val="00C869DC"/>
    <w:rsid w:val="00C87C08"/>
    <w:rsid w:val="00C90D2A"/>
    <w:rsid w:val="00C913E3"/>
    <w:rsid w:val="00C91882"/>
    <w:rsid w:val="00C9279B"/>
    <w:rsid w:val="00C92F27"/>
    <w:rsid w:val="00C93426"/>
    <w:rsid w:val="00C93613"/>
    <w:rsid w:val="00C941ED"/>
    <w:rsid w:val="00C94948"/>
    <w:rsid w:val="00C94DF4"/>
    <w:rsid w:val="00C9539A"/>
    <w:rsid w:val="00C9648A"/>
    <w:rsid w:val="00C975B5"/>
    <w:rsid w:val="00C97792"/>
    <w:rsid w:val="00C9785B"/>
    <w:rsid w:val="00C97944"/>
    <w:rsid w:val="00C97D14"/>
    <w:rsid w:val="00C97E8D"/>
    <w:rsid w:val="00CA0625"/>
    <w:rsid w:val="00CA1277"/>
    <w:rsid w:val="00CA1651"/>
    <w:rsid w:val="00CA1E46"/>
    <w:rsid w:val="00CA1E57"/>
    <w:rsid w:val="00CA341C"/>
    <w:rsid w:val="00CA418C"/>
    <w:rsid w:val="00CA499C"/>
    <w:rsid w:val="00CA4A5C"/>
    <w:rsid w:val="00CA4D2A"/>
    <w:rsid w:val="00CA4E5D"/>
    <w:rsid w:val="00CA54C3"/>
    <w:rsid w:val="00CB0CE6"/>
    <w:rsid w:val="00CB125A"/>
    <w:rsid w:val="00CB1480"/>
    <w:rsid w:val="00CB1898"/>
    <w:rsid w:val="00CB1C98"/>
    <w:rsid w:val="00CB2497"/>
    <w:rsid w:val="00CB2524"/>
    <w:rsid w:val="00CB2C49"/>
    <w:rsid w:val="00CB374B"/>
    <w:rsid w:val="00CB3F5B"/>
    <w:rsid w:val="00CB4DB6"/>
    <w:rsid w:val="00CB5278"/>
    <w:rsid w:val="00CB587B"/>
    <w:rsid w:val="00CB5F12"/>
    <w:rsid w:val="00CB618C"/>
    <w:rsid w:val="00CB6246"/>
    <w:rsid w:val="00CB6397"/>
    <w:rsid w:val="00CB67DB"/>
    <w:rsid w:val="00CB7698"/>
    <w:rsid w:val="00CC0721"/>
    <w:rsid w:val="00CC16EB"/>
    <w:rsid w:val="00CC23DE"/>
    <w:rsid w:val="00CC4644"/>
    <w:rsid w:val="00CC48FC"/>
    <w:rsid w:val="00CC5519"/>
    <w:rsid w:val="00CC610B"/>
    <w:rsid w:val="00CC63A2"/>
    <w:rsid w:val="00CC79C3"/>
    <w:rsid w:val="00CD0617"/>
    <w:rsid w:val="00CD17F8"/>
    <w:rsid w:val="00CD20C8"/>
    <w:rsid w:val="00CD20DB"/>
    <w:rsid w:val="00CD238F"/>
    <w:rsid w:val="00CD28B2"/>
    <w:rsid w:val="00CD3C7C"/>
    <w:rsid w:val="00CD654C"/>
    <w:rsid w:val="00CD7580"/>
    <w:rsid w:val="00CD7BC1"/>
    <w:rsid w:val="00CE16F2"/>
    <w:rsid w:val="00CE1731"/>
    <w:rsid w:val="00CE259F"/>
    <w:rsid w:val="00CE31DA"/>
    <w:rsid w:val="00CE33A4"/>
    <w:rsid w:val="00CE3696"/>
    <w:rsid w:val="00CE381C"/>
    <w:rsid w:val="00CE3871"/>
    <w:rsid w:val="00CE4316"/>
    <w:rsid w:val="00CE5A76"/>
    <w:rsid w:val="00CE5E0D"/>
    <w:rsid w:val="00CE7005"/>
    <w:rsid w:val="00CE70CD"/>
    <w:rsid w:val="00CE7573"/>
    <w:rsid w:val="00CE7E1F"/>
    <w:rsid w:val="00CF0EA0"/>
    <w:rsid w:val="00CF13C9"/>
    <w:rsid w:val="00CF1912"/>
    <w:rsid w:val="00CF1B9F"/>
    <w:rsid w:val="00CF207C"/>
    <w:rsid w:val="00CF3965"/>
    <w:rsid w:val="00CF4628"/>
    <w:rsid w:val="00CF4811"/>
    <w:rsid w:val="00CF4A4B"/>
    <w:rsid w:val="00CF4F51"/>
    <w:rsid w:val="00CF4FFB"/>
    <w:rsid w:val="00CF571B"/>
    <w:rsid w:val="00CF5988"/>
    <w:rsid w:val="00CF59C1"/>
    <w:rsid w:val="00CF5C2E"/>
    <w:rsid w:val="00CF7DC7"/>
    <w:rsid w:val="00D00055"/>
    <w:rsid w:val="00D00B9D"/>
    <w:rsid w:val="00D012E5"/>
    <w:rsid w:val="00D01943"/>
    <w:rsid w:val="00D02D2E"/>
    <w:rsid w:val="00D04440"/>
    <w:rsid w:val="00D044AD"/>
    <w:rsid w:val="00D046A3"/>
    <w:rsid w:val="00D047F4"/>
    <w:rsid w:val="00D0732D"/>
    <w:rsid w:val="00D10D11"/>
    <w:rsid w:val="00D12329"/>
    <w:rsid w:val="00D12440"/>
    <w:rsid w:val="00D13168"/>
    <w:rsid w:val="00D137B7"/>
    <w:rsid w:val="00D13865"/>
    <w:rsid w:val="00D1391F"/>
    <w:rsid w:val="00D146EA"/>
    <w:rsid w:val="00D14732"/>
    <w:rsid w:val="00D14B9C"/>
    <w:rsid w:val="00D15A49"/>
    <w:rsid w:val="00D15A4D"/>
    <w:rsid w:val="00D16244"/>
    <w:rsid w:val="00D164BC"/>
    <w:rsid w:val="00D204BB"/>
    <w:rsid w:val="00D20D07"/>
    <w:rsid w:val="00D20E35"/>
    <w:rsid w:val="00D22483"/>
    <w:rsid w:val="00D230FE"/>
    <w:rsid w:val="00D231D9"/>
    <w:rsid w:val="00D2457F"/>
    <w:rsid w:val="00D25E80"/>
    <w:rsid w:val="00D26535"/>
    <w:rsid w:val="00D27FDC"/>
    <w:rsid w:val="00D30614"/>
    <w:rsid w:val="00D309A3"/>
    <w:rsid w:val="00D30FA5"/>
    <w:rsid w:val="00D310CF"/>
    <w:rsid w:val="00D3280E"/>
    <w:rsid w:val="00D33263"/>
    <w:rsid w:val="00D33B17"/>
    <w:rsid w:val="00D33EF4"/>
    <w:rsid w:val="00D35350"/>
    <w:rsid w:val="00D36446"/>
    <w:rsid w:val="00D37176"/>
    <w:rsid w:val="00D37269"/>
    <w:rsid w:val="00D37586"/>
    <w:rsid w:val="00D40939"/>
    <w:rsid w:val="00D41362"/>
    <w:rsid w:val="00D41588"/>
    <w:rsid w:val="00D41AD1"/>
    <w:rsid w:val="00D420B5"/>
    <w:rsid w:val="00D42E07"/>
    <w:rsid w:val="00D42E7A"/>
    <w:rsid w:val="00D4559B"/>
    <w:rsid w:val="00D45DC2"/>
    <w:rsid w:val="00D45E24"/>
    <w:rsid w:val="00D468B5"/>
    <w:rsid w:val="00D4708F"/>
    <w:rsid w:val="00D50336"/>
    <w:rsid w:val="00D51DB6"/>
    <w:rsid w:val="00D52558"/>
    <w:rsid w:val="00D52577"/>
    <w:rsid w:val="00D529E2"/>
    <w:rsid w:val="00D52FCF"/>
    <w:rsid w:val="00D53F92"/>
    <w:rsid w:val="00D545DE"/>
    <w:rsid w:val="00D55E14"/>
    <w:rsid w:val="00D568A4"/>
    <w:rsid w:val="00D56E9E"/>
    <w:rsid w:val="00D57BFB"/>
    <w:rsid w:val="00D60B67"/>
    <w:rsid w:val="00D611A6"/>
    <w:rsid w:val="00D61804"/>
    <w:rsid w:val="00D61AEB"/>
    <w:rsid w:val="00D633E1"/>
    <w:rsid w:val="00D63714"/>
    <w:rsid w:val="00D63916"/>
    <w:rsid w:val="00D63938"/>
    <w:rsid w:val="00D64512"/>
    <w:rsid w:val="00D6470A"/>
    <w:rsid w:val="00D65359"/>
    <w:rsid w:val="00D6679C"/>
    <w:rsid w:val="00D66A1D"/>
    <w:rsid w:val="00D66D86"/>
    <w:rsid w:val="00D67ABF"/>
    <w:rsid w:val="00D67C78"/>
    <w:rsid w:val="00D709DB"/>
    <w:rsid w:val="00D70A49"/>
    <w:rsid w:val="00D7119F"/>
    <w:rsid w:val="00D71906"/>
    <w:rsid w:val="00D719EC"/>
    <w:rsid w:val="00D7399F"/>
    <w:rsid w:val="00D74069"/>
    <w:rsid w:val="00D74311"/>
    <w:rsid w:val="00D7450D"/>
    <w:rsid w:val="00D7459F"/>
    <w:rsid w:val="00D746C0"/>
    <w:rsid w:val="00D752FE"/>
    <w:rsid w:val="00D7666D"/>
    <w:rsid w:val="00D76C66"/>
    <w:rsid w:val="00D77996"/>
    <w:rsid w:val="00D77A0B"/>
    <w:rsid w:val="00D77AAE"/>
    <w:rsid w:val="00D77D05"/>
    <w:rsid w:val="00D77FB0"/>
    <w:rsid w:val="00D80AC3"/>
    <w:rsid w:val="00D810E9"/>
    <w:rsid w:val="00D814F1"/>
    <w:rsid w:val="00D82A6F"/>
    <w:rsid w:val="00D82C43"/>
    <w:rsid w:val="00D8385B"/>
    <w:rsid w:val="00D838A1"/>
    <w:rsid w:val="00D84F78"/>
    <w:rsid w:val="00D85E0B"/>
    <w:rsid w:val="00D878EF"/>
    <w:rsid w:val="00D879EA"/>
    <w:rsid w:val="00D87DEC"/>
    <w:rsid w:val="00D909CA"/>
    <w:rsid w:val="00D91533"/>
    <w:rsid w:val="00D9198A"/>
    <w:rsid w:val="00D91A69"/>
    <w:rsid w:val="00D93979"/>
    <w:rsid w:val="00D943B2"/>
    <w:rsid w:val="00D94592"/>
    <w:rsid w:val="00D9489B"/>
    <w:rsid w:val="00D94EE4"/>
    <w:rsid w:val="00D952F6"/>
    <w:rsid w:val="00D96DEF"/>
    <w:rsid w:val="00D97228"/>
    <w:rsid w:val="00D975DD"/>
    <w:rsid w:val="00DA014D"/>
    <w:rsid w:val="00DA0725"/>
    <w:rsid w:val="00DA0900"/>
    <w:rsid w:val="00DA4502"/>
    <w:rsid w:val="00DA4DE7"/>
    <w:rsid w:val="00DA6DEB"/>
    <w:rsid w:val="00DA7634"/>
    <w:rsid w:val="00DA7DB2"/>
    <w:rsid w:val="00DB06FA"/>
    <w:rsid w:val="00DB0D0F"/>
    <w:rsid w:val="00DB1CF8"/>
    <w:rsid w:val="00DB2420"/>
    <w:rsid w:val="00DB31C6"/>
    <w:rsid w:val="00DB4D04"/>
    <w:rsid w:val="00DB7AA5"/>
    <w:rsid w:val="00DB7CDD"/>
    <w:rsid w:val="00DB7DE0"/>
    <w:rsid w:val="00DC0352"/>
    <w:rsid w:val="00DC0804"/>
    <w:rsid w:val="00DC0B43"/>
    <w:rsid w:val="00DC0EEC"/>
    <w:rsid w:val="00DC0F4E"/>
    <w:rsid w:val="00DC1FDA"/>
    <w:rsid w:val="00DC23C1"/>
    <w:rsid w:val="00DC24FD"/>
    <w:rsid w:val="00DC3281"/>
    <w:rsid w:val="00DC3BD5"/>
    <w:rsid w:val="00DC3D61"/>
    <w:rsid w:val="00DC48E8"/>
    <w:rsid w:val="00DC4A2D"/>
    <w:rsid w:val="00DC4D00"/>
    <w:rsid w:val="00DC5667"/>
    <w:rsid w:val="00DC5743"/>
    <w:rsid w:val="00DC5811"/>
    <w:rsid w:val="00DC646A"/>
    <w:rsid w:val="00DC6996"/>
    <w:rsid w:val="00DC7497"/>
    <w:rsid w:val="00DC7A6A"/>
    <w:rsid w:val="00DD01C5"/>
    <w:rsid w:val="00DD06EA"/>
    <w:rsid w:val="00DD0AEA"/>
    <w:rsid w:val="00DD1BA7"/>
    <w:rsid w:val="00DD2569"/>
    <w:rsid w:val="00DD2A54"/>
    <w:rsid w:val="00DD2A5C"/>
    <w:rsid w:val="00DD2E54"/>
    <w:rsid w:val="00DD38CB"/>
    <w:rsid w:val="00DD4B23"/>
    <w:rsid w:val="00DD6238"/>
    <w:rsid w:val="00DD74A9"/>
    <w:rsid w:val="00DD7656"/>
    <w:rsid w:val="00DE027C"/>
    <w:rsid w:val="00DE063B"/>
    <w:rsid w:val="00DE0E23"/>
    <w:rsid w:val="00DE16FF"/>
    <w:rsid w:val="00DE3916"/>
    <w:rsid w:val="00DE3B82"/>
    <w:rsid w:val="00DE4D75"/>
    <w:rsid w:val="00DE5BD9"/>
    <w:rsid w:val="00DE5D81"/>
    <w:rsid w:val="00DE653C"/>
    <w:rsid w:val="00DE6F0C"/>
    <w:rsid w:val="00DE7948"/>
    <w:rsid w:val="00DE7D1F"/>
    <w:rsid w:val="00DF06F7"/>
    <w:rsid w:val="00DF09FA"/>
    <w:rsid w:val="00DF1024"/>
    <w:rsid w:val="00DF2E53"/>
    <w:rsid w:val="00DF2F12"/>
    <w:rsid w:val="00DF37B5"/>
    <w:rsid w:val="00DF458C"/>
    <w:rsid w:val="00DF4974"/>
    <w:rsid w:val="00DF4CD9"/>
    <w:rsid w:val="00DF59ED"/>
    <w:rsid w:val="00E00FEA"/>
    <w:rsid w:val="00E01E77"/>
    <w:rsid w:val="00E01F35"/>
    <w:rsid w:val="00E02740"/>
    <w:rsid w:val="00E03ED9"/>
    <w:rsid w:val="00E040BB"/>
    <w:rsid w:val="00E04284"/>
    <w:rsid w:val="00E04CA6"/>
    <w:rsid w:val="00E06B47"/>
    <w:rsid w:val="00E104CB"/>
    <w:rsid w:val="00E10E4F"/>
    <w:rsid w:val="00E1143D"/>
    <w:rsid w:val="00E12581"/>
    <w:rsid w:val="00E1337E"/>
    <w:rsid w:val="00E13A7E"/>
    <w:rsid w:val="00E13A96"/>
    <w:rsid w:val="00E14A60"/>
    <w:rsid w:val="00E15CBE"/>
    <w:rsid w:val="00E161F0"/>
    <w:rsid w:val="00E17D11"/>
    <w:rsid w:val="00E17E74"/>
    <w:rsid w:val="00E20384"/>
    <w:rsid w:val="00E21842"/>
    <w:rsid w:val="00E21AAD"/>
    <w:rsid w:val="00E21B18"/>
    <w:rsid w:val="00E21C03"/>
    <w:rsid w:val="00E21ED8"/>
    <w:rsid w:val="00E22834"/>
    <w:rsid w:val="00E22A34"/>
    <w:rsid w:val="00E22FA0"/>
    <w:rsid w:val="00E247EC"/>
    <w:rsid w:val="00E24EEC"/>
    <w:rsid w:val="00E25998"/>
    <w:rsid w:val="00E25C32"/>
    <w:rsid w:val="00E26042"/>
    <w:rsid w:val="00E26414"/>
    <w:rsid w:val="00E27496"/>
    <w:rsid w:val="00E2750A"/>
    <w:rsid w:val="00E27543"/>
    <w:rsid w:val="00E27800"/>
    <w:rsid w:val="00E27B81"/>
    <w:rsid w:val="00E3141D"/>
    <w:rsid w:val="00E31F59"/>
    <w:rsid w:val="00E32658"/>
    <w:rsid w:val="00E332CB"/>
    <w:rsid w:val="00E33669"/>
    <w:rsid w:val="00E33751"/>
    <w:rsid w:val="00E34820"/>
    <w:rsid w:val="00E34D22"/>
    <w:rsid w:val="00E36299"/>
    <w:rsid w:val="00E36460"/>
    <w:rsid w:val="00E37B73"/>
    <w:rsid w:val="00E37D7B"/>
    <w:rsid w:val="00E40E1F"/>
    <w:rsid w:val="00E41783"/>
    <w:rsid w:val="00E418F1"/>
    <w:rsid w:val="00E42E9C"/>
    <w:rsid w:val="00E43125"/>
    <w:rsid w:val="00E4327D"/>
    <w:rsid w:val="00E43D1E"/>
    <w:rsid w:val="00E4470D"/>
    <w:rsid w:val="00E45127"/>
    <w:rsid w:val="00E4637C"/>
    <w:rsid w:val="00E46749"/>
    <w:rsid w:val="00E46BA1"/>
    <w:rsid w:val="00E47399"/>
    <w:rsid w:val="00E47BBA"/>
    <w:rsid w:val="00E47C6E"/>
    <w:rsid w:val="00E5044F"/>
    <w:rsid w:val="00E504D4"/>
    <w:rsid w:val="00E51527"/>
    <w:rsid w:val="00E51802"/>
    <w:rsid w:val="00E5235F"/>
    <w:rsid w:val="00E539B4"/>
    <w:rsid w:val="00E539FC"/>
    <w:rsid w:val="00E53F60"/>
    <w:rsid w:val="00E55242"/>
    <w:rsid w:val="00E56BA7"/>
    <w:rsid w:val="00E56E2C"/>
    <w:rsid w:val="00E57A28"/>
    <w:rsid w:val="00E57DE2"/>
    <w:rsid w:val="00E61FF4"/>
    <w:rsid w:val="00E6222E"/>
    <w:rsid w:val="00E65F2E"/>
    <w:rsid w:val="00E66E89"/>
    <w:rsid w:val="00E6727F"/>
    <w:rsid w:val="00E67D6F"/>
    <w:rsid w:val="00E73B0A"/>
    <w:rsid w:val="00E75725"/>
    <w:rsid w:val="00E75844"/>
    <w:rsid w:val="00E76299"/>
    <w:rsid w:val="00E764A5"/>
    <w:rsid w:val="00E76685"/>
    <w:rsid w:val="00E76857"/>
    <w:rsid w:val="00E76E85"/>
    <w:rsid w:val="00E7704A"/>
    <w:rsid w:val="00E770FE"/>
    <w:rsid w:val="00E778AB"/>
    <w:rsid w:val="00E77B70"/>
    <w:rsid w:val="00E80570"/>
    <w:rsid w:val="00E82C48"/>
    <w:rsid w:val="00E82D93"/>
    <w:rsid w:val="00E83036"/>
    <w:rsid w:val="00E83ED6"/>
    <w:rsid w:val="00E84985"/>
    <w:rsid w:val="00E8508F"/>
    <w:rsid w:val="00E85268"/>
    <w:rsid w:val="00E856CC"/>
    <w:rsid w:val="00E85D50"/>
    <w:rsid w:val="00E86689"/>
    <w:rsid w:val="00E86E18"/>
    <w:rsid w:val="00E875A7"/>
    <w:rsid w:val="00E90222"/>
    <w:rsid w:val="00E91801"/>
    <w:rsid w:val="00E919AE"/>
    <w:rsid w:val="00E91D27"/>
    <w:rsid w:val="00E92494"/>
    <w:rsid w:val="00E92D3B"/>
    <w:rsid w:val="00E930D8"/>
    <w:rsid w:val="00E93A90"/>
    <w:rsid w:val="00E943D4"/>
    <w:rsid w:val="00E944FE"/>
    <w:rsid w:val="00E957EF"/>
    <w:rsid w:val="00E95CB6"/>
    <w:rsid w:val="00E961E7"/>
    <w:rsid w:val="00E96DB9"/>
    <w:rsid w:val="00E97280"/>
    <w:rsid w:val="00E97AE0"/>
    <w:rsid w:val="00EA01B6"/>
    <w:rsid w:val="00EA04B8"/>
    <w:rsid w:val="00EA0D54"/>
    <w:rsid w:val="00EA0E3E"/>
    <w:rsid w:val="00EA2724"/>
    <w:rsid w:val="00EA2DE3"/>
    <w:rsid w:val="00EA36DB"/>
    <w:rsid w:val="00EA4590"/>
    <w:rsid w:val="00EA482D"/>
    <w:rsid w:val="00EA50B1"/>
    <w:rsid w:val="00EA57AB"/>
    <w:rsid w:val="00EA5B9D"/>
    <w:rsid w:val="00EA72A3"/>
    <w:rsid w:val="00EA76C0"/>
    <w:rsid w:val="00EA77C9"/>
    <w:rsid w:val="00EB1443"/>
    <w:rsid w:val="00EB2E09"/>
    <w:rsid w:val="00EB3166"/>
    <w:rsid w:val="00EB3210"/>
    <w:rsid w:val="00EB364A"/>
    <w:rsid w:val="00EB4AD6"/>
    <w:rsid w:val="00EB57F5"/>
    <w:rsid w:val="00EB65B7"/>
    <w:rsid w:val="00EB6800"/>
    <w:rsid w:val="00EB6FF9"/>
    <w:rsid w:val="00EC0382"/>
    <w:rsid w:val="00EC0FD4"/>
    <w:rsid w:val="00EC1278"/>
    <w:rsid w:val="00EC1B9C"/>
    <w:rsid w:val="00EC2F60"/>
    <w:rsid w:val="00EC4D29"/>
    <w:rsid w:val="00EC5541"/>
    <w:rsid w:val="00EC58F6"/>
    <w:rsid w:val="00EC5E56"/>
    <w:rsid w:val="00EC5F3D"/>
    <w:rsid w:val="00EC6B81"/>
    <w:rsid w:val="00EC6D6B"/>
    <w:rsid w:val="00EC716A"/>
    <w:rsid w:val="00ED0076"/>
    <w:rsid w:val="00ED04C2"/>
    <w:rsid w:val="00ED06B0"/>
    <w:rsid w:val="00ED0805"/>
    <w:rsid w:val="00ED0DFE"/>
    <w:rsid w:val="00ED14A7"/>
    <w:rsid w:val="00ED20E4"/>
    <w:rsid w:val="00ED2B58"/>
    <w:rsid w:val="00ED3245"/>
    <w:rsid w:val="00ED3678"/>
    <w:rsid w:val="00ED36C5"/>
    <w:rsid w:val="00ED5669"/>
    <w:rsid w:val="00ED5A3F"/>
    <w:rsid w:val="00ED6B76"/>
    <w:rsid w:val="00EE3EB9"/>
    <w:rsid w:val="00EE4A76"/>
    <w:rsid w:val="00EE4B4F"/>
    <w:rsid w:val="00EE4B99"/>
    <w:rsid w:val="00EE53B5"/>
    <w:rsid w:val="00EE553A"/>
    <w:rsid w:val="00EE5D47"/>
    <w:rsid w:val="00EE6516"/>
    <w:rsid w:val="00EE6A93"/>
    <w:rsid w:val="00EE725F"/>
    <w:rsid w:val="00EF00F6"/>
    <w:rsid w:val="00EF04DE"/>
    <w:rsid w:val="00EF062F"/>
    <w:rsid w:val="00EF07D1"/>
    <w:rsid w:val="00EF1A3E"/>
    <w:rsid w:val="00EF2EAF"/>
    <w:rsid w:val="00EF3F83"/>
    <w:rsid w:val="00EF4112"/>
    <w:rsid w:val="00EF5A08"/>
    <w:rsid w:val="00EF5B29"/>
    <w:rsid w:val="00EF62CC"/>
    <w:rsid w:val="00EF637C"/>
    <w:rsid w:val="00EF6E5C"/>
    <w:rsid w:val="00EF6FB7"/>
    <w:rsid w:val="00EF7547"/>
    <w:rsid w:val="00EF759F"/>
    <w:rsid w:val="00EF7FA8"/>
    <w:rsid w:val="00F01002"/>
    <w:rsid w:val="00F010FD"/>
    <w:rsid w:val="00F014F9"/>
    <w:rsid w:val="00F01CA5"/>
    <w:rsid w:val="00F01DAF"/>
    <w:rsid w:val="00F02109"/>
    <w:rsid w:val="00F028BD"/>
    <w:rsid w:val="00F02CD0"/>
    <w:rsid w:val="00F0329F"/>
    <w:rsid w:val="00F03545"/>
    <w:rsid w:val="00F042BF"/>
    <w:rsid w:val="00F04AD4"/>
    <w:rsid w:val="00F052B7"/>
    <w:rsid w:val="00F05421"/>
    <w:rsid w:val="00F055C7"/>
    <w:rsid w:val="00F067A9"/>
    <w:rsid w:val="00F075C3"/>
    <w:rsid w:val="00F075F3"/>
    <w:rsid w:val="00F078BB"/>
    <w:rsid w:val="00F10574"/>
    <w:rsid w:val="00F11142"/>
    <w:rsid w:val="00F11EE3"/>
    <w:rsid w:val="00F124E2"/>
    <w:rsid w:val="00F1295F"/>
    <w:rsid w:val="00F13096"/>
    <w:rsid w:val="00F13958"/>
    <w:rsid w:val="00F1405B"/>
    <w:rsid w:val="00F14E49"/>
    <w:rsid w:val="00F151D9"/>
    <w:rsid w:val="00F171BA"/>
    <w:rsid w:val="00F20D1E"/>
    <w:rsid w:val="00F2163E"/>
    <w:rsid w:val="00F21EDA"/>
    <w:rsid w:val="00F222EF"/>
    <w:rsid w:val="00F23146"/>
    <w:rsid w:val="00F2351B"/>
    <w:rsid w:val="00F23DA9"/>
    <w:rsid w:val="00F23E96"/>
    <w:rsid w:val="00F24DEF"/>
    <w:rsid w:val="00F26556"/>
    <w:rsid w:val="00F26676"/>
    <w:rsid w:val="00F273AA"/>
    <w:rsid w:val="00F2744C"/>
    <w:rsid w:val="00F301DD"/>
    <w:rsid w:val="00F3078E"/>
    <w:rsid w:val="00F30B2F"/>
    <w:rsid w:val="00F30D25"/>
    <w:rsid w:val="00F31022"/>
    <w:rsid w:val="00F32B96"/>
    <w:rsid w:val="00F32B97"/>
    <w:rsid w:val="00F32FF0"/>
    <w:rsid w:val="00F331CA"/>
    <w:rsid w:val="00F3369D"/>
    <w:rsid w:val="00F34852"/>
    <w:rsid w:val="00F35181"/>
    <w:rsid w:val="00F360DC"/>
    <w:rsid w:val="00F3706E"/>
    <w:rsid w:val="00F37179"/>
    <w:rsid w:val="00F3718A"/>
    <w:rsid w:val="00F40AC0"/>
    <w:rsid w:val="00F41697"/>
    <w:rsid w:val="00F423BB"/>
    <w:rsid w:val="00F42F69"/>
    <w:rsid w:val="00F43427"/>
    <w:rsid w:val="00F43696"/>
    <w:rsid w:val="00F44195"/>
    <w:rsid w:val="00F44C8B"/>
    <w:rsid w:val="00F4506A"/>
    <w:rsid w:val="00F45E39"/>
    <w:rsid w:val="00F46B41"/>
    <w:rsid w:val="00F46B69"/>
    <w:rsid w:val="00F47235"/>
    <w:rsid w:val="00F473E4"/>
    <w:rsid w:val="00F5099E"/>
    <w:rsid w:val="00F513F2"/>
    <w:rsid w:val="00F5279D"/>
    <w:rsid w:val="00F52B99"/>
    <w:rsid w:val="00F53F99"/>
    <w:rsid w:val="00F5408F"/>
    <w:rsid w:val="00F5434D"/>
    <w:rsid w:val="00F55124"/>
    <w:rsid w:val="00F554FF"/>
    <w:rsid w:val="00F55811"/>
    <w:rsid w:val="00F5593E"/>
    <w:rsid w:val="00F56094"/>
    <w:rsid w:val="00F561A4"/>
    <w:rsid w:val="00F60638"/>
    <w:rsid w:val="00F614B9"/>
    <w:rsid w:val="00F61A2D"/>
    <w:rsid w:val="00F61A86"/>
    <w:rsid w:val="00F63C80"/>
    <w:rsid w:val="00F650AA"/>
    <w:rsid w:val="00F65460"/>
    <w:rsid w:val="00F65E70"/>
    <w:rsid w:val="00F664B3"/>
    <w:rsid w:val="00F668E9"/>
    <w:rsid w:val="00F67177"/>
    <w:rsid w:val="00F67707"/>
    <w:rsid w:val="00F67AB3"/>
    <w:rsid w:val="00F709B2"/>
    <w:rsid w:val="00F70A24"/>
    <w:rsid w:val="00F710BF"/>
    <w:rsid w:val="00F717AB"/>
    <w:rsid w:val="00F7203D"/>
    <w:rsid w:val="00F72147"/>
    <w:rsid w:val="00F72AC3"/>
    <w:rsid w:val="00F72B5F"/>
    <w:rsid w:val="00F7369A"/>
    <w:rsid w:val="00F73A56"/>
    <w:rsid w:val="00F73B9E"/>
    <w:rsid w:val="00F73F27"/>
    <w:rsid w:val="00F74212"/>
    <w:rsid w:val="00F760E5"/>
    <w:rsid w:val="00F76137"/>
    <w:rsid w:val="00F76931"/>
    <w:rsid w:val="00F769C7"/>
    <w:rsid w:val="00F80240"/>
    <w:rsid w:val="00F80BB5"/>
    <w:rsid w:val="00F81055"/>
    <w:rsid w:val="00F8128B"/>
    <w:rsid w:val="00F82140"/>
    <w:rsid w:val="00F82764"/>
    <w:rsid w:val="00F82AB1"/>
    <w:rsid w:val="00F830D0"/>
    <w:rsid w:val="00F83688"/>
    <w:rsid w:val="00F836C9"/>
    <w:rsid w:val="00F84D36"/>
    <w:rsid w:val="00F8509F"/>
    <w:rsid w:val="00F85C82"/>
    <w:rsid w:val="00F86DF3"/>
    <w:rsid w:val="00F87052"/>
    <w:rsid w:val="00F87361"/>
    <w:rsid w:val="00F877DD"/>
    <w:rsid w:val="00F9010C"/>
    <w:rsid w:val="00F90114"/>
    <w:rsid w:val="00F91538"/>
    <w:rsid w:val="00F917F4"/>
    <w:rsid w:val="00F918A0"/>
    <w:rsid w:val="00F92410"/>
    <w:rsid w:val="00F940F5"/>
    <w:rsid w:val="00F94ADB"/>
    <w:rsid w:val="00F9564D"/>
    <w:rsid w:val="00F9595B"/>
    <w:rsid w:val="00F95D21"/>
    <w:rsid w:val="00F9648C"/>
    <w:rsid w:val="00F9788B"/>
    <w:rsid w:val="00F97D61"/>
    <w:rsid w:val="00F97F11"/>
    <w:rsid w:val="00FA01C4"/>
    <w:rsid w:val="00FA17C1"/>
    <w:rsid w:val="00FA1BA1"/>
    <w:rsid w:val="00FA203E"/>
    <w:rsid w:val="00FA24BB"/>
    <w:rsid w:val="00FA28F3"/>
    <w:rsid w:val="00FA482D"/>
    <w:rsid w:val="00FA4B4A"/>
    <w:rsid w:val="00FA51EB"/>
    <w:rsid w:val="00FA6256"/>
    <w:rsid w:val="00FA696C"/>
    <w:rsid w:val="00FA77A0"/>
    <w:rsid w:val="00FA7DE1"/>
    <w:rsid w:val="00FB03D1"/>
    <w:rsid w:val="00FB0FCF"/>
    <w:rsid w:val="00FB10B8"/>
    <w:rsid w:val="00FB14F6"/>
    <w:rsid w:val="00FB2175"/>
    <w:rsid w:val="00FB2998"/>
    <w:rsid w:val="00FB2BEB"/>
    <w:rsid w:val="00FB37FF"/>
    <w:rsid w:val="00FB3DF0"/>
    <w:rsid w:val="00FB42C8"/>
    <w:rsid w:val="00FB4D1F"/>
    <w:rsid w:val="00FB5965"/>
    <w:rsid w:val="00FB5FEA"/>
    <w:rsid w:val="00FB642D"/>
    <w:rsid w:val="00FB6994"/>
    <w:rsid w:val="00FB79F1"/>
    <w:rsid w:val="00FC1018"/>
    <w:rsid w:val="00FC1EDC"/>
    <w:rsid w:val="00FC2616"/>
    <w:rsid w:val="00FC2C3F"/>
    <w:rsid w:val="00FC2CF6"/>
    <w:rsid w:val="00FC38D2"/>
    <w:rsid w:val="00FC4D2A"/>
    <w:rsid w:val="00FC56FF"/>
    <w:rsid w:val="00FC5F8B"/>
    <w:rsid w:val="00FC6465"/>
    <w:rsid w:val="00FC6C50"/>
    <w:rsid w:val="00FC72A6"/>
    <w:rsid w:val="00FC7698"/>
    <w:rsid w:val="00FC7CA1"/>
    <w:rsid w:val="00FD0113"/>
    <w:rsid w:val="00FD07CE"/>
    <w:rsid w:val="00FD1051"/>
    <w:rsid w:val="00FD1063"/>
    <w:rsid w:val="00FD1918"/>
    <w:rsid w:val="00FD1BD2"/>
    <w:rsid w:val="00FD1E62"/>
    <w:rsid w:val="00FD24E9"/>
    <w:rsid w:val="00FD269C"/>
    <w:rsid w:val="00FD44D8"/>
    <w:rsid w:val="00FD4792"/>
    <w:rsid w:val="00FD5214"/>
    <w:rsid w:val="00FD5FB8"/>
    <w:rsid w:val="00FD5FFC"/>
    <w:rsid w:val="00FE254F"/>
    <w:rsid w:val="00FE2678"/>
    <w:rsid w:val="00FE2F8A"/>
    <w:rsid w:val="00FE4205"/>
    <w:rsid w:val="00FE4627"/>
    <w:rsid w:val="00FE4D81"/>
    <w:rsid w:val="00FE560A"/>
    <w:rsid w:val="00FE562B"/>
    <w:rsid w:val="00FE59CC"/>
    <w:rsid w:val="00FE5CDB"/>
    <w:rsid w:val="00FE602E"/>
    <w:rsid w:val="00FF0634"/>
    <w:rsid w:val="00FF0B2C"/>
    <w:rsid w:val="00FF1311"/>
    <w:rsid w:val="00FF136C"/>
    <w:rsid w:val="00FF1CEE"/>
    <w:rsid w:val="00FF2469"/>
    <w:rsid w:val="00FF32CE"/>
    <w:rsid w:val="00FF36DA"/>
    <w:rsid w:val="00FF3BD5"/>
    <w:rsid w:val="00FF579A"/>
    <w:rsid w:val="00FF5BB3"/>
    <w:rsid w:val="00FF6B67"/>
    <w:rsid w:val="00FF6FD6"/>
    <w:rsid w:val="00FF7C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o:shapedefaults>
    <o:shapelayout v:ext="edit">
      <o:idmap v:ext="edit" data="1"/>
    </o:shapelayout>
  </w:shapeDefaults>
  <w:decimalSymbol w:val=","/>
  <w:listSeparator w:val=";"/>
  <w14:docId w14:val="259BD32D"/>
  <w15:docId w15:val="{0A51F507-F9E1-4727-B0D6-0542CDBD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321A05"/>
    <w:rPr>
      <w:b/>
      <w:sz w:val="22"/>
    </w:rPr>
  </w:style>
  <w:style w:type="paragraph" w:styleId="Nadpis1">
    <w:name w:val="heading 1"/>
    <w:basedOn w:val="Normln"/>
    <w:next w:val="Normln"/>
    <w:qFormat/>
    <w:rsid w:val="00976948"/>
    <w:pPr>
      <w:keepNext/>
      <w:spacing w:before="240" w:after="60"/>
      <w:outlineLvl w:val="0"/>
    </w:pPr>
    <w:rPr>
      <w:rFonts w:ascii="Arial" w:hAnsi="Arial"/>
      <w:kern w:val="28"/>
      <w:sz w:val="28"/>
    </w:rPr>
  </w:style>
  <w:style w:type="paragraph" w:styleId="Nadpis2">
    <w:name w:val="heading 2"/>
    <w:basedOn w:val="Normln"/>
    <w:next w:val="Normln"/>
    <w:link w:val="Nadpis2Char"/>
    <w:qFormat/>
    <w:rsid w:val="00976948"/>
    <w:pPr>
      <w:keepNext/>
      <w:spacing w:before="240" w:after="60"/>
      <w:outlineLvl w:val="1"/>
    </w:pPr>
    <w:rPr>
      <w:rFonts w:ascii="Arial" w:hAnsi="Arial"/>
      <w:i/>
      <w:sz w:val="28"/>
      <w:lang w:val="x-none" w:eastAsia="x-none"/>
    </w:rPr>
  </w:style>
  <w:style w:type="paragraph" w:styleId="Nadpis3">
    <w:name w:val="heading 3"/>
    <w:basedOn w:val="Normln"/>
    <w:next w:val="Normln"/>
    <w:link w:val="Nadpis3Char"/>
    <w:qFormat/>
    <w:rsid w:val="00976948"/>
    <w:pPr>
      <w:keepNext/>
      <w:spacing w:after="60"/>
      <w:outlineLvl w:val="2"/>
    </w:pPr>
    <w:rPr>
      <w:bCs/>
      <w:szCs w:val="26"/>
      <w:lang w:val="x-none" w:eastAsia="x-none"/>
    </w:rPr>
  </w:style>
  <w:style w:type="paragraph" w:styleId="Nadpis4">
    <w:name w:val="heading 4"/>
    <w:basedOn w:val="Normln"/>
    <w:next w:val="Normln"/>
    <w:qFormat/>
    <w:rsid w:val="00976948"/>
    <w:pPr>
      <w:keepNext/>
      <w:tabs>
        <w:tab w:val="left" w:pos="1"/>
        <w:tab w:val="left" w:pos="5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62"/>
      <w:outlineLvl w:val="3"/>
    </w:pPr>
    <w:rPr>
      <w:i/>
    </w:rPr>
  </w:style>
  <w:style w:type="paragraph" w:styleId="Nadpis5">
    <w:name w:val="heading 5"/>
    <w:basedOn w:val="Normln"/>
    <w:next w:val="Normln"/>
    <w:qFormat/>
    <w:rsid w:val="00976948"/>
    <w:pPr>
      <w:keepNext/>
      <w:ind w:firstLine="709"/>
      <w:outlineLvl w:val="4"/>
    </w:pPr>
    <w:rPr>
      <w:u w:val="single"/>
    </w:rPr>
  </w:style>
  <w:style w:type="paragraph" w:styleId="Nadpis6">
    <w:name w:val="heading 6"/>
    <w:basedOn w:val="Normln"/>
    <w:next w:val="Normln"/>
    <w:qFormat/>
    <w:rsid w:val="00976948"/>
    <w:pPr>
      <w:keepNext/>
      <w:tabs>
        <w:tab w:val="right" w:pos="360"/>
        <w:tab w:val="left" w:pos="540"/>
      </w:tabs>
      <w:spacing w:after="120"/>
      <w:ind w:left="539" w:hanging="539"/>
      <w:outlineLvl w:val="5"/>
    </w:pPr>
    <w:rPr>
      <w:szCs w:val="32"/>
    </w:rPr>
  </w:style>
  <w:style w:type="paragraph" w:styleId="Nadpis7">
    <w:name w:val="heading 7"/>
    <w:basedOn w:val="Normln"/>
    <w:next w:val="Normln"/>
    <w:qFormat/>
    <w:rsid w:val="00976948"/>
    <w:pPr>
      <w:keepNext/>
      <w:tabs>
        <w:tab w:val="right" w:pos="360"/>
        <w:tab w:val="left" w:pos="540"/>
      </w:tabs>
      <w:ind w:left="539" w:hanging="539"/>
      <w:outlineLvl w:val="6"/>
    </w:pPr>
  </w:style>
  <w:style w:type="paragraph" w:styleId="Nadpis8">
    <w:name w:val="heading 8"/>
    <w:basedOn w:val="Normln"/>
    <w:next w:val="Normln"/>
    <w:qFormat/>
    <w:rsid w:val="00976948"/>
    <w:pPr>
      <w:keepNext/>
      <w:tabs>
        <w:tab w:val="right" w:pos="360"/>
        <w:tab w:val="left" w:pos="540"/>
      </w:tabs>
      <w:ind w:left="540" w:hanging="540"/>
      <w:outlineLvl w:val="7"/>
    </w:pPr>
    <w:rPr>
      <w:szCs w:val="28"/>
    </w:rPr>
  </w:style>
  <w:style w:type="paragraph" w:styleId="Nadpis9">
    <w:name w:val="heading 9"/>
    <w:basedOn w:val="Normln"/>
    <w:next w:val="Normln"/>
    <w:link w:val="Nadpis9Char"/>
    <w:qFormat/>
    <w:rsid w:val="002B1BED"/>
    <w:pPr>
      <w:tabs>
        <w:tab w:val="num" w:pos="1584"/>
      </w:tabs>
      <w:spacing w:before="240" w:after="60"/>
      <w:ind w:left="1584" w:hanging="1584"/>
      <w:outlineLvl w:val="8"/>
    </w:pPr>
    <w:rPr>
      <w:rFonts w:ascii="Arial" w:hAnsi="Arial" w:cs="Arial"/>
      <w:b w:val="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sid w:val="00976948"/>
    <w:pPr>
      <w:keepLines/>
      <w:numPr>
        <w:numId w:val="1"/>
      </w:numPr>
      <w:tabs>
        <w:tab w:val="right" w:pos="426"/>
      </w:tabs>
      <w:spacing w:after="72"/>
    </w:pPr>
    <w:rPr>
      <w:sz w:val="28"/>
    </w:rPr>
  </w:style>
  <w:style w:type="paragraph" w:customStyle="1" w:styleId="Podnadpis2">
    <w:name w:val="Podnadpis 2"/>
    <w:basedOn w:val="Normln"/>
    <w:rsid w:val="00976948"/>
    <w:pPr>
      <w:tabs>
        <w:tab w:val="left" w:pos="1"/>
        <w:tab w:val="left" w:pos="568"/>
        <w:tab w:val="left" w:pos="1440"/>
        <w:tab w:val="left" w:pos="2160"/>
        <w:tab w:val="left" w:pos="2382"/>
        <w:tab w:val="left" w:pos="2880"/>
        <w:tab w:val="left" w:pos="3600"/>
        <w:tab w:val="left" w:pos="4320"/>
        <w:tab w:val="left" w:pos="5040"/>
        <w:tab w:val="left" w:pos="5760"/>
        <w:tab w:val="left" w:pos="6480"/>
        <w:tab w:val="left" w:pos="7200"/>
        <w:tab w:val="left" w:pos="7920"/>
        <w:tab w:val="left" w:pos="8640"/>
      </w:tabs>
    </w:pPr>
  </w:style>
  <w:style w:type="paragraph" w:customStyle="1" w:styleId="Podnadpis1">
    <w:name w:val="Podnadpis1"/>
    <w:basedOn w:val="Normln"/>
    <w:link w:val="PodnadpisChar"/>
    <w:rsid w:val="00976948"/>
    <w:pPr>
      <w:tabs>
        <w:tab w:val="left" w:pos="426"/>
        <w:tab w:val="left" w:pos="709"/>
      </w:tabs>
      <w:spacing w:after="60"/>
    </w:pPr>
    <w:rPr>
      <w:sz w:val="24"/>
    </w:rPr>
  </w:style>
  <w:style w:type="paragraph" w:styleId="Zhlav">
    <w:name w:val="header"/>
    <w:basedOn w:val="Normln"/>
    <w:link w:val="ZhlavChar"/>
    <w:uiPriority w:val="99"/>
    <w:rsid w:val="00976948"/>
    <w:rPr>
      <w:rFonts w:ascii="Times New" w:hAnsi="Times New"/>
      <w:u w:val="single"/>
      <w:lang w:val="x-none" w:eastAsia="x-none"/>
    </w:rPr>
  </w:style>
  <w:style w:type="paragraph" w:customStyle="1" w:styleId="Zkltext">
    <w:name w:val="Zákl. text"/>
    <w:basedOn w:val="Normln"/>
    <w:rsid w:val="00976948"/>
  </w:style>
  <w:style w:type="paragraph" w:customStyle="1" w:styleId="Normln-bezblok">
    <w:name w:val="Normální - bez blokù"/>
    <w:basedOn w:val="Normln"/>
    <w:next w:val="Normln"/>
    <w:link w:val="Normln-bezblokChar"/>
    <w:rsid w:val="0097694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pPr>
    <w:rPr>
      <w:b w:val="0"/>
      <w:sz w:val="24"/>
    </w:rPr>
  </w:style>
  <w:style w:type="paragraph" w:styleId="Zkladntext">
    <w:name w:val="Body Text"/>
    <w:basedOn w:val="Normln"/>
    <w:link w:val="ZkladntextChar"/>
    <w:rsid w:val="00976948"/>
    <w:pPr>
      <w:tabs>
        <w:tab w:val="left" w:pos="720"/>
        <w:tab w:val="left" w:pos="1134"/>
        <w:tab w:val="left" w:pos="1440"/>
        <w:tab w:val="left" w:pos="2160"/>
        <w:tab w:val="left" w:pos="2382"/>
        <w:tab w:val="left" w:pos="2880"/>
        <w:tab w:val="left" w:pos="3600"/>
        <w:tab w:val="left" w:pos="4320"/>
        <w:tab w:val="left" w:pos="5040"/>
        <w:tab w:val="left" w:pos="5760"/>
        <w:tab w:val="left" w:pos="6480"/>
        <w:tab w:val="left" w:pos="7200"/>
        <w:tab w:val="left" w:pos="7920"/>
        <w:tab w:val="left" w:pos="8640"/>
      </w:tabs>
      <w:spacing w:after="62"/>
    </w:pPr>
    <w:rPr>
      <w:b w:val="0"/>
      <w:sz w:val="24"/>
    </w:rPr>
  </w:style>
  <w:style w:type="character" w:customStyle="1" w:styleId="ZkladntextChar">
    <w:name w:val="Základní text Char"/>
    <w:link w:val="Zkladntext"/>
    <w:rsid w:val="0028435A"/>
    <w:rPr>
      <w:sz w:val="24"/>
      <w:lang w:val="cs-CZ" w:eastAsia="cs-CZ" w:bidi="ar-SA"/>
    </w:rPr>
  </w:style>
  <w:style w:type="paragraph" w:styleId="Zkladntextodsazen">
    <w:name w:val="Body Text Indent"/>
    <w:basedOn w:val="Normln"/>
    <w:link w:val="ZkladntextodsazenChar"/>
    <w:rsid w:val="00976948"/>
    <w:pPr>
      <w:tabs>
        <w:tab w:val="left" w:pos="426"/>
        <w:tab w:val="left" w:pos="993"/>
      </w:tabs>
      <w:ind w:left="426"/>
    </w:pPr>
    <w:rPr>
      <w:b w:val="0"/>
      <w:lang w:val="x-none" w:eastAsia="x-none"/>
    </w:rPr>
  </w:style>
  <w:style w:type="paragraph" w:customStyle="1" w:styleId="dka">
    <w:name w:val="Řádka"/>
    <w:basedOn w:val="Normln"/>
    <w:rsid w:val="00976948"/>
    <w:pPr>
      <w:overflowPunct w:val="0"/>
      <w:autoSpaceDE w:val="0"/>
      <w:autoSpaceDN w:val="0"/>
      <w:adjustRightInd w:val="0"/>
      <w:textAlignment w:val="baseline"/>
    </w:pPr>
    <w:rPr>
      <w:rFonts w:ascii="Times New Roman CE obyèejné" w:hAnsi="Times New Roman CE obyèejné"/>
    </w:rPr>
  </w:style>
  <w:style w:type="paragraph" w:styleId="Obsah2">
    <w:name w:val="toc 2"/>
    <w:basedOn w:val="Normln"/>
    <w:next w:val="Normln"/>
    <w:autoRedefine/>
    <w:uiPriority w:val="39"/>
    <w:rsid w:val="004E1808"/>
    <w:pPr>
      <w:tabs>
        <w:tab w:val="left" w:pos="567"/>
        <w:tab w:val="right" w:leader="dot" w:pos="9356"/>
      </w:tabs>
      <w:ind w:right="140"/>
    </w:pPr>
    <w:rPr>
      <w:smallCaps/>
    </w:rPr>
  </w:style>
  <w:style w:type="paragraph" w:styleId="Obsah1">
    <w:name w:val="toc 1"/>
    <w:basedOn w:val="Normln"/>
    <w:next w:val="Normln"/>
    <w:autoRedefine/>
    <w:uiPriority w:val="39"/>
    <w:rsid w:val="008F589F"/>
    <w:pPr>
      <w:tabs>
        <w:tab w:val="left" w:pos="567"/>
        <w:tab w:val="left" w:pos="785"/>
        <w:tab w:val="right" w:leader="dot" w:pos="9496"/>
      </w:tabs>
      <w:spacing w:before="120" w:after="120"/>
    </w:pPr>
    <w:rPr>
      <w:caps/>
      <w:noProof/>
      <w:sz w:val="24"/>
      <w:szCs w:val="24"/>
    </w:rPr>
  </w:style>
  <w:style w:type="paragraph" w:styleId="Obsah3">
    <w:name w:val="toc 3"/>
    <w:basedOn w:val="Normln"/>
    <w:next w:val="Normln"/>
    <w:autoRedefine/>
    <w:uiPriority w:val="39"/>
    <w:rsid w:val="00C90D2A"/>
    <w:pPr>
      <w:tabs>
        <w:tab w:val="right" w:leader="dot" w:pos="9356"/>
      </w:tabs>
    </w:pPr>
    <w:rPr>
      <w:smallCaps/>
    </w:rPr>
  </w:style>
  <w:style w:type="paragraph" w:styleId="Obsah4">
    <w:name w:val="toc 4"/>
    <w:basedOn w:val="Normln"/>
    <w:next w:val="Normln"/>
    <w:autoRedefine/>
    <w:uiPriority w:val="39"/>
    <w:rsid w:val="00976948"/>
  </w:style>
  <w:style w:type="paragraph" w:styleId="Obsah5">
    <w:name w:val="toc 5"/>
    <w:basedOn w:val="Normln"/>
    <w:next w:val="Normln"/>
    <w:autoRedefine/>
    <w:uiPriority w:val="39"/>
    <w:rsid w:val="00976948"/>
  </w:style>
  <w:style w:type="paragraph" w:styleId="Obsah6">
    <w:name w:val="toc 6"/>
    <w:basedOn w:val="Normln"/>
    <w:next w:val="Normln"/>
    <w:autoRedefine/>
    <w:uiPriority w:val="39"/>
    <w:rsid w:val="00976948"/>
  </w:style>
  <w:style w:type="paragraph" w:styleId="Obsah7">
    <w:name w:val="toc 7"/>
    <w:basedOn w:val="Normln"/>
    <w:next w:val="Normln"/>
    <w:autoRedefine/>
    <w:uiPriority w:val="39"/>
    <w:rsid w:val="00976948"/>
  </w:style>
  <w:style w:type="paragraph" w:styleId="Obsah8">
    <w:name w:val="toc 8"/>
    <w:basedOn w:val="Normln"/>
    <w:next w:val="Normln"/>
    <w:autoRedefine/>
    <w:uiPriority w:val="39"/>
    <w:rsid w:val="00976948"/>
  </w:style>
  <w:style w:type="paragraph" w:styleId="Obsah9">
    <w:name w:val="toc 9"/>
    <w:basedOn w:val="Normln"/>
    <w:next w:val="Normln"/>
    <w:autoRedefine/>
    <w:uiPriority w:val="39"/>
    <w:rsid w:val="00976948"/>
  </w:style>
  <w:style w:type="paragraph" w:customStyle="1" w:styleId="Trida">
    <w:name w:val="Trida"/>
    <w:basedOn w:val="Normln"/>
    <w:rsid w:val="00976948"/>
    <w:pPr>
      <w:overflowPunct w:val="0"/>
      <w:autoSpaceDE w:val="0"/>
      <w:autoSpaceDN w:val="0"/>
      <w:adjustRightInd w:val="0"/>
      <w:textAlignment w:val="baseline"/>
    </w:pPr>
    <w:rPr>
      <w:rFonts w:ascii="Times New Roman obyèejné" w:hAnsi="Times New Roman obyèejné"/>
      <w:sz w:val="26"/>
      <w:lang w:val="en-US"/>
    </w:rPr>
  </w:style>
  <w:style w:type="character" w:styleId="slostrnky">
    <w:name w:val="page number"/>
    <w:basedOn w:val="Standardnpsmoodstavce"/>
    <w:rsid w:val="00976948"/>
  </w:style>
  <w:style w:type="paragraph" w:styleId="Zpat">
    <w:name w:val="footer"/>
    <w:basedOn w:val="Normln"/>
    <w:link w:val="ZpatChar"/>
    <w:uiPriority w:val="99"/>
    <w:rsid w:val="00976948"/>
    <w:pPr>
      <w:tabs>
        <w:tab w:val="center" w:pos="4536"/>
        <w:tab w:val="right" w:pos="9072"/>
      </w:tabs>
    </w:pPr>
    <w:rPr>
      <w:lang w:val="x-none" w:eastAsia="x-none"/>
    </w:rPr>
  </w:style>
  <w:style w:type="character" w:styleId="Hypertextovodkaz">
    <w:name w:val="Hyperlink"/>
    <w:uiPriority w:val="99"/>
    <w:rsid w:val="00976948"/>
    <w:rPr>
      <w:color w:val="0000FF"/>
      <w:u w:val="single"/>
    </w:rPr>
  </w:style>
  <w:style w:type="paragraph" w:styleId="Zkladntextodsazen2">
    <w:name w:val="Body Text Indent 2"/>
    <w:basedOn w:val="Normln"/>
    <w:link w:val="Zkladntextodsazen2Char"/>
    <w:rsid w:val="00976948"/>
    <w:pPr>
      <w:tabs>
        <w:tab w:val="left" w:pos="284"/>
        <w:tab w:val="left" w:pos="1134"/>
      </w:tabs>
      <w:ind w:left="284"/>
    </w:pPr>
    <w:rPr>
      <w:b w:val="0"/>
      <w:sz w:val="24"/>
      <w:lang w:val="x-none" w:eastAsia="x-none"/>
    </w:rPr>
  </w:style>
  <w:style w:type="paragraph" w:styleId="Zkladntext2">
    <w:name w:val="Body Text 2"/>
    <w:basedOn w:val="Normln"/>
    <w:rsid w:val="00976948"/>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pPr>
  </w:style>
  <w:style w:type="paragraph" w:customStyle="1" w:styleId="Zkladn">
    <w:name w:val="Základní"/>
    <w:basedOn w:val="Normln"/>
    <w:rsid w:val="00976948"/>
    <w:pPr>
      <w:tabs>
        <w:tab w:val="center" w:pos="-283"/>
        <w:tab w:val="left" w:pos="284"/>
        <w:tab w:val="left" w:pos="2382"/>
        <w:tab w:val="right" w:pos="5557"/>
        <w:tab w:val="right" w:pos="6124"/>
        <w:tab w:val="left" w:pos="8640"/>
        <w:tab w:val="left" w:pos="10489"/>
      </w:tabs>
      <w:overflowPunct w:val="0"/>
      <w:autoSpaceDE w:val="0"/>
      <w:autoSpaceDN w:val="0"/>
      <w:adjustRightInd w:val="0"/>
      <w:spacing w:after="60"/>
      <w:textAlignment w:val="baseline"/>
    </w:pPr>
  </w:style>
  <w:style w:type="paragraph" w:customStyle="1" w:styleId="Nzev1">
    <w:name w:val="Název1"/>
    <w:basedOn w:val="Normln"/>
    <w:rsid w:val="00976948"/>
    <w:pPr>
      <w:overflowPunct w:val="0"/>
      <w:autoSpaceDE w:val="0"/>
      <w:autoSpaceDN w:val="0"/>
      <w:adjustRightInd w:val="0"/>
      <w:jc w:val="center"/>
      <w:textAlignment w:val="baseline"/>
    </w:pPr>
    <w:rPr>
      <w:rFonts w:ascii="Times New" w:hAnsi="Times New"/>
      <w:sz w:val="28"/>
      <w:lang w:val="en-US"/>
    </w:rPr>
  </w:style>
  <w:style w:type="character" w:styleId="Sledovanodkaz">
    <w:name w:val="FollowedHyperlink"/>
    <w:rsid w:val="00976948"/>
    <w:rPr>
      <w:color w:val="800080"/>
      <w:u w:val="single"/>
    </w:rPr>
  </w:style>
  <w:style w:type="paragraph" w:styleId="Zkladntextodsazen3">
    <w:name w:val="Body Text Indent 3"/>
    <w:basedOn w:val="Normln"/>
    <w:rsid w:val="00976948"/>
    <w:pPr>
      <w:tabs>
        <w:tab w:val="left" w:pos="709"/>
      </w:tabs>
      <w:ind w:left="709"/>
    </w:pPr>
  </w:style>
  <w:style w:type="paragraph" w:customStyle="1" w:styleId="Rychl1">
    <w:name w:val="Rychlý 1."/>
    <w:basedOn w:val="Normln"/>
    <w:rsid w:val="00976948"/>
    <w:pPr>
      <w:overflowPunct w:val="0"/>
      <w:autoSpaceDE w:val="0"/>
      <w:autoSpaceDN w:val="0"/>
      <w:adjustRightInd w:val="0"/>
      <w:ind w:left="720" w:hanging="720"/>
      <w:textAlignment w:val="baseline"/>
    </w:pPr>
    <w:rPr>
      <w:rFonts w:ascii="Times New Roman obyeejné" w:hAnsi="Times New Roman obyeejné"/>
      <w:bCs/>
      <w:sz w:val="28"/>
      <w:szCs w:val="28"/>
    </w:rPr>
  </w:style>
  <w:style w:type="paragraph" w:customStyle="1" w:styleId="Tun">
    <w:name w:val="Tučný"/>
    <w:basedOn w:val="Podnadpis1"/>
    <w:rsid w:val="00976948"/>
  </w:style>
  <w:style w:type="paragraph" w:customStyle="1" w:styleId="Odsazen">
    <w:name w:val="Odsazený"/>
    <w:basedOn w:val="Normln"/>
    <w:next w:val="Normln"/>
    <w:rsid w:val="00976948"/>
    <w:pPr>
      <w:tabs>
        <w:tab w:val="left" w:pos="1134"/>
      </w:tabs>
      <w:overflowPunct w:val="0"/>
      <w:autoSpaceDE w:val="0"/>
      <w:autoSpaceDN w:val="0"/>
      <w:adjustRightInd w:val="0"/>
      <w:ind w:left="425"/>
      <w:textAlignment w:val="baseline"/>
    </w:pPr>
  </w:style>
  <w:style w:type="paragraph" w:styleId="Seznamsodrkami">
    <w:name w:val="List Bullet"/>
    <w:basedOn w:val="Normln"/>
    <w:autoRedefine/>
    <w:rsid w:val="00976948"/>
    <w:pPr>
      <w:spacing w:after="120"/>
    </w:pPr>
    <w:rPr>
      <w:szCs w:val="22"/>
    </w:rPr>
  </w:style>
  <w:style w:type="paragraph" w:customStyle="1" w:styleId="StylOdsazenPrvndek0cm">
    <w:name w:val="Styl Odsazený + První řádek:  0 cm"/>
    <w:basedOn w:val="Odsazen"/>
    <w:rsid w:val="00976948"/>
    <w:pPr>
      <w:ind w:firstLine="1"/>
    </w:pPr>
  </w:style>
  <w:style w:type="character" w:customStyle="1" w:styleId="StylOdsazenPrvndek0cmChar">
    <w:name w:val="Styl Odsazený + První řádek:  0 cm Char"/>
    <w:rsid w:val="00976948"/>
    <w:rPr>
      <w:sz w:val="22"/>
      <w:lang w:val="cs-CZ" w:eastAsia="cs-CZ" w:bidi="ar-SA"/>
    </w:rPr>
  </w:style>
  <w:style w:type="paragraph" w:customStyle="1" w:styleId="Seznamsodrkami1">
    <w:name w:val="Seznam s odrážkami1"/>
    <w:basedOn w:val="Normln"/>
    <w:rsid w:val="00BB65C5"/>
    <w:pPr>
      <w:suppressAutoHyphens/>
      <w:spacing w:after="120"/>
    </w:pPr>
    <w:rPr>
      <w:szCs w:val="22"/>
      <w:lang w:eastAsia="ar-SA"/>
    </w:rPr>
  </w:style>
  <w:style w:type="table" w:styleId="Mkatabulky">
    <w:name w:val="Table Grid"/>
    <w:basedOn w:val="Normlntabulka"/>
    <w:rsid w:val="0071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titleheadcolordark">
    <w:name w:val="sti_title_head color_dark"/>
    <w:basedOn w:val="Standardnpsmoodstavce"/>
    <w:rsid w:val="00A547B1"/>
  </w:style>
  <w:style w:type="paragraph" w:customStyle="1" w:styleId="Styl1">
    <w:name w:val="Styl1"/>
    <w:basedOn w:val="Normln"/>
    <w:autoRedefine/>
    <w:rsid w:val="00AB6B7A"/>
  </w:style>
  <w:style w:type="character" w:customStyle="1" w:styleId="PodnadpisChar">
    <w:name w:val="Podnadpis Char"/>
    <w:link w:val="Podnadpis1"/>
    <w:rsid w:val="000E2907"/>
    <w:rPr>
      <w:b/>
      <w:sz w:val="24"/>
      <w:lang w:val="cs-CZ" w:eastAsia="cs-CZ" w:bidi="ar-SA"/>
    </w:rPr>
  </w:style>
  <w:style w:type="character" w:customStyle="1" w:styleId="Normln-bezblokChar">
    <w:name w:val="Normální - bez blokù Char"/>
    <w:link w:val="Normln-bezblok"/>
    <w:rsid w:val="005B7F98"/>
    <w:rPr>
      <w:sz w:val="24"/>
      <w:lang w:val="cs-CZ" w:eastAsia="cs-CZ" w:bidi="ar-SA"/>
    </w:rPr>
  </w:style>
  <w:style w:type="character" w:customStyle="1" w:styleId="NormlnChar">
    <w:name w:val="Normální Char"/>
    <w:rsid w:val="00321A05"/>
    <w:rPr>
      <w:b/>
      <w:i/>
      <w:iCs/>
      <w:sz w:val="22"/>
      <w:lang w:val="cs-CZ" w:eastAsia="cs-CZ" w:bidi="ar-SA"/>
    </w:rPr>
  </w:style>
  <w:style w:type="character" w:customStyle="1" w:styleId="NormlnChar1">
    <w:name w:val="Normální Char1"/>
    <w:rsid w:val="00321A05"/>
    <w:rPr>
      <w:b/>
      <w:sz w:val="22"/>
      <w:lang w:val="cs-CZ" w:eastAsia="cs-CZ" w:bidi="ar-SA"/>
    </w:rPr>
  </w:style>
  <w:style w:type="paragraph" w:styleId="Prosttext">
    <w:name w:val="Plain Text"/>
    <w:basedOn w:val="Normln"/>
    <w:rsid w:val="00BC5B09"/>
    <w:rPr>
      <w:rFonts w:ascii="Courier New" w:hAnsi="Courier New" w:cs="Courier New"/>
      <w:sz w:val="20"/>
    </w:rPr>
  </w:style>
  <w:style w:type="paragraph" w:styleId="Bezmezer">
    <w:name w:val="No Spacing"/>
    <w:uiPriority w:val="1"/>
    <w:qFormat/>
    <w:rsid w:val="00A57590"/>
    <w:rPr>
      <w:rFonts w:eastAsia="Calibri"/>
      <w:i/>
      <w:sz w:val="22"/>
      <w:szCs w:val="22"/>
      <w:lang w:eastAsia="en-US"/>
    </w:rPr>
  </w:style>
  <w:style w:type="character" w:customStyle="1" w:styleId="ZkladntextodsazenChar">
    <w:name w:val="Základní text odsazený Char"/>
    <w:link w:val="Zkladntextodsazen"/>
    <w:rsid w:val="000A413D"/>
    <w:rPr>
      <w:sz w:val="22"/>
    </w:rPr>
  </w:style>
  <w:style w:type="character" w:customStyle="1" w:styleId="Zkladntextodsazen2Char">
    <w:name w:val="Základní text odsazený 2 Char"/>
    <w:link w:val="Zkladntextodsazen2"/>
    <w:rsid w:val="000A413D"/>
    <w:rPr>
      <w:sz w:val="24"/>
    </w:rPr>
  </w:style>
  <w:style w:type="paragraph" w:styleId="Odstavecseseznamem">
    <w:name w:val="List Paragraph"/>
    <w:basedOn w:val="Normln"/>
    <w:uiPriority w:val="34"/>
    <w:qFormat/>
    <w:rsid w:val="000A413D"/>
    <w:pPr>
      <w:ind w:left="720"/>
      <w:contextualSpacing/>
    </w:pPr>
  </w:style>
  <w:style w:type="paragraph" w:styleId="Textbubliny">
    <w:name w:val="Balloon Text"/>
    <w:basedOn w:val="Normln"/>
    <w:link w:val="TextbublinyChar"/>
    <w:unhideWhenUsed/>
    <w:rsid w:val="000A413D"/>
    <w:rPr>
      <w:rFonts w:ascii="Tahoma" w:hAnsi="Tahoma"/>
      <w:b w:val="0"/>
      <w:sz w:val="16"/>
      <w:szCs w:val="16"/>
      <w:lang w:val="x-none" w:eastAsia="x-none"/>
    </w:rPr>
  </w:style>
  <w:style w:type="character" w:customStyle="1" w:styleId="TextbublinyChar">
    <w:name w:val="Text bubliny Char"/>
    <w:link w:val="Textbubliny"/>
    <w:uiPriority w:val="99"/>
    <w:rsid w:val="000A413D"/>
    <w:rPr>
      <w:rFonts w:ascii="Tahoma" w:hAnsi="Tahoma" w:cs="Tahoma"/>
      <w:sz w:val="16"/>
      <w:szCs w:val="16"/>
    </w:rPr>
  </w:style>
  <w:style w:type="paragraph" w:styleId="Nzev">
    <w:name w:val="Title"/>
    <w:basedOn w:val="Normln"/>
    <w:link w:val="NzevChar"/>
    <w:qFormat/>
    <w:rsid w:val="008D51FF"/>
    <w:pPr>
      <w:jc w:val="center"/>
    </w:pPr>
    <w:rPr>
      <w:b w:val="0"/>
      <w:sz w:val="28"/>
      <w:lang w:val="x-none" w:eastAsia="x-none"/>
    </w:rPr>
  </w:style>
  <w:style w:type="character" w:customStyle="1" w:styleId="NzevChar">
    <w:name w:val="Název Char"/>
    <w:link w:val="Nzev"/>
    <w:rsid w:val="008D51FF"/>
    <w:rPr>
      <w:sz w:val="28"/>
    </w:rPr>
  </w:style>
  <w:style w:type="character" w:customStyle="1" w:styleId="Nadpis2Char">
    <w:name w:val="Nadpis 2 Char"/>
    <w:link w:val="Nadpis2"/>
    <w:rsid w:val="00941601"/>
    <w:rPr>
      <w:rFonts w:ascii="Arial" w:hAnsi="Arial"/>
      <w:b/>
      <w:i/>
      <w:sz w:val="28"/>
    </w:rPr>
  </w:style>
  <w:style w:type="character" w:customStyle="1" w:styleId="Nadpis3Char">
    <w:name w:val="Nadpis 3 Char"/>
    <w:link w:val="Nadpis3"/>
    <w:rsid w:val="00941601"/>
    <w:rPr>
      <w:rFonts w:cs="Arial"/>
      <w:b/>
      <w:bCs/>
      <w:sz w:val="22"/>
      <w:szCs w:val="26"/>
    </w:rPr>
  </w:style>
  <w:style w:type="paragraph" w:styleId="Titulek">
    <w:name w:val="caption"/>
    <w:basedOn w:val="Normln"/>
    <w:next w:val="Normln"/>
    <w:qFormat/>
    <w:rsid w:val="00941601"/>
    <w:pPr>
      <w:numPr>
        <w:numId w:val="10"/>
      </w:numPr>
      <w:spacing w:after="120"/>
      <w:jc w:val="both"/>
    </w:pPr>
    <w:rPr>
      <w:rFonts w:ascii="Arial" w:hAnsi="Arial"/>
      <w:bCs/>
      <w:sz w:val="24"/>
    </w:rPr>
  </w:style>
  <w:style w:type="paragraph" w:customStyle="1" w:styleId="Odstavecseseznamem1">
    <w:name w:val="Odstavec se seznamem1"/>
    <w:basedOn w:val="Normln"/>
    <w:rsid w:val="00941601"/>
    <w:pPr>
      <w:spacing w:after="200" w:line="276" w:lineRule="auto"/>
      <w:ind w:left="720"/>
      <w:contextualSpacing/>
      <w:jc w:val="both"/>
    </w:pPr>
    <w:rPr>
      <w:rFonts w:ascii="Calibri" w:hAnsi="Calibri"/>
      <w:b w:val="0"/>
      <w:szCs w:val="22"/>
      <w:lang w:eastAsia="en-US"/>
    </w:rPr>
  </w:style>
  <w:style w:type="character" w:customStyle="1" w:styleId="ZpatChar">
    <w:name w:val="Zápatí Char"/>
    <w:link w:val="Zpat"/>
    <w:uiPriority w:val="99"/>
    <w:rsid w:val="00731C47"/>
    <w:rPr>
      <w:b/>
      <w:sz w:val="22"/>
    </w:rPr>
  </w:style>
  <w:style w:type="character" w:customStyle="1" w:styleId="ZhlavChar">
    <w:name w:val="Záhlaví Char"/>
    <w:link w:val="Zhlav"/>
    <w:uiPriority w:val="99"/>
    <w:rsid w:val="00323969"/>
    <w:rPr>
      <w:rFonts w:ascii="Times New" w:hAnsi="Times New"/>
      <w:b/>
      <w:sz w:val="22"/>
      <w:u w:val="single"/>
    </w:rPr>
  </w:style>
  <w:style w:type="paragraph" w:customStyle="1" w:styleId="A-Text">
    <w:name w:val="A-Text"/>
    <w:basedOn w:val="Normln"/>
    <w:link w:val="A-TextChar"/>
    <w:rsid w:val="009B2BB9"/>
    <w:pPr>
      <w:overflowPunct w:val="0"/>
      <w:autoSpaceDE w:val="0"/>
      <w:autoSpaceDN w:val="0"/>
      <w:adjustRightInd w:val="0"/>
      <w:spacing w:after="60"/>
      <w:jc w:val="both"/>
      <w:textAlignment w:val="baseline"/>
    </w:pPr>
    <w:rPr>
      <w:b w:val="0"/>
      <w:sz w:val="24"/>
      <w:lang w:val="x-none" w:eastAsia="x-none"/>
    </w:rPr>
  </w:style>
  <w:style w:type="character" w:customStyle="1" w:styleId="A-TextChar">
    <w:name w:val="A-Text Char"/>
    <w:link w:val="A-Text"/>
    <w:rsid w:val="009B2BB9"/>
    <w:rPr>
      <w:sz w:val="24"/>
      <w:lang w:val="x-none" w:eastAsia="x-none"/>
    </w:rPr>
  </w:style>
  <w:style w:type="paragraph" w:customStyle="1" w:styleId="Text1">
    <w:name w:val="Text 1"/>
    <w:basedOn w:val="Normln"/>
    <w:rsid w:val="009B2BB9"/>
    <w:pPr>
      <w:suppressAutoHyphens/>
      <w:spacing w:after="120"/>
      <w:ind w:left="181"/>
      <w:jc w:val="both"/>
    </w:pPr>
    <w:rPr>
      <w:bCs/>
      <w:sz w:val="24"/>
      <w:szCs w:val="24"/>
      <w:lang w:eastAsia="ar-SA"/>
    </w:rPr>
  </w:style>
  <w:style w:type="paragraph" w:customStyle="1" w:styleId="Default">
    <w:name w:val="Default"/>
    <w:rsid w:val="00F32B96"/>
    <w:pPr>
      <w:autoSpaceDE w:val="0"/>
      <w:autoSpaceDN w:val="0"/>
      <w:adjustRightInd w:val="0"/>
    </w:pPr>
    <w:rPr>
      <w:rFonts w:eastAsia="Calibri"/>
      <w:color w:val="000000"/>
      <w:sz w:val="24"/>
      <w:szCs w:val="24"/>
      <w:lang w:eastAsia="en-US"/>
    </w:rPr>
  </w:style>
  <w:style w:type="paragraph" w:customStyle="1" w:styleId="Nadpiskapitoly">
    <w:name w:val="Nadpis_kapitoly"/>
    <w:basedOn w:val="Normln"/>
    <w:qFormat/>
    <w:rsid w:val="00D33263"/>
    <w:pPr>
      <w:keepNext/>
      <w:suppressAutoHyphens/>
      <w:spacing w:before="240" w:after="200"/>
    </w:pPr>
    <w:rPr>
      <w:rFonts w:eastAsia="Calibri"/>
      <w:sz w:val="24"/>
      <w:szCs w:val="22"/>
      <w:lang w:eastAsia="en-US"/>
    </w:rPr>
  </w:style>
  <w:style w:type="character" w:customStyle="1" w:styleId="datalabel">
    <w:name w:val="datalabel"/>
    <w:basedOn w:val="Standardnpsmoodstavce"/>
    <w:rsid w:val="00122487"/>
  </w:style>
  <w:style w:type="paragraph" w:styleId="Normlnweb">
    <w:name w:val="Normal (Web)"/>
    <w:basedOn w:val="Normln"/>
    <w:uiPriority w:val="99"/>
    <w:unhideWhenUsed/>
    <w:rsid w:val="00FA77A0"/>
    <w:pPr>
      <w:spacing w:before="100" w:beforeAutospacing="1" w:after="100" w:afterAutospacing="1"/>
    </w:pPr>
    <w:rPr>
      <w:b w:val="0"/>
      <w:sz w:val="24"/>
      <w:szCs w:val="24"/>
    </w:rPr>
  </w:style>
  <w:style w:type="character" w:customStyle="1" w:styleId="x21">
    <w:name w:val="x21"/>
    <w:rsid w:val="00C2596D"/>
    <w:rPr>
      <w:rFonts w:ascii="Courier New" w:hAnsi="Courier New" w:cs="Courier New" w:hint="default"/>
      <w:color w:val="000000"/>
      <w:sz w:val="20"/>
      <w:szCs w:val="20"/>
    </w:rPr>
  </w:style>
  <w:style w:type="character" w:styleId="Siln">
    <w:name w:val="Strong"/>
    <w:uiPriority w:val="22"/>
    <w:qFormat/>
    <w:rsid w:val="00192E92"/>
    <w:rPr>
      <w:b/>
      <w:bCs/>
    </w:rPr>
  </w:style>
  <w:style w:type="character" w:styleId="Zdraznn">
    <w:name w:val="Emphasis"/>
    <w:basedOn w:val="Standardnpsmoodstavce"/>
    <w:uiPriority w:val="20"/>
    <w:qFormat/>
    <w:rsid w:val="00091A94"/>
    <w:rPr>
      <w:i/>
      <w:iCs/>
    </w:rPr>
  </w:style>
  <w:style w:type="paragraph" w:customStyle="1" w:styleId="Textneodraen">
    <w:name w:val="Text neodražený"/>
    <w:basedOn w:val="Normln"/>
    <w:rsid w:val="00AC7D35"/>
    <w:pPr>
      <w:spacing w:before="120"/>
      <w:jc w:val="both"/>
    </w:pPr>
    <w:rPr>
      <w:b w:val="0"/>
      <w:spacing w:val="8"/>
      <w:sz w:val="24"/>
    </w:rPr>
  </w:style>
  <w:style w:type="character" w:customStyle="1" w:styleId="apple-converted-space">
    <w:name w:val="apple-converted-space"/>
    <w:basedOn w:val="Standardnpsmoodstavce"/>
    <w:rsid w:val="004E743C"/>
  </w:style>
  <w:style w:type="paragraph" w:styleId="Podnadpis">
    <w:name w:val="Subtitle"/>
    <w:basedOn w:val="Normln"/>
    <w:next w:val="Normln"/>
    <w:link w:val="PodnadpisChar1"/>
    <w:qFormat/>
    <w:rsid w:val="00FD191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1">
    <w:name w:val="Podnadpis Char1"/>
    <w:basedOn w:val="Standardnpsmoodstavce"/>
    <w:link w:val="Podnadpis"/>
    <w:rsid w:val="00FD1918"/>
    <w:rPr>
      <w:rFonts w:asciiTheme="minorHAnsi" w:eastAsiaTheme="minorEastAsia" w:hAnsiTheme="minorHAnsi" w:cstheme="minorBidi"/>
      <w:b/>
      <w:color w:val="5A5A5A" w:themeColor="text1" w:themeTint="A5"/>
      <w:spacing w:val="15"/>
      <w:sz w:val="22"/>
      <w:szCs w:val="22"/>
    </w:rPr>
  </w:style>
  <w:style w:type="character" w:customStyle="1" w:styleId="Nadpis9Char">
    <w:name w:val="Nadpis 9 Char"/>
    <w:basedOn w:val="Standardnpsmoodstavce"/>
    <w:link w:val="Nadpis9"/>
    <w:rsid w:val="002B1BED"/>
    <w:rPr>
      <w:rFonts w:ascii="Arial" w:hAnsi="Arial" w:cs="Arial"/>
      <w:sz w:val="22"/>
      <w:szCs w:val="22"/>
    </w:rPr>
  </w:style>
  <w:style w:type="paragraph" w:styleId="Textkomente">
    <w:name w:val="annotation text"/>
    <w:basedOn w:val="Normln"/>
    <w:link w:val="TextkomenteChar"/>
    <w:uiPriority w:val="99"/>
    <w:semiHidden/>
    <w:rsid w:val="00392747"/>
    <w:rPr>
      <w:b w:val="0"/>
      <w:sz w:val="20"/>
    </w:rPr>
  </w:style>
  <w:style w:type="character" w:customStyle="1" w:styleId="TextkomenteChar">
    <w:name w:val="Text komentáře Char"/>
    <w:basedOn w:val="Standardnpsmoodstavce"/>
    <w:link w:val="Textkomente"/>
    <w:uiPriority w:val="99"/>
    <w:semiHidden/>
    <w:rsid w:val="00392747"/>
  </w:style>
  <w:style w:type="paragraph" w:customStyle="1" w:styleId="Nadpiskapitoly0">
    <w:name w:val="Nadpis kapitoly"/>
    <w:basedOn w:val="Nadpis1"/>
    <w:link w:val="NadpiskapitolyChar"/>
    <w:qFormat/>
    <w:rsid w:val="00392747"/>
    <w:pPr>
      <w:jc w:val="center"/>
    </w:pPr>
    <w:rPr>
      <w:rFonts w:ascii="Times New Roman" w:hAnsi="Times New Roman"/>
      <w:kern w:val="0"/>
    </w:rPr>
  </w:style>
  <w:style w:type="paragraph" w:customStyle="1" w:styleId="Zvry">
    <w:name w:val="Závěry"/>
    <w:basedOn w:val="Normln"/>
    <w:link w:val="ZvryChar"/>
    <w:qFormat/>
    <w:rsid w:val="00392747"/>
    <w:pPr>
      <w:numPr>
        <w:ilvl w:val="2"/>
        <w:numId w:val="13"/>
      </w:numPr>
      <w:spacing w:before="120"/>
      <w:jc w:val="both"/>
    </w:pPr>
    <w:rPr>
      <w:b w:val="0"/>
      <w:sz w:val="24"/>
      <w:szCs w:val="24"/>
    </w:rPr>
  </w:style>
  <w:style w:type="character" w:customStyle="1" w:styleId="NadpiskapitolyChar">
    <w:name w:val="Nadpis kapitoly Char"/>
    <w:link w:val="Nadpiskapitoly0"/>
    <w:rsid w:val="00392747"/>
    <w:rPr>
      <w:b/>
      <w:sz w:val="28"/>
    </w:rPr>
  </w:style>
  <w:style w:type="character" w:customStyle="1" w:styleId="ZvryChar">
    <w:name w:val="Závěry Char"/>
    <w:link w:val="Zvry"/>
    <w:rsid w:val="00392747"/>
    <w:rPr>
      <w:sz w:val="24"/>
      <w:szCs w:val="24"/>
    </w:rPr>
  </w:style>
  <w:style w:type="paragraph" w:customStyle="1" w:styleId="Stanovenlht">
    <w:name w:val="Stanovení lhůt"/>
    <w:basedOn w:val="Normln"/>
    <w:qFormat/>
    <w:rsid w:val="00392747"/>
    <w:pPr>
      <w:numPr>
        <w:ilvl w:val="1"/>
        <w:numId w:val="13"/>
      </w:numPr>
      <w:tabs>
        <w:tab w:val="clear" w:pos="1426"/>
        <w:tab w:val="num" w:pos="284"/>
      </w:tabs>
      <w:spacing w:before="120"/>
      <w:ind w:left="284" w:hanging="284"/>
      <w:jc w:val="both"/>
    </w:pPr>
    <w:rPr>
      <w:sz w:val="24"/>
      <w:szCs w:val="24"/>
    </w:rPr>
  </w:style>
  <w:style w:type="paragraph" w:customStyle="1" w:styleId="xmsonormal">
    <w:name w:val="x_msonormal"/>
    <w:basedOn w:val="Normln"/>
    <w:rsid w:val="00125AF9"/>
    <w:pPr>
      <w:spacing w:before="100" w:beforeAutospacing="1" w:after="100" w:afterAutospacing="1"/>
    </w:pPr>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54">
      <w:bodyDiv w:val="1"/>
      <w:marLeft w:val="0"/>
      <w:marRight w:val="0"/>
      <w:marTop w:val="0"/>
      <w:marBottom w:val="0"/>
      <w:divBdr>
        <w:top w:val="none" w:sz="0" w:space="0" w:color="auto"/>
        <w:left w:val="none" w:sz="0" w:space="0" w:color="auto"/>
        <w:bottom w:val="none" w:sz="0" w:space="0" w:color="auto"/>
        <w:right w:val="none" w:sz="0" w:space="0" w:color="auto"/>
      </w:divBdr>
    </w:div>
    <w:div w:id="6447324">
      <w:bodyDiv w:val="1"/>
      <w:marLeft w:val="0"/>
      <w:marRight w:val="0"/>
      <w:marTop w:val="0"/>
      <w:marBottom w:val="0"/>
      <w:divBdr>
        <w:top w:val="none" w:sz="0" w:space="0" w:color="auto"/>
        <w:left w:val="none" w:sz="0" w:space="0" w:color="auto"/>
        <w:bottom w:val="none" w:sz="0" w:space="0" w:color="auto"/>
        <w:right w:val="none" w:sz="0" w:space="0" w:color="auto"/>
      </w:divBdr>
    </w:div>
    <w:div w:id="19741539">
      <w:bodyDiv w:val="1"/>
      <w:marLeft w:val="0"/>
      <w:marRight w:val="0"/>
      <w:marTop w:val="0"/>
      <w:marBottom w:val="0"/>
      <w:divBdr>
        <w:top w:val="none" w:sz="0" w:space="0" w:color="auto"/>
        <w:left w:val="none" w:sz="0" w:space="0" w:color="auto"/>
        <w:bottom w:val="none" w:sz="0" w:space="0" w:color="auto"/>
        <w:right w:val="none" w:sz="0" w:space="0" w:color="auto"/>
      </w:divBdr>
    </w:div>
    <w:div w:id="28342078">
      <w:bodyDiv w:val="1"/>
      <w:marLeft w:val="0"/>
      <w:marRight w:val="0"/>
      <w:marTop w:val="0"/>
      <w:marBottom w:val="0"/>
      <w:divBdr>
        <w:top w:val="none" w:sz="0" w:space="0" w:color="auto"/>
        <w:left w:val="none" w:sz="0" w:space="0" w:color="auto"/>
        <w:bottom w:val="none" w:sz="0" w:space="0" w:color="auto"/>
        <w:right w:val="none" w:sz="0" w:space="0" w:color="auto"/>
      </w:divBdr>
    </w:div>
    <w:div w:id="57945195">
      <w:bodyDiv w:val="1"/>
      <w:marLeft w:val="0"/>
      <w:marRight w:val="0"/>
      <w:marTop w:val="0"/>
      <w:marBottom w:val="0"/>
      <w:divBdr>
        <w:top w:val="none" w:sz="0" w:space="0" w:color="auto"/>
        <w:left w:val="none" w:sz="0" w:space="0" w:color="auto"/>
        <w:bottom w:val="none" w:sz="0" w:space="0" w:color="auto"/>
        <w:right w:val="none" w:sz="0" w:space="0" w:color="auto"/>
      </w:divBdr>
    </w:div>
    <w:div w:id="62677818">
      <w:bodyDiv w:val="1"/>
      <w:marLeft w:val="0"/>
      <w:marRight w:val="0"/>
      <w:marTop w:val="0"/>
      <w:marBottom w:val="0"/>
      <w:divBdr>
        <w:top w:val="none" w:sz="0" w:space="0" w:color="auto"/>
        <w:left w:val="none" w:sz="0" w:space="0" w:color="auto"/>
        <w:bottom w:val="none" w:sz="0" w:space="0" w:color="auto"/>
        <w:right w:val="none" w:sz="0" w:space="0" w:color="auto"/>
      </w:divBdr>
    </w:div>
    <w:div w:id="62877889">
      <w:bodyDiv w:val="1"/>
      <w:marLeft w:val="0"/>
      <w:marRight w:val="0"/>
      <w:marTop w:val="0"/>
      <w:marBottom w:val="0"/>
      <w:divBdr>
        <w:top w:val="none" w:sz="0" w:space="0" w:color="auto"/>
        <w:left w:val="none" w:sz="0" w:space="0" w:color="auto"/>
        <w:bottom w:val="none" w:sz="0" w:space="0" w:color="auto"/>
        <w:right w:val="none" w:sz="0" w:space="0" w:color="auto"/>
      </w:divBdr>
    </w:div>
    <w:div w:id="66194719">
      <w:bodyDiv w:val="1"/>
      <w:marLeft w:val="0"/>
      <w:marRight w:val="0"/>
      <w:marTop w:val="0"/>
      <w:marBottom w:val="0"/>
      <w:divBdr>
        <w:top w:val="none" w:sz="0" w:space="0" w:color="auto"/>
        <w:left w:val="none" w:sz="0" w:space="0" w:color="auto"/>
        <w:bottom w:val="none" w:sz="0" w:space="0" w:color="auto"/>
        <w:right w:val="none" w:sz="0" w:space="0" w:color="auto"/>
      </w:divBdr>
    </w:div>
    <w:div w:id="76557548">
      <w:bodyDiv w:val="1"/>
      <w:marLeft w:val="0"/>
      <w:marRight w:val="0"/>
      <w:marTop w:val="0"/>
      <w:marBottom w:val="0"/>
      <w:divBdr>
        <w:top w:val="none" w:sz="0" w:space="0" w:color="auto"/>
        <w:left w:val="none" w:sz="0" w:space="0" w:color="auto"/>
        <w:bottom w:val="none" w:sz="0" w:space="0" w:color="auto"/>
        <w:right w:val="none" w:sz="0" w:space="0" w:color="auto"/>
      </w:divBdr>
    </w:div>
    <w:div w:id="108360046">
      <w:bodyDiv w:val="1"/>
      <w:marLeft w:val="0"/>
      <w:marRight w:val="0"/>
      <w:marTop w:val="0"/>
      <w:marBottom w:val="0"/>
      <w:divBdr>
        <w:top w:val="none" w:sz="0" w:space="0" w:color="auto"/>
        <w:left w:val="none" w:sz="0" w:space="0" w:color="auto"/>
        <w:bottom w:val="none" w:sz="0" w:space="0" w:color="auto"/>
        <w:right w:val="none" w:sz="0" w:space="0" w:color="auto"/>
      </w:divBdr>
    </w:div>
    <w:div w:id="108670553">
      <w:bodyDiv w:val="1"/>
      <w:marLeft w:val="0"/>
      <w:marRight w:val="0"/>
      <w:marTop w:val="0"/>
      <w:marBottom w:val="0"/>
      <w:divBdr>
        <w:top w:val="none" w:sz="0" w:space="0" w:color="auto"/>
        <w:left w:val="none" w:sz="0" w:space="0" w:color="auto"/>
        <w:bottom w:val="none" w:sz="0" w:space="0" w:color="auto"/>
        <w:right w:val="none" w:sz="0" w:space="0" w:color="auto"/>
      </w:divBdr>
    </w:div>
    <w:div w:id="136806383">
      <w:bodyDiv w:val="1"/>
      <w:marLeft w:val="0"/>
      <w:marRight w:val="0"/>
      <w:marTop w:val="0"/>
      <w:marBottom w:val="0"/>
      <w:divBdr>
        <w:top w:val="none" w:sz="0" w:space="0" w:color="auto"/>
        <w:left w:val="none" w:sz="0" w:space="0" w:color="auto"/>
        <w:bottom w:val="none" w:sz="0" w:space="0" w:color="auto"/>
        <w:right w:val="none" w:sz="0" w:space="0" w:color="auto"/>
      </w:divBdr>
    </w:div>
    <w:div w:id="174806842">
      <w:bodyDiv w:val="1"/>
      <w:marLeft w:val="0"/>
      <w:marRight w:val="0"/>
      <w:marTop w:val="0"/>
      <w:marBottom w:val="0"/>
      <w:divBdr>
        <w:top w:val="none" w:sz="0" w:space="0" w:color="auto"/>
        <w:left w:val="none" w:sz="0" w:space="0" w:color="auto"/>
        <w:bottom w:val="none" w:sz="0" w:space="0" w:color="auto"/>
        <w:right w:val="none" w:sz="0" w:space="0" w:color="auto"/>
      </w:divBdr>
    </w:div>
    <w:div w:id="190580808">
      <w:bodyDiv w:val="1"/>
      <w:marLeft w:val="0"/>
      <w:marRight w:val="0"/>
      <w:marTop w:val="0"/>
      <w:marBottom w:val="0"/>
      <w:divBdr>
        <w:top w:val="none" w:sz="0" w:space="0" w:color="auto"/>
        <w:left w:val="none" w:sz="0" w:space="0" w:color="auto"/>
        <w:bottom w:val="none" w:sz="0" w:space="0" w:color="auto"/>
        <w:right w:val="none" w:sz="0" w:space="0" w:color="auto"/>
      </w:divBdr>
    </w:div>
    <w:div w:id="218367911">
      <w:bodyDiv w:val="1"/>
      <w:marLeft w:val="0"/>
      <w:marRight w:val="0"/>
      <w:marTop w:val="0"/>
      <w:marBottom w:val="0"/>
      <w:divBdr>
        <w:top w:val="none" w:sz="0" w:space="0" w:color="auto"/>
        <w:left w:val="none" w:sz="0" w:space="0" w:color="auto"/>
        <w:bottom w:val="none" w:sz="0" w:space="0" w:color="auto"/>
        <w:right w:val="none" w:sz="0" w:space="0" w:color="auto"/>
      </w:divBdr>
    </w:div>
    <w:div w:id="219218850">
      <w:bodyDiv w:val="1"/>
      <w:marLeft w:val="0"/>
      <w:marRight w:val="0"/>
      <w:marTop w:val="0"/>
      <w:marBottom w:val="0"/>
      <w:divBdr>
        <w:top w:val="none" w:sz="0" w:space="0" w:color="auto"/>
        <w:left w:val="none" w:sz="0" w:space="0" w:color="auto"/>
        <w:bottom w:val="none" w:sz="0" w:space="0" w:color="auto"/>
        <w:right w:val="none" w:sz="0" w:space="0" w:color="auto"/>
      </w:divBdr>
    </w:div>
    <w:div w:id="233588729">
      <w:bodyDiv w:val="1"/>
      <w:marLeft w:val="0"/>
      <w:marRight w:val="0"/>
      <w:marTop w:val="0"/>
      <w:marBottom w:val="0"/>
      <w:divBdr>
        <w:top w:val="none" w:sz="0" w:space="0" w:color="auto"/>
        <w:left w:val="none" w:sz="0" w:space="0" w:color="auto"/>
        <w:bottom w:val="none" w:sz="0" w:space="0" w:color="auto"/>
        <w:right w:val="none" w:sz="0" w:space="0" w:color="auto"/>
      </w:divBdr>
    </w:div>
    <w:div w:id="234510988">
      <w:bodyDiv w:val="1"/>
      <w:marLeft w:val="0"/>
      <w:marRight w:val="0"/>
      <w:marTop w:val="0"/>
      <w:marBottom w:val="0"/>
      <w:divBdr>
        <w:top w:val="none" w:sz="0" w:space="0" w:color="auto"/>
        <w:left w:val="none" w:sz="0" w:space="0" w:color="auto"/>
        <w:bottom w:val="none" w:sz="0" w:space="0" w:color="auto"/>
        <w:right w:val="none" w:sz="0" w:space="0" w:color="auto"/>
      </w:divBdr>
    </w:div>
    <w:div w:id="237444373">
      <w:bodyDiv w:val="1"/>
      <w:marLeft w:val="0"/>
      <w:marRight w:val="0"/>
      <w:marTop w:val="0"/>
      <w:marBottom w:val="0"/>
      <w:divBdr>
        <w:top w:val="none" w:sz="0" w:space="0" w:color="auto"/>
        <w:left w:val="none" w:sz="0" w:space="0" w:color="auto"/>
        <w:bottom w:val="none" w:sz="0" w:space="0" w:color="auto"/>
        <w:right w:val="none" w:sz="0" w:space="0" w:color="auto"/>
      </w:divBdr>
    </w:div>
    <w:div w:id="248734472">
      <w:bodyDiv w:val="1"/>
      <w:marLeft w:val="0"/>
      <w:marRight w:val="0"/>
      <w:marTop w:val="0"/>
      <w:marBottom w:val="0"/>
      <w:divBdr>
        <w:top w:val="none" w:sz="0" w:space="0" w:color="auto"/>
        <w:left w:val="none" w:sz="0" w:space="0" w:color="auto"/>
        <w:bottom w:val="none" w:sz="0" w:space="0" w:color="auto"/>
        <w:right w:val="none" w:sz="0" w:space="0" w:color="auto"/>
      </w:divBdr>
    </w:div>
    <w:div w:id="260066965">
      <w:bodyDiv w:val="1"/>
      <w:marLeft w:val="0"/>
      <w:marRight w:val="0"/>
      <w:marTop w:val="0"/>
      <w:marBottom w:val="0"/>
      <w:divBdr>
        <w:top w:val="none" w:sz="0" w:space="0" w:color="auto"/>
        <w:left w:val="none" w:sz="0" w:space="0" w:color="auto"/>
        <w:bottom w:val="none" w:sz="0" w:space="0" w:color="auto"/>
        <w:right w:val="none" w:sz="0" w:space="0" w:color="auto"/>
      </w:divBdr>
    </w:div>
    <w:div w:id="263415597">
      <w:bodyDiv w:val="1"/>
      <w:marLeft w:val="0"/>
      <w:marRight w:val="0"/>
      <w:marTop w:val="0"/>
      <w:marBottom w:val="0"/>
      <w:divBdr>
        <w:top w:val="none" w:sz="0" w:space="0" w:color="auto"/>
        <w:left w:val="none" w:sz="0" w:space="0" w:color="auto"/>
        <w:bottom w:val="none" w:sz="0" w:space="0" w:color="auto"/>
        <w:right w:val="none" w:sz="0" w:space="0" w:color="auto"/>
      </w:divBdr>
    </w:div>
    <w:div w:id="315033811">
      <w:bodyDiv w:val="1"/>
      <w:marLeft w:val="0"/>
      <w:marRight w:val="0"/>
      <w:marTop w:val="0"/>
      <w:marBottom w:val="0"/>
      <w:divBdr>
        <w:top w:val="none" w:sz="0" w:space="0" w:color="auto"/>
        <w:left w:val="none" w:sz="0" w:space="0" w:color="auto"/>
        <w:bottom w:val="none" w:sz="0" w:space="0" w:color="auto"/>
        <w:right w:val="none" w:sz="0" w:space="0" w:color="auto"/>
      </w:divBdr>
    </w:div>
    <w:div w:id="327026985">
      <w:bodyDiv w:val="1"/>
      <w:marLeft w:val="0"/>
      <w:marRight w:val="0"/>
      <w:marTop w:val="0"/>
      <w:marBottom w:val="0"/>
      <w:divBdr>
        <w:top w:val="none" w:sz="0" w:space="0" w:color="auto"/>
        <w:left w:val="none" w:sz="0" w:space="0" w:color="auto"/>
        <w:bottom w:val="none" w:sz="0" w:space="0" w:color="auto"/>
        <w:right w:val="none" w:sz="0" w:space="0" w:color="auto"/>
      </w:divBdr>
    </w:div>
    <w:div w:id="330719639">
      <w:bodyDiv w:val="1"/>
      <w:marLeft w:val="0"/>
      <w:marRight w:val="0"/>
      <w:marTop w:val="0"/>
      <w:marBottom w:val="0"/>
      <w:divBdr>
        <w:top w:val="none" w:sz="0" w:space="0" w:color="auto"/>
        <w:left w:val="none" w:sz="0" w:space="0" w:color="auto"/>
        <w:bottom w:val="none" w:sz="0" w:space="0" w:color="auto"/>
        <w:right w:val="none" w:sz="0" w:space="0" w:color="auto"/>
      </w:divBdr>
    </w:div>
    <w:div w:id="335691664">
      <w:bodyDiv w:val="1"/>
      <w:marLeft w:val="0"/>
      <w:marRight w:val="0"/>
      <w:marTop w:val="0"/>
      <w:marBottom w:val="0"/>
      <w:divBdr>
        <w:top w:val="none" w:sz="0" w:space="0" w:color="auto"/>
        <w:left w:val="none" w:sz="0" w:space="0" w:color="auto"/>
        <w:bottom w:val="none" w:sz="0" w:space="0" w:color="auto"/>
        <w:right w:val="none" w:sz="0" w:space="0" w:color="auto"/>
      </w:divBdr>
    </w:div>
    <w:div w:id="365835796">
      <w:bodyDiv w:val="1"/>
      <w:marLeft w:val="0"/>
      <w:marRight w:val="0"/>
      <w:marTop w:val="0"/>
      <w:marBottom w:val="0"/>
      <w:divBdr>
        <w:top w:val="none" w:sz="0" w:space="0" w:color="auto"/>
        <w:left w:val="none" w:sz="0" w:space="0" w:color="auto"/>
        <w:bottom w:val="none" w:sz="0" w:space="0" w:color="auto"/>
        <w:right w:val="none" w:sz="0" w:space="0" w:color="auto"/>
      </w:divBdr>
    </w:div>
    <w:div w:id="368651572">
      <w:bodyDiv w:val="1"/>
      <w:marLeft w:val="0"/>
      <w:marRight w:val="0"/>
      <w:marTop w:val="0"/>
      <w:marBottom w:val="0"/>
      <w:divBdr>
        <w:top w:val="none" w:sz="0" w:space="0" w:color="auto"/>
        <w:left w:val="none" w:sz="0" w:space="0" w:color="auto"/>
        <w:bottom w:val="none" w:sz="0" w:space="0" w:color="auto"/>
        <w:right w:val="none" w:sz="0" w:space="0" w:color="auto"/>
      </w:divBdr>
    </w:div>
    <w:div w:id="377358133">
      <w:bodyDiv w:val="1"/>
      <w:marLeft w:val="0"/>
      <w:marRight w:val="0"/>
      <w:marTop w:val="0"/>
      <w:marBottom w:val="0"/>
      <w:divBdr>
        <w:top w:val="none" w:sz="0" w:space="0" w:color="auto"/>
        <w:left w:val="none" w:sz="0" w:space="0" w:color="auto"/>
        <w:bottom w:val="none" w:sz="0" w:space="0" w:color="auto"/>
        <w:right w:val="none" w:sz="0" w:space="0" w:color="auto"/>
      </w:divBdr>
    </w:div>
    <w:div w:id="386029353">
      <w:bodyDiv w:val="1"/>
      <w:marLeft w:val="0"/>
      <w:marRight w:val="0"/>
      <w:marTop w:val="0"/>
      <w:marBottom w:val="0"/>
      <w:divBdr>
        <w:top w:val="none" w:sz="0" w:space="0" w:color="auto"/>
        <w:left w:val="none" w:sz="0" w:space="0" w:color="auto"/>
        <w:bottom w:val="none" w:sz="0" w:space="0" w:color="auto"/>
        <w:right w:val="none" w:sz="0" w:space="0" w:color="auto"/>
      </w:divBdr>
    </w:div>
    <w:div w:id="402601335">
      <w:bodyDiv w:val="1"/>
      <w:marLeft w:val="0"/>
      <w:marRight w:val="0"/>
      <w:marTop w:val="0"/>
      <w:marBottom w:val="0"/>
      <w:divBdr>
        <w:top w:val="none" w:sz="0" w:space="0" w:color="auto"/>
        <w:left w:val="none" w:sz="0" w:space="0" w:color="auto"/>
        <w:bottom w:val="none" w:sz="0" w:space="0" w:color="auto"/>
        <w:right w:val="none" w:sz="0" w:space="0" w:color="auto"/>
      </w:divBdr>
    </w:div>
    <w:div w:id="406533149">
      <w:bodyDiv w:val="1"/>
      <w:marLeft w:val="0"/>
      <w:marRight w:val="0"/>
      <w:marTop w:val="0"/>
      <w:marBottom w:val="0"/>
      <w:divBdr>
        <w:top w:val="none" w:sz="0" w:space="0" w:color="auto"/>
        <w:left w:val="none" w:sz="0" w:space="0" w:color="auto"/>
        <w:bottom w:val="none" w:sz="0" w:space="0" w:color="auto"/>
        <w:right w:val="none" w:sz="0" w:space="0" w:color="auto"/>
      </w:divBdr>
    </w:div>
    <w:div w:id="426924597">
      <w:bodyDiv w:val="1"/>
      <w:marLeft w:val="0"/>
      <w:marRight w:val="0"/>
      <w:marTop w:val="0"/>
      <w:marBottom w:val="0"/>
      <w:divBdr>
        <w:top w:val="none" w:sz="0" w:space="0" w:color="auto"/>
        <w:left w:val="none" w:sz="0" w:space="0" w:color="auto"/>
        <w:bottom w:val="none" w:sz="0" w:space="0" w:color="auto"/>
        <w:right w:val="none" w:sz="0" w:space="0" w:color="auto"/>
      </w:divBdr>
    </w:div>
    <w:div w:id="430660232">
      <w:bodyDiv w:val="1"/>
      <w:marLeft w:val="0"/>
      <w:marRight w:val="0"/>
      <w:marTop w:val="0"/>
      <w:marBottom w:val="0"/>
      <w:divBdr>
        <w:top w:val="none" w:sz="0" w:space="0" w:color="auto"/>
        <w:left w:val="none" w:sz="0" w:space="0" w:color="auto"/>
        <w:bottom w:val="none" w:sz="0" w:space="0" w:color="auto"/>
        <w:right w:val="none" w:sz="0" w:space="0" w:color="auto"/>
      </w:divBdr>
    </w:div>
    <w:div w:id="448626035">
      <w:bodyDiv w:val="1"/>
      <w:marLeft w:val="0"/>
      <w:marRight w:val="0"/>
      <w:marTop w:val="0"/>
      <w:marBottom w:val="0"/>
      <w:divBdr>
        <w:top w:val="none" w:sz="0" w:space="0" w:color="auto"/>
        <w:left w:val="none" w:sz="0" w:space="0" w:color="auto"/>
        <w:bottom w:val="none" w:sz="0" w:space="0" w:color="auto"/>
        <w:right w:val="none" w:sz="0" w:space="0" w:color="auto"/>
      </w:divBdr>
    </w:div>
    <w:div w:id="456337791">
      <w:bodyDiv w:val="1"/>
      <w:marLeft w:val="0"/>
      <w:marRight w:val="0"/>
      <w:marTop w:val="0"/>
      <w:marBottom w:val="0"/>
      <w:divBdr>
        <w:top w:val="none" w:sz="0" w:space="0" w:color="auto"/>
        <w:left w:val="none" w:sz="0" w:space="0" w:color="auto"/>
        <w:bottom w:val="none" w:sz="0" w:space="0" w:color="auto"/>
        <w:right w:val="none" w:sz="0" w:space="0" w:color="auto"/>
      </w:divBdr>
    </w:div>
    <w:div w:id="481121201">
      <w:bodyDiv w:val="1"/>
      <w:marLeft w:val="0"/>
      <w:marRight w:val="0"/>
      <w:marTop w:val="0"/>
      <w:marBottom w:val="0"/>
      <w:divBdr>
        <w:top w:val="none" w:sz="0" w:space="0" w:color="auto"/>
        <w:left w:val="none" w:sz="0" w:space="0" w:color="auto"/>
        <w:bottom w:val="none" w:sz="0" w:space="0" w:color="auto"/>
        <w:right w:val="none" w:sz="0" w:space="0" w:color="auto"/>
      </w:divBdr>
    </w:div>
    <w:div w:id="495000002">
      <w:bodyDiv w:val="1"/>
      <w:marLeft w:val="0"/>
      <w:marRight w:val="0"/>
      <w:marTop w:val="0"/>
      <w:marBottom w:val="0"/>
      <w:divBdr>
        <w:top w:val="none" w:sz="0" w:space="0" w:color="auto"/>
        <w:left w:val="none" w:sz="0" w:space="0" w:color="auto"/>
        <w:bottom w:val="none" w:sz="0" w:space="0" w:color="auto"/>
        <w:right w:val="none" w:sz="0" w:space="0" w:color="auto"/>
      </w:divBdr>
    </w:div>
    <w:div w:id="506331770">
      <w:bodyDiv w:val="1"/>
      <w:marLeft w:val="0"/>
      <w:marRight w:val="0"/>
      <w:marTop w:val="0"/>
      <w:marBottom w:val="0"/>
      <w:divBdr>
        <w:top w:val="none" w:sz="0" w:space="0" w:color="auto"/>
        <w:left w:val="none" w:sz="0" w:space="0" w:color="auto"/>
        <w:bottom w:val="none" w:sz="0" w:space="0" w:color="auto"/>
        <w:right w:val="none" w:sz="0" w:space="0" w:color="auto"/>
      </w:divBdr>
    </w:div>
    <w:div w:id="509952684">
      <w:bodyDiv w:val="1"/>
      <w:marLeft w:val="0"/>
      <w:marRight w:val="0"/>
      <w:marTop w:val="0"/>
      <w:marBottom w:val="0"/>
      <w:divBdr>
        <w:top w:val="none" w:sz="0" w:space="0" w:color="auto"/>
        <w:left w:val="none" w:sz="0" w:space="0" w:color="auto"/>
        <w:bottom w:val="none" w:sz="0" w:space="0" w:color="auto"/>
        <w:right w:val="none" w:sz="0" w:space="0" w:color="auto"/>
      </w:divBdr>
    </w:div>
    <w:div w:id="514266546">
      <w:bodyDiv w:val="1"/>
      <w:marLeft w:val="0"/>
      <w:marRight w:val="0"/>
      <w:marTop w:val="0"/>
      <w:marBottom w:val="0"/>
      <w:divBdr>
        <w:top w:val="none" w:sz="0" w:space="0" w:color="auto"/>
        <w:left w:val="none" w:sz="0" w:space="0" w:color="auto"/>
        <w:bottom w:val="none" w:sz="0" w:space="0" w:color="auto"/>
        <w:right w:val="none" w:sz="0" w:space="0" w:color="auto"/>
      </w:divBdr>
    </w:div>
    <w:div w:id="524295577">
      <w:bodyDiv w:val="1"/>
      <w:marLeft w:val="0"/>
      <w:marRight w:val="0"/>
      <w:marTop w:val="0"/>
      <w:marBottom w:val="0"/>
      <w:divBdr>
        <w:top w:val="none" w:sz="0" w:space="0" w:color="auto"/>
        <w:left w:val="none" w:sz="0" w:space="0" w:color="auto"/>
        <w:bottom w:val="none" w:sz="0" w:space="0" w:color="auto"/>
        <w:right w:val="none" w:sz="0" w:space="0" w:color="auto"/>
      </w:divBdr>
    </w:div>
    <w:div w:id="527570352">
      <w:bodyDiv w:val="1"/>
      <w:marLeft w:val="0"/>
      <w:marRight w:val="0"/>
      <w:marTop w:val="0"/>
      <w:marBottom w:val="0"/>
      <w:divBdr>
        <w:top w:val="none" w:sz="0" w:space="0" w:color="auto"/>
        <w:left w:val="none" w:sz="0" w:space="0" w:color="auto"/>
        <w:bottom w:val="none" w:sz="0" w:space="0" w:color="auto"/>
        <w:right w:val="none" w:sz="0" w:space="0" w:color="auto"/>
      </w:divBdr>
    </w:div>
    <w:div w:id="528833161">
      <w:bodyDiv w:val="1"/>
      <w:marLeft w:val="0"/>
      <w:marRight w:val="0"/>
      <w:marTop w:val="0"/>
      <w:marBottom w:val="0"/>
      <w:divBdr>
        <w:top w:val="none" w:sz="0" w:space="0" w:color="auto"/>
        <w:left w:val="none" w:sz="0" w:space="0" w:color="auto"/>
        <w:bottom w:val="none" w:sz="0" w:space="0" w:color="auto"/>
        <w:right w:val="none" w:sz="0" w:space="0" w:color="auto"/>
      </w:divBdr>
    </w:div>
    <w:div w:id="530991391">
      <w:bodyDiv w:val="1"/>
      <w:marLeft w:val="0"/>
      <w:marRight w:val="0"/>
      <w:marTop w:val="0"/>
      <w:marBottom w:val="0"/>
      <w:divBdr>
        <w:top w:val="none" w:sz="0" w:space="0" w:color="auto"/>
        <w:left w:val="none" w:sz="0" w:space="0" w:color="auto"/>
        <w:bottom w:val="none" w:sz="0" w:space="0" w:color="auto"/>
        <w:right w:val="none" w:sz="0" w:space="0" w:color="auto"/>
      </w:divBdr>
    </w:div>
    <w:div w:id="535234942">
      <w:bodyDiv w:val="1"/>
      <w:marLeft w:val="0"/>
      <w:marRight w:val="0"/>
      <w:marTop w:val="0"/>
      <w:marBottom w:val="0"/>
      <w:divBdr>
        <w:top w:val="none" w:sz="0" w:space="0" w:color="auto"/>
        <w:left w:val="none" w:sz="0" w:space="0" w:color="auto"/>
        <w:bottom w:val="none" w:sz="0" w:space="0" w:color="auto"/>
        <w:right w:val="none" w:sz="0" w:space="0" w:color="auto"/>
      </w:divBdr>
    </w:div>
    <w:div w:id="540245082">
      <w:bodyDiv w:val="1"/>
      <w:marLeft w:val="0"/>
      <w:marRight w:val="0"/>
      <w:marTop w:val="0"/>
      <w:marBottom w:val="0"/>
      <w:divBdr>
        <w:top w:val="none" w:sz="0" w:space="0" w:color="auto"/>
        <w:left w:val="none" w:sz="0" w:space="0" w:color="auto"/>
        <w:bottom w:val="none" w:sz="0" w:space="0" w:color="auto"/>
        <w:right w:val="none" w:sz="0" w:space="0" w:color="auto"/>
      </w:divBdr>
    </w:div>
    <w:div w:id="571476253">
      <w:bodyDiv w:val="1"/>
      <w:marLeft w:val="0"/>
      <w:marRight w:val="0"/>
      <w:marTop w:val="0"/>
      <w:marBottom w:val="0"/>
      <w:divBdr>
        <w:top w:val="none" w:sz="0" w:space="0" w:color="auto"/>
        <w:left w:val="none" w:sz="0" w:space="0" w:color="auto"/>
        <w:bottom w:val="none" w:sz="0" w:space="0" w:color="auto"/>
        <w:right w:val="none" w:sz="0" w:space="0" w:color="auto"/>
      </w:divBdr>
    </w:div>
    <w:div w:id="573514261">
      <w:bodyDiv w:val="1"/>
      <w:marLeft w:val="0"/>
      <w:marRight w:val="0"/>
      <w:marTop w:val="0"/>
      <w:marBottom w:val="0"/>
      <w:divBdr>
        <w:top w:val="none" w:sz="0" w:space="0" w:color="auto"/>
        <w:left w:val="none" w:sz="0" w:space="0" w:color="auto"/>
        <w:bottom w:val="none" w:sz="0" w:space="0" w:color="auto"/>
        <w:right w:val="none" w:sz="0" w:space="0" w:color="auto"/>
      </w:divBdr>
    </w:div>
    <w:div w:id="577056181">
      <w:bodyDiv w:val="1"/>
      <w:marLeft w:val="0"/>
      <w:marRight w:val="0"/>
      <w:marTop w:val="0"/>
      <w:marBottom w:val="0"/>
      <w:divBdr>
        <w:top w:val="none" w:sz="0" w:space="0" w:color="auto"/>
        <w:left w:val="none" w:sz="0" w:space="0" w:color="auto"/>
        <w:bottom w:val="none" w:sz="0" w:space="0" w:color="auto"/>
        <w:right w:val="none" w:sz="0" w:space="0" w:color="auto"/>
      </w:divBdr>
    </w:div>
    <w:div w:id="583150611">
      <w:bodyDiv w:val="1"/>
      <w:marLeft w:val="0"/>
      <w:marRight w:val="0"/>
      <w:marTop w:val="0"/>
      <w:marBottom w:val="0"/>
      <w:divBdr>
        <w:top w:val="none" w:sz="0" w:space="0" w:color="auto"/>
        <w:left w:val="none" w:sz="0" w:space="0" w:color="auto"/>
        <w:bottom w:val="none" w:sz="0" w:space="0" w:color="auto"/>
        <w:right w:val="none" w:sz="0" w:space="0" w:color="auto"/>
      </w:divBdr>
    </w:div>
    <w:div w:id="588775565">
      <w:bodyDiv w:val="1"/>
      <w:marLeft w:val="0"/>
      <w:marRight w:val="0"/>
      <w:marTop w:val="0"/>
      <w:marBottom w:val="0"/>
      <w:divBdr>
        <w:top w:val="none" w:sz="0" w:space="0" w:color="auto"/>
        <w:left w:val="none" w:sz="0" w:space="0" w:color="auto"/>
        <w:bottom w:val="none" w:sz="0" w:space="0" w:color="auto"/>
        <w:right w:val="none" w:sz="0" w:space="0" w:color="auto"/>
      </w:divBdr>
    </w:div>
    <w:div w:id="596138972">
      <w:bodyDiv w:val="1"/>
      <w:marLeft w:val="0"/>
      <w:marRight w:val="0"/>
      <w:marTop w:val="0"/>
      <w:marBottom w:val="0"/>
      <w:divBdr>
        <w:top w:val="none" w:sz="0" w:space="0" w:color="auto"/>
        <w:left w:val="none" w:sz="0" w:space="0" w:color="auto"/>
        <w:bottom w:val="none" w:sz="0" w:space="0" w:color="auto"/>
        <w:right w:val="none" w:sz="0" w:space="0" w:color="auto"/>
      </w:divBdr>
    </w:div>
    <w:div w:id="601839744">
      <w:bodyDiv w:val="1"/>
      <w:marLeft w:val="0"/>
      <w:marRight w:val="0"/>
      <w:marTop w:val="0"/>
      <w:marBottom w:val="0"/>
      <w:divBdr>
        <w:top w:val="none" w:sz="0" w:space="0" w:color="auto"/>
        <w:left w:val="none" w:sz="0" w:space="0" w:color="auto"/>
        <w:bottom w:val="none" w:sz="0" w:space="0" w:color="auto"/>
        <w:right w:val="none" w:sz="0" w:space="0" w:color="auto"/>
      </w:divBdr>
    </w:div>
    <w:div w:id="608127707">
      <w:bodyDiv w:val="1"/>
      <w:marLeft w:val="0"/>
      <w:marRight w:val="0"/>
      <w:marTop w:val="0"/>
      <w:marBottom w:val="0"/>
      <w:divBdr>
        <w:top w:val="none" w:sz="0" w:space="0" w:color="auto"/>
        <w:left w:val="none" w:sz="0" w:space="0" w:color="auto"/>
        <w:bottom w:val="none" w:sz="0" w:space="0" w:color="auto"/>
        <w:right w:val="none" w:sz="0" w:space="0" w:color="auto"/>
      </w:divBdr>
    </w:div>
    <w:div w:id="619722774">
      <w:bodyDiv w:val="1"/>
      <w:marLeft w:val="0"/>
      <w:marRight w:val="0"/>
      <w:marTop w:val="0"/>
      <w:marBottom w:val="0"/>
      <w:divBdr>
        <w:top w:val="none" w:sz="0" w:space="0" w:color="auto"/>
        <w:left w:val="none" w:sz="0" w:space="0" w:color="auto"/>
        <w:bottom w:val="none" w:sz="0" w:space="0" w:color="auto"/>
        <w:right w:val="none" w:sz="0" w:space="0" w:color="auto"/>
      </w:divBdr>
    </w:div>
    <w:div w:id="620190366">
      <w:bodyDiv w:val="1"/>
      <w:marLeft w:val="0"/>
      <w:marRight w:val="0"/>
      <w:marTop w:val="0"/>
      <w:marBottom w:val="0"/>
      <w:divBdr>
        <w:top w:val="none" w:sz="0" w:space="0" w:color="auto"/>
        <w:left w:val="none" w:sz="0" w:space="0" w:color="auto"/>
        <w:bottom w:val="none" w:sz="0" w:space="0" w:color="auto"/>
        <w:right w:val="none" w:sz="0" w:space="0" w:color="auto"/>
      </w:divBdr>
      <w:divsChild>
        <w:div w:id="908266347">
          <w:marLeft w:val="0"/>
          <w:marRight w:val="0"/>
          <w:marTop w:val="0"/>
          <w:marBottom w:val="0"/>
          <w:divBdr>
            <w:top w:val="none" w:sz="0" w:space="0" w:color="auto"/>
            <w:left w:val="none" w:sz="0" w:space="0" w:color="auto"/>
            <w:bottom w:val="none" w:sz="0" w:space="0" w:color="auto"/>
            <w:right w:val="none" w:sz="0" w:space="0" w:color="auto"/>
          </w:divBdr>
          <w:divsChild>
            <w:div w:id="1423600452">
              <w:marLeft w:val="0"/>
              <w:marRight w:val="0"/>
              <w:marTop w:val="0"/>
              <w:marBottom w:val="0"/>
              <w:divBdr>
                <w:top w:val="none" w:sz="0" w:space="0" w:color="auto"/>
                <w:left w:val="none" w:sz="0" w:space="0" w:color="auto"/>
                <w:bottom w:val="none" w:sz="0" w:space="0" w:color="auto"/>
                <w:right w:val="none" w:sz="0" w:space="0" w:color="auto"/>
              </w:divBdr>
              <w:divsChild>
                <w:div w:id="149561335">
                  <w:marLeft w:val="0"/>
                  <w:marRight w:val="0"/>
                  <w:marTop w:val="0"/>
                  <w:marBottom w:val="0"/>
                  <w:divBdr>
                    <w:top w:val="none" w:sz="0" w:space="0" w:color="auto"/>
                    <w:left w:val="none" w:sz="0" w:space="0" w:color="auto"/>
                    <w:bottom w:val="none" w:sz="0" w:space="0" w:color="auto"/>
                    <w:right w:val="none" w:sz="0" w:space="0" w:color="auto"/>
                  </w:divBdr>
                  <w:divsChild>
                    <w:div w:id="1084499697">
                      <w:marLeft w:val="0"/>
                      <w:marRight w:val="0"/>
                      <w:marTop w:val="0"/>
                      <w:marBottom w:val="0"/>
                      <w:divBdr>
                        <w:top w:val="none" w:sz="0" w:space="0" w:color="auto"/>
                        <w:left w:val="none" w:sz="0" w:space="0" w:color="auto"/>
                        <w:bottom w:val="none" w:sz="0" w:space="0" w:color="auto"/>
                        <w:right w:val="none" w:sz="0" w:space="0" w:color="auto"/>
                      </w:divBdr>
                      <w:divsChild>
                        <w:div w:id="121584215">
                          <w:marLeft w:val="0"/>
                          <w:marRight w:val="0"/>
                          <w:marTop w:val="0"/>
                          <w:marBottom w:val="0"/>
                          <w:divBdr>
                            <w:top w:val="none" w:sz="0" w:space="0" w:color="auto"/>
                            <w:left w:val="none" w:sz="0" w:space="0" w:color="auto"/>
                            <w:bottom w:val="none" w:sz="0" w:space="0" w:color="auto"/>
                            <w:right w:val="none" w:sz="0" w:space="0" w:color="auto"/>
                          </w:divBdr>
                          <w:divsChild>
                            <w:div w:id="15383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44402">
      <w:bodyDiv w:val="1"/>
      <w:marLeft w:val="0"/>
      <w:marRight w:val="0"/>
      <w:marTop w:val="0"/>
      <w:marBottom w:val="0"/>
      <w:divBdr>
        <w:top w:val="none" w:sz="0" w:space="0" w:color="auto"/>
        <w:left w:val="none" w:sz="0" w:space="0" w:color="auto"/>
        <w:bottom w:val="none" w:sz="0" w:space="0" w:color="auto"/>
        <w:right w:val="none" w:sz="0" w:space="0" w:color="auto"/>
      </w:divBdr>
    </w:div>
    <w:div w:id="626856726">
      <w:bodyDiv w:val="1"/>
      <w:marLeft w:val="0"/>
      <w:marRight w:val="0"/>
      <w:marTop w:val="0"/>
      <w:marBottom w:val="0"/>
      <w:divBdr>
        <w:top w:val="none" w:sz="0" w:space="0" w:color="auto"/>
        <w:left w:val="none" w:sz="0" w:space="0" w:color="auto"/>
        <w:bottom w:val="none" w:sz="0" w:space="0" w:color="auto"/>
        <w:right w:val="none" w:sz="0" w:space="0" w:color="auto"/>
      </w:divBdr>
    </w:div>
    <w:div w:id="638610244">
      <w:bodyDiv w:val="1"/>
      <w:marLeft w:val="0"/>
      <w:marRight w:val="0"/>
      <w:marTop w:val="0"/>
      <w:marBottom w:val="0"/>
      <w:divBdr>
        <w:top w:val="none" w:sz="0" w:space="0" w:color="auto"/>
        <w:left w:val="none" w:sz="0" w:space="0" w:color="auto"/>
        <w:bottom w:val="none" w:sz="0" w:space="0" w:color="auto"/>
        <w:right w:val="none" w:sz="0" w:space="0" w:color="auto"/>
      </w:divBdr>
    </w:div>
    <w:div w:id="648747259">
      <w:bodyDiv w:val="1"/>
      <w:marLeft w:val="0"/>
      <w:marRight w:val="0"/>
      <w:marTop w:val="0"/>
      <w:marBottom w:val="0"/>
      <w:divBdr>
        <w:top w:val="none" w:sz="0" w:space="0" w:color="auto"/>
        <w:left w:val="none" w:sz="0" w:space="0" w:color="auto"/>
        <w:bottom w:val="none" w:sz="0" w:space="0" w:color="auto"/>
        <w:right w:val="none" w:sz="0" w:space="0" w:color="auto"/>
      </w:divBdr>
    </w:div>
    <w:div w:id="677001670">
      <w:bodyDiv w:val="1"/>
      <w:marLeft w:val="0"/>
      <w:marRight w:val="0"/>
      <w:marTop w:val="0"/>
      <w:marBottom w:val="0"/>
      <w:divBdr>
        <w:top w:val="none" w:sz="0" w:space="0" w:color="auto"/>
        <w:left w:val="none" w:sz="0" w:space="0" w:color="auto"/>
        <w:bottom w:val="none" w:sz="0" w:space="0" w:color="auto"/>
        <w:right w:val="none" w:sz="0" w:space="0" w:color="auto"/>
      </w:divBdr>
    </w:div>
    <w:div w:id="695621828">
      <w:bodyDiv w:val="1"/>
      <w:marLeft w:val="0"/>
      <w:marRight w:val="0"/>
      <w:marTop w:val="0"/>
      <w:marBottom w:val="0"/>
      <w:divBdr>
        <w:top w:val="none" w:sz="0" w:space="0" w:color="auto"/>
        <w:left w:val="none" w:sz="0" w:space="0" w:color="auto"/>
        <w:bottom w:val="none" w:sz="0" w:space="0" w:color="auto"/>
        <w:right w:val="none" w:sz="0" w:space="0" w:color="auto"/>
      </w:divBdr>
    </w:div>
    <w:div w:id="717704528">
      <w:bodyDiv w:val="1"/>
      <w:marLeft w:val="0"/>
      <w:marRight w:val="0"/>
      <w:marTop w:val="0"/>
      <w:marBottom w:val="0"/>
      <w:divBdr>
        <w:top w:val="none" w:sz="0" w:space="0" w:color="auto"/>
        <w:left w:val="none" w:sz="0" w:space="0" w:color="auto"/>
        <w:bottom w:val="none" w:sz="0" w:space="0" w:color="auto"/>
        <w:right w:val="none" w:sz="0" w:space="0" w:color="auto"/>
      </w:divBdr>
    </w:div>
    <w:div w:id="719131955">
      <w:bodyDiv w:val="1"/>
      <w:marLeft w:val="0"/>
      <w:marRight w:val="0"/>
      <w:marTop w:val="0"/>
      <w:marBottom w:val="0"/>
      <w:divBdr>
        <w:top w:val="none" w:sz="0" w:space="0" w:color="auto"/>
        <w:left w:val="none" w:sz="0" w:space="0" w:color="auto"/>
        <w:bottom w:val="none" w:sz="0" w:space="0" w:color="auto"/>
        <w:right w:val="none" w:sz="0" w:space="0" w:color="auto"/>
      </w:divBdr>
    </w:div>
    <w:div w:id="720133543">
      <w:bodyDiv w:val="1"/>
      <w:marLeft w:val="0"/>
      <w:marRight w:val="0"/>
      <w:marTop w:val="0"/>
      <w:marBottom w:val="0"/>
      <w:divBdr>
        <w:top w:val="none" w:sz="0" w:space="0" w:color="auto"/>
        <w:left w:val="none" w:sz="0" w:space="0" w:color="auto"/>
        <w:bottom w:val="none" w:sz="0" w:space="0" w:color="auto"/>
        <w:right w:val="none" w:sz="0" w:space="0" w:color="auto"/>
      </w:divBdr>
    </w:div>
    <w:div w:id="728919404">
      <w:bodyDiv w:val="1"/>
      <w:marLeft w:val="0"/>
      <w:marRight w:val="0"/>
      <w:marTop w:val="0"/>
      <w:marBottom w:val="0"/>
      <w:divBdr>
        <w:top w:val="none" w:sz="0" w:space="0" w:color="auto"/>
        <w:left w:val="none" w:sz="0" w:space="0" w:color="auto"/>
        <w:bottom w:val="none" w:sz="0" w:space="0" w:color="auto"/>
        <w:right w:val="none" w:sz="0" w:space="0" w:color="auto"/>
      </w:divBdr>
    </w:div>
    <w:div w:id="735201214">
      <w:bodyDiv w:val="1"/>
      <w:marLeft w:val="0"/>
      <w:marRight w:val="0"/>
      <w:marTop w:val="0"/>
      <w:marBottom w:val="0"/>
      <w:divBdr>
        <w:top w:val="none" w:sz="0" w:space="0" w:color="auto"/>
        <w:left w:val="none" w:sz="0" w:space="0" w:color="auto"/>
        <w:bottom w:val="none" w:sz="0" w:space="0" w:color="auto"/>
        <w:right w:val="none" w:sz="0" w:space="0" w:color="auto"/>
      </w:divBdr>
    </w:div>
    <w:div w:id="754400428">
      <w:bodyDiv w:val="1"/>
      <w:marLeft w:val="0"/>
      <w:marRight w:val="0"/>
      <w:marTop w:val="0"/>
      <w:marBottom w:val="0"/>
      <w:divBdr>
        <w:top w:val="none" w:sz="0" w:space="0" w:color="auto"/>
        <w:left w:val="none" w:sz="0" w:space="0" w:color="auto"/>
        <w:bottom w:val="none" w:sz="0" w:space="0" w:color="auto"/>
        <w:right w:val="none" w:sz="0" w:space="0" w:color="auto"/>
      </w:divBdr>
    </w:div>
    <w:div w:id="804080739">
      <w:bodyDiv w:val="1"/>
      <w:marLeft w:val="0"/>
      <w:marRight w:val="0"/>
      <w:marTop w:val="0"/>
      <w:marBottom w:val="0"/>
      <w:divBdr>
        <w:top w:val="none" w:sz="0" w:space="0" w:color="auto"/>
        <w:left w:val="none" w:sz="0" w:space="0" w:color="auto"/>
        <w:bottom w:val="none" w:sz="0" w:space="0" w:color="auto"/>
        <w:right w:val="none" w:sz="0" w:space="0" w:color="auto"/>
      </w:divBdr>
    </w:div>
    <w:div w:id="807629964">
      <w:bodyDiv w:val="1"/>
      <w:marLeft w:val="0"/>
      <w:marRight w:val="0"/>
      <w:marTop w:val="0"/>
      <w:marBottom w:val="0"/>
      <w:divBdr>
        <w:top w:val="none" w:sz="0" w:space="0" w:color="auto"/>
        <w:left w:val="none" w:sz="0" w:space="0" w:color="auto"/>
        <w:bottom w:val="none" w:sz="0" w:space="0" w:color="auto"/>
        <w:right w:val="none" w:sz="0" w:space="0" w:color="auto"/>
      </w:divBdr>
    </w:div>
    <w:div w:id="834491723">
      <w:bodyDiv w:val="1"/>
      <w:marLeft w:val="0"/>
      <w:marRight w:val="0"/>
      <w:marTop w:val="0"/>
      <w:marBottom w:val="0"/>
      <w:divBdr>
        <w:top w:val="none" w:sz="0" w:space="0" w:color="auto"/>
        <w:left w:val="none" w:sz="0" w:space="0" w:color="auto"/>
        <w:bottom w:val="none" w:sz="0" w:space="0" w:color="auto"/>
        <w:right w:val="none" w:sz="0" w:space="0" w:color="auto"/>
      </w:divBdr>
    </w:div>
    <w:div w:id="841117857">
      <w:bodyDiv w:val="1"/>
      <w:marLeft w:val="0"/>
      <w:marRight w:val="0"/>
      <w:marTop w:val="0"/>
      <w:marBottom w:val="0"/>
      <w:divBdr>
        <w:top w:val="none" w:sz="0" w:space="0" w:color="auto"/>
        <w:left w:val="none" w:sz="0" w:space="0" w:color="auto"/>
        <w:bottom w:val="none" w:sz="0" w:space="0" w:color="auto"/>
        <w:right w:val="none" w:sz="0" w:space="0" w:color="auto"/>
      </w:divBdr>
    </w:div>
    <w:div w:id="855730093">
      <w:bodyDiv w:val="1"/>
      <w:marLeft w:val="0"/>
      <w:marRight w:val="0"/>
      <w:marTop w:val="0"/>
      <w:marBottom w:val="0"/>
      <w:divBdr>
        <w:top w:val="none" w:sz="0" w:space="0" w:color="auto"/>
        <w:left w:val="none" w:sz="0" w:space="0" w:color="auto"/>
        <w:bottom w:val="none" w:sz="0" w:space="0" w:color="auto"/>
        <w:right w:val="none" w:sz="0" w:space="0" w:color="auto"/>
      </w:divBdr>
    </w:div>
    <w:div w:id="865600667">
      <w:bodyDiv w:val="1"/>
      <w:marLeft w:val="0"/>
      <w:marRight w:val="0"/>
      <w:marTop w:val="0"/>
      <w:marBottom w:val="0"/>
      <w:divBdr>
        <w:top w:val="none" w:sz="0" w:space="0" w:color="auto"/>
        <w:left w:val="none" w:sz="0" w:space="0" w:color="auto"/>
        <w:bottom w:val="none" w:sz="0" w:space="0" w:color="auto"/>
        <w:right w:val="none" w:sz="0" w:space="0" w:color="auto"/>
      </w:divBdr>
    </w:div>
    <w:div w:id="866531234">
      <w:bodyDiv w:val="1"/>
      <w:marLeft w:val="0"/>
      <w:marRight w:val="0"/>
      <w:marTop w:val="0"/>
      <w:marBottom w:val="0"/>
      <w:divBdr>
        <w:top w:val="none" w:sz="0" w:space="0" w:color="auto"/>
        <w:left w:val="none" w:sz="0" w:space="0" w:color="auto"/>
        <w:bottom w:val="none" w:sz="0" w:space="0" w:color="auto"/>
        <w:right w:val="none" w:sz="0" w:space="0" w:color="auto"/>
      </w:divBdr>
    </w:div>
    <w:div w:id="871378479">
      <w:bodyDiv w:val="1"/>
      <w:marLeft w:val="0"/>
      <w:marRight w:val="0"/>
      <w:marTop w:val="0"/>
      <w:marBottom w:val="0"/>
      <w:divBdr>
        <w:top w:val="none" w:sz="0" w:space="0" w:color="auto"/>
        <w:left w:val="none" w:sz="0" w:space="0" w:color="auto"/>
        <w:bottom w:val="none" w:sz="0" w:space="0" w:color="auto"/>
        <w:right w:val="none" w:sz="0" w:space="0" w:color="auto"/>
      </w:divBdr>
    </w:div>
    <w:div w:id="898203323">
      <w:bodyDiv w:val="1"/>
      <w:marLeft w:val="0"/>
      <w:marRight w:val="0"/>
      <w:marTop w:val="0"/>
      <w:marBottom w:val="0"/>
      <w:divBdr>
        <w:top w:val="none" w:sz="0" w:space="0" w:color="auto"/>
        <w:left w:val="none" w:sz="0" w:space="0" w:color="auto"/>
        <w:bottom w:val="none" w:sz="0" w:space="0" w:color="auto"/>
        <w:right w:val="none" w:sz="0" w:space="0" w:color="auto"/>
      </w:divBdr>
    </w:div>
    <w:div w:id="909846289">
      <w:bodyDiv w:val="1"/>
      <w:marLeft w:val="0"/>
      <w:marRight w:val="0"/>
      <w:marTop w:val="0"/>
      <w:marBottom w:val="0"/>
      <w:divBdr>
        <w:top w:val="none" w:sz="0" w:space="0" w:color="auto"/>
        <w:left w:val="none" w:sz="0" w:space="0" w:color="auto"/>
        <w:bottom w:val="none" w:sz="0" w:space="0" w:color="auto"/>
        <w:right w:val="none" w:sz="0" w:space="0" w:color="auto"/>
      </w:divBdr>
    </w:div>
    <w:div w:id="912080765">
      <w:bodyDiv w:val="1"/>
      <w:marLeft w:val="0"/>
      <w:marRight w:val="0"/>
      <w:marTop w:val="0"/>
      <w:marBottom w:val="0"/>
      <w:divBdr>
        <w:top w:val="none" w:sz="0" w:space="0" w:color="auto"/>
        <w:left w:val="none" w:sz="0" w:space="0" w:color="auto"/>
        <w:bottom w:val="none" w:sz="0" w:space="0" w:color="auto"/>
        <w:right w:val="none" w:sz="0" w:space="0" w:color="auto"/>
      </w:divBdr>
      <w:divsChild>
        <w:div w:id="1544294486">
          <w:marLeft w:val="0"/>
          <w:marRight w:val="0"/>
          <w:marTop w:val="0"/>
          <w:marBottom w:val="0"/>
          <w:divBdr>
            <w:top w:val="none" w:sz="0" w:space="0" w:color="auto"/>
            <w:left w:val="none" w:sz="0" w:space="0" w:color="auto"/>
            <w:bottom w:val="none" w:sz="0" w:space="0" w:color="auto"/>
            <w:right w:val="none" w:sz="0" w:space="0" w:color="auto"/>
          </w:divBdr>
          <w:divsChild>
            <w:div w:id="1348754271">
              <w:marLeft w:val="0"/>
              <w:marRight w:val="0"/>
              <w:marTop w:val="0"/>
              <w:marBottom w:val="0"/>
              <w:divBdr>
                <w:top w:val="none" w:sz="0" w:space="0" w:color="auto"/>
                <w:left w:val="none" w:sz="0" w:space="0" w:color="auto"/>
                <w:bottom w:val="none" w:sz="0" w:space="0" w:color="auto"/>
                <w:right w:val="none" w:sz="0" w:space="0" w:color="auto"/>
              </w:divBdr>
              <w:divsChild>
                <w:div w:id="5057651">
                  <w:marLeft w:val="0"/>
                  <w:marRight w:val="0"/>
                  <w:marTop w:val="0"/>
                  <w:marBottom w:val="0"/>
                  <w:divBdr>
                    <w:top w:val="none" w:sz="0" w:space="0" w:color="auto"/>
                    <w:left w:val="none" w:sz="0" w:space="0" w:color="auto"/>
                    <w:bottom w:val="none" w:sz="0" w:space="0" w:color="auto"/>
                    <w:right w:val="none" w:sz="0" w:space="0" w:color="auto"/>
                  </w:divBdr>
                  <w:divsChild>
                    <w:div w:id="40248743">
                      <w:marLeft w:val="0"/>
                      <w:marRight w:val="0"/>
                      <w:marTop w:val="0"/>
                      <w:marBottom w:val="0"/>
                      <w:divBdr>
                        <w:top w:val="none" w:sz="0" w:space="0" w:color="auto"/>
                        <w:left w:val="none" w:sz="0" w:space="0" w:color="auto"/>
                        <w:bottom w:val="none" w:sz="0" w:space="0" w:color="auto"/>
                        <w:right w:val="none" w:sz="0" w:space="0" w:color="auto"/>
                      </w:divBdr>
                      <w:divsChild>
                        <w:div w:id="231090152">
                          <w:marLeft w:val="0"/>
                          <w:marRight w:val="0"/>
                          <w:marTop w:val="0"/>
                          <w:marBottom w:val="0"/>
                          <w:divBdr>
                            <w:top w:val="none" w:sz="0" w:space="0" w:color="auto"/>
                            <w:left w:val="none" w:sz="0" w:space="0" w:color="auto"/>
                            <w:bottom w:val="none" w:sz="0" w:space="0" w:color="auto"/>
                            <w:right w:val="none" w:sz="0" w:space="0" w:color="auto"/>
                          </w:divBdr>
                          <w:divsChild>
                            <w:div w:id="653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20459">
      <w:bodyDiv w:val="1"/>
      <w:marLeft w:val="0"/>
      <w:marRight w:val="0"/>
      <w:marTop w:val="0"/>
      <w:marBottom w:val="0"/>
      <w:divBdr>
        <w:top w:val="none" w:sz="0" w:space="0" w:color="auto"/>
        <w:left w:val="none" w:sz="0" w:space="0" w:color="auto"/>
        <w:bottom w:val="none" w:sz="0" w:space="0" w:color="auto"/>
        <w:right w:val="none" w:sz="0" w:space="0" w:color="auto"/>
      </w:divBdr>
    </w:div>
    <w:div w:id="931820171">
      <w:bodyDiv w:val="1"/>
      <w:marLeft w:val="0"/>
      <w:marRight w:val="0"/>
      <w:marTop w:val="0"/>
      <w:marBottom w:val="0"/>
      <w:divBdr>
        <w:top w:val="none" w:sz="0" w:space="0" w:color="auto"/>
        <w:left w:val="none" w:sz="0" w:space="0" w:color="auto"/>
        <w:bottom w:val="none" w:sz="0" w:space="0" w:color="auto"/>
        <w:right w:val="none" w:sz="0" w:space="0" w:color="auto"/>
      </w:divBdr>
    </w:div>
    <w:div w:id="943417024">
      <w:bodyDiv w:val="1"/>
      <w:marLeft w:val="0"/>
      <w:marRight w:val="0"/>
      <w:marTop w:val="0"/>
      <w:marBottom w:val="0"/>
      <w:divBdr>
        <w:top w:val="none" w:sz="0" w:space="0" w:color="auto"/>
        <w:left w:val="none" w:sz="0" w:space="0" w:color="auto"/>
        <w:bottom w:val="none" w:sz="0" w:space="0" w:color="auto"/>
        <w:right w:val="none" w:sz="0" w:space="0" w:color="auto"/>
      </w:divBdr>
    </w:div>
    <w:div w:id="948316061">
      <w:bodyDiv w:val="1"/>
      <w:marLeft w:val="0"/>
      <w:marRight w:val="0"/>
      <w:marTop w:val="0"/>
      <w:marBottom w:val="0"/>
      <w:divBdr>
        <w:top w:val="none" w:sz="0" w:space="0" w:color="auto"/>
        <w:left w:val="none" w:sz="0" w:space="0" w:color="auto"/>
        <w:bottom w:val="none" w:sz="0" w:space="0" w:color="auto"/>
        <w:right w:val="none" w:sz="0" w:space="0" w:color="auto"/>
      </w:divBdr>
    </w:div>
    <w:div w:id="951597314">
      <w:bodyDiv w:val="1"/>
      <w:marLeft w:val="0"/>
      <w:marRight w:val="0"/>
      <w:marTop w:val="0"/>
      <w:marBottom w:val="0"/>
      <w:divBdr>
        <w:top w:val="none" w:sz="0" w:space="0" w:color="auto"/>
        <w:left w:val="none" w:sz="0" w:space="0" w:color="auto"/>
        <w:bottom w:val="none" w:sz="0" w:space="0" w:color="auto"/>
        <w:right w:val="none" w:sz="0" w:space="0" w:color="auto"/>
      </w:divBdr>
    </w:div>
    <w:div w:id="963001991">
      <w:bodyDiv w:val="1"/>
      <w:marLeft w:val="0"/>
      <w:marRight w:val="0"/>
      <w:marTop w:val="0"/>
      <w:marBottom w:val="0"/>
      <w:divBdr>
        <w:top w:val="none" w:sz="0" w:space="0" w:color="auto"/>
        <w:left w:val="none" w:sz="0" w:space="0" w:color="auto"/>
        <w:bottom w:val="none" w:sz="0" w:space="0" w:color="auto"/>
        <w:right w:val="none" w:sz="0" w:space="0" w:color="auto"/>
      </w:divBdr>
    </w:div>
    <w:div w:id="973372925">
      <w:bodyDiv w:val="1"/>
      <w:marLeft w:val="0"/>
      <w:marRight w:val="0"/>
      <w:marTop w:val="0"/>
      <w:marBottom w:val="0"/>
      <w:divBdr>
        <w:top w:val="none" w:sz="0" w:space="0" w:color="auto"/>
        <w:left w:val="none" w:sz="0" w:space="0" w:color="auto"/>
        <w:bottom w:val="none" w:sz="0" w:space="0" w:color="auto"/>
        <w:right w:val="none" w:sz="0" w:space="0" w:color="auto"/>
      </w:divBdr>
    </w:div>
    <w:div w:id="987787409">
      <w:bodyDiv w:val="1"/>
      <w:marLeft w:val="0"/>
      <w:marRight w:val="0"/>
      <w:marTop w:val="0"/>
      <w:marBottom w:val="0"/>
      <w:divBdr>
        <w:top w:val="none" w:sz="0" w:space="0" w:color="auto"/>
        <w:left w:val="none" w:sz="0" w:space="0" w:color="auto"/>
        <w:bottom w:val="none" w:sz="0" w:space="0" w:color="auto"/>
        <w:right w:val="none" w:sz="0" w:space="0" w:color="auto"/>
      </w:divBdr>
    </w:div>
    <w:div w:id="1000963223">
      <w:bodyDiv w:val="1"/>
      <w:marLeft w:val="0"/>
      <w:marRight w:val="0"/>
      <w:marTop w:val="0"/>
      <w:marBottom w:val="0"/>
      <w:divBdr>
        <w:top w:val="none" w:sz="0" w:space="0" w:color="auto"/>
        <w:left w:val="none" w:sz="0" w:space="0" w:color="auto"/>
        <w:bottom w:val="none" w:sz="0" w:space="0" w:color="auto"/>
        <w:right w:val="none" w:sz="0" w:space="0" w:color="auto"/>
      </w:divBdr>
    </w:div>
    <w:div w:id="1028262409">
      <w:bodyDiv w:val="1"/>
      <w:marLeft w:val="0"/>
      <w:marRight w:val="0"/>
      <w:marTop w:val="0"/>
      <w:marBottom w:val="0"/>
      <w:divBdr>
        <w:top w:val="none" w:sz="0" w:space="0" w:color="auto"/>
        <w:left w:val="none" w:sz="0" w:space="0" w:color="auto"/>
        <w:bottom w:val="none" w:sz="0" w:space="0" w:color="auto"/>
        <w:right w:val="none" w:sz="0" w:space="0" w:color="auto"/>
      </w:divBdr>
    </w:div>
    <w:div w:id="1051269648">
      <w:bodyDiv w:val="1"/>
      <w:marLeft w:val="0"/>
      <w:marRight w:val="0"/>
      <w:marTop w:val="0"/>
      <w:marBottom w:val="0"/>
      <w:divBdr>
        <w:top w:val="none" w:sz="0" w:space="0" w:color="auto"/>
        <w:left w:val="none" w:sz="0" w:space="0" w:color="auto"/>
        <w:bottom w:val="none" w:sz="0" w:space="0" w:color="auto"/>
        <w:right w:val="none" w:sz="0" w:space="0" w:color="auto"/>
      </w:divBdr>
    </w:div>
    <w:div w:id="1057436748">
      <w:bodyDiv w:val="1"/>
      <w:marLeft w:val="0"/>
      <w:marRight w:val="0"/>
      <w:marTop w:val="0"/>
      <w:marBottom w:val="0"/>
      <w:divBdr>
        <w:top w:val="none" w:sz="0" w:space="0" w:color="auto"/>
        <w:left w:val="none" w:sz="0" w:space="0" w:color="auto"/>
        <w:bottom w:val="none" w:sz="0" w:space="0" w:color="auto"/>
        <w:right w:val="none" w:sz="0" w:space="0" w:color="auto"/>
      </w:divBdr>
    </w:div>
    <w:div w:id="1067415140">
      <w:bodyDiv w:val="1"/>
      <w:marLeft w:val="0"/>
      <w:marRight w:val="0"/>
      <w:marTop w:val="0"/>
      <w:marBottom w:val="0"/>
      <w:divBdr>
        <w:top w:val="none" w:sz="0" w:space="0" w:color="auto"/>
        <w:left w:val="none" w:sz="0" w:space="0" w:color="auto"/>
        <w:bottom w:val="none" w:sz="0" w:space="0" w:color="auto"/>
        <w:right w:val="none" w:sz="0" w:space="0" w:color="auto"/>
      </w:divBdr>
    </w:div>
    <w:div w:id="1079711662">
      <w:bodyDiv w:val="1"/>
      <w:marLeft w:val="0"/>
      <w:marRight w:val="0"/>
      <w:marTop w:val="0"/>
      <w:marBottom w:val="0"/>
      <w:divBdr>
        <w:top w:val="none" w:sz="0" w:space="0" w:color="auto"/>
        <w:left w:val="none" w:sz="0" w:space="0" w:color="auto"/>
        <w:bottom w:val="none" w:sz="0" w:space="0" w:color="auto"/>
        <w:right w:val="none" w:sz="0" w:space="0" w:color="auto"/>
      </w:divBdr>
    </w:div>
    <w:div w:id="1116414059">
      <w:bodyDiv w:val="1"/>
      <w:marLeft w:val="0"/>
      <w:marRight w:val="0"/>
      <w:marTop w:val="0"/>
      <w:marBottom w:val="0"/>
      <w:divBdr>
        <w:top w:val="none" w:sz="0" w:space="0" w:color="auto"/>
        <w:left w:val="none" w:sz="0" w:space="0" w:color="auto"/>
        <w:bottom w:val="none" w:sz="0" w:space="0" w:color="auto"/>
        <w:right w:val="none" w:sz="0" w:space="0" w:color="auto"/>
      </w:divBdr>
    </w:div>
    <w:div w:id="1117064394">
      <w:bodyDiv w:val="1"/>
      <w:marLeft w:val="0"/>
      <w:marRight w:val="0"/>
      <w:marTop w:val="0"/>
      <w:marBottom w:val="0"/>
      <w:divBdr>
        <w:top w:val="none" w:sz="0" w:space="0" w:color="auto"/>
        <w:left w:val="none" w:sz="0" w:space="0" w:color="auto"/>
        <w:bottom w:val="none" w:sz="0" w:space="0" w:color="auto"/>
        <w:right w:val="none" w:sz="0" w:space="0" w:color="auto"/>
      </w:divBdr>
    </w:div>
    <w:div w:id="1139806285">
      <w:bodyDiv w:val="1"/>
      <w:marLeft w:val="0"/>
      <w:marRight w:val="0"/>
      <w:marTop w:val="0"/>
      <w:marBottom w:val="0"/>
      <w:divBdr>
        <w:top w:val="none" w:sz="0" w:space="0" w:color="auto"/>
        <w:left w:val="none" w:sz="0" w:space="0" w:color="auto"/>
        <w:bottom w:val="none" w:sz="0" w:space="0" w:color="auto"/>
        <w:right w:val="none" w:sz="0" w:space="0" w:color="auto"/>
      </w:divBdr>
    </w:div>
    <w:div w:id="1140998814">
      <w:bodyDiv w:val="1"/>
      <w:marLeft w:val="0"/>
      <w:marRight w:val="0"/>
      <w:marTop w:val="0"/>
      <w:marBottom w:val="0"/>
      <w:divBdr>
        <w:top w:val="none" w:sz="0" w:space="0" w:color="auto"/>
        <w:left w:val="none" w:sz="0" w:space="0" w:color="auto"/>
        <w:bottom w:val="none" w:sz="0" w:space="0" w:color="auto"/>
        <w:right w:val="none" w:sz="0" w:space="0" w:color="auto"/>
      </w:divBdr>
    </w:div>
    <w:div w:id="1147556412">
      <w:bodyDiv w:val="1"/>
      <w:marLeft w:val="0"/>
      <w:marRight w:val="0"/>
      <w:marTop w:val="0"/>
      <w:marBottom w:val="0"/>
      <w:divBdr>
        <w:top w:val="none" w:sz="0" w:space="0" w:color="auto"/>
        <w:left w:val="none" w:sz="0" w:space="0" w:color="auto"/>
        <w:bottom w:val="none" w:sz="0" w:space="0" w:color="auto"/>
        <w:right w:val="none" w:sz="0" w:space="0" w:color="auto"/>
      </w:divBdr>
    </w:div>
    <w:div w:id="1160542157">
      <w:bodyDiv w:val="1"/>
      <w:marLeft w:val="0"/>
      <w:marRight w:val="0"/>
      <w:marTop w:val="0"/>
      <w:marBottom w:val="0"/>
      <w:divBdr>
        <w:top w:val="none" w:sz="0" w:space="0" w:color="auto"/>
        <w:left w:val="none" w:sz="0" w:space="0" w:color="auto"/>
        <w:bottom w:val="none" w:sz="0" w:space="0" w:color="auto"/>
        <w:right w:val="none" w:sz="0" w:space="0" w:color="auto"/>
      </w:divBdr>
    </w:div>
    <w:div w:id="1168520717">
      <w:bodyDiv w:val="1"/>
      <w:marLeft w:val="0"/>
      <w:marRight w:val="0"/>
      <w:marTop w:val="0"/>
      <w:marBottom w:val="0"/>
      <w:divBdr>
        <w:top w:val="none" w:sz="0" w:space="0" w:color="auto"/>
        <w:left w:val="none" w:sz="0" w:space="0" w:color="auto"/>
        <w:bottom w:val="none" w:sz="0" w:space="0" w:color="auto"/>
        <w:right w:val="none" w:sz="0" w:space="0" w:color="auto"/>
      </w:divBdr>
      <w:divsChild>
        <w:div w:id="1204748950">
          <w:marLeft w:val="0"/>
          <w:marRight w:val="0"/>
          <w:marTop w:val="0"/>
          <w:marBottom w:val="0"/>
          <w:divBdr>
            <w:top w:val="none" w:sz="0" w:space="0" w:color="auto"/>
            <w:left w:val="none" w:sz="0" w:space="0" w:color="auto"/>
            <w:bottom w:val="none" w:sz="0" w:space="0" w:color="auto"/>
            <w:right w:val="none" w:sz="0" w:space="0" w:color="auto"/>
          </w:divBdr>
          <w:divsChild>
            <w:div w:id="1939672180">
              <w:marLeft w:val="0"/>
              <w:marRight w:val="0"/>
              <w:marTop w:val="0"/>
              <w:marBottom w:val="0"/>
              <w:divBdr>
                <w:top w:val="none" w:sz="0" w:space="0" w:color="auto"/>
                <w:left w:val="none" w:sz="0" w:space="0" w:color="auto"/>
                <w:bottom w:val="none" w:sz="0" w:space="0" w:color="auto"/>
                <w:right w:val="none" w:sz="0" w:space="0" w:color="auto"/>
              </w:divBdr>
              <w:divsChild>
                <w:div w:id="175389426">
                  <w:marLeft w:val="0"/>
                  <w:marRight w:val="0"/>
                  <w:marTop w:val="0"/>
                  <w:marBottom w:val="0"/>
                  <w:divBdr>
                    <w:top w:val="none" w:sz="0" w:space="0" w:color="auto"/>
                    <w:left w:val="none" w:sz="0" w:space="0" w:color="auto"/>
                    <w:bottom w:val="none" w:sz="0" w:space="0" w:color="auto"/>
                    <w:right w:val="none" w:sz="0" w:space="0" w:color="auto"/>
                  </w:divBdr>
                  <w:divsChild>
                    <w:div w:id="2106152502">
                      <w:marLeft w:val="0"/>
                      <w:marRight w:val="0"/>
                      <w:marTop w:val="0"/>
                      <w:marBottom w:val="0"/>
                      <w:divBdr>
                        <w:top w:val="none" w:sz="0" w:space="0" w:color="auto"/>
                        <w:left w:val="none" w:sz="0" w:space="0" w:color="auto"/>
                        <w:bottom w:val="none" w:sz="0" w:space="0" w:color="auto"/>
                        <w:right w:val="none" w:sz="0" w:space="0" w:color="auto"/>
                      </w:divBdr>
                      <w:divsChild>
                        <w:div w:id="1516574071">
                          <w:marLeft w:val="0"/>
                          <w:marRight w:val="0"/>
                          <w:marTop w:val="0"/>
                          <w:marBottom w:val="0"/>
                          <w:divBdr>
                            <w:top w:val="none" w:sz="0" w:space="0" w:color="auto"/>
                            <w:left w:val="none" w:sz="0" w:space="0" w:color="auto"/>
                            <w:bottom w:val="none" w:sz="0" w:space="0" w:color="auto"/>
                            <w:right w:val="none" w:sz="0" w:space="0" w:color="auto"/>
                          </w:divBdr>
                          <w:divsChild>
                            <w:div w:id="10434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943824">
      <w:bodyDiv w:val="1"/>
      <w:marLeft w:val="0"/>
      <w:marRight w:val="0"/>
      <w:marTop w:val="0"/>
      <w:marBottom w:val="0"/>
      <w:divBdr>
        <w:top w:val="none" w:sz="0" w:space="0" w:color="auto"/>
        <w:left w:val="none" w:sz="0" w:space="0" w:color="auto"/>
        <w:bottom w:val="none" w:sz="0" w:space="0" w:color="auto"/>
        <w:right w:val="none" w:sz="0" w:space="0" w:color="auto"/>
      </w:divBdr>
      <w:divsChild>
        <w:div w:id="1345669694">
          <w:marLeft w:val="0"/>
          <w:marRight w:val="0"/>
          <w:marTop w:val="0"/>
          <w:marBottom w:val="0"/>
          <w:divBdr>
            <w:top w:val="none" w:sz="0" w:space="0" w:color="auto"/>
            <w:left w:val="none" w:sz="0" w:space="0" w:color="auto"/>
            <w:bottom w:val="none" w:sz="0" w:space="0" w:color="auto"/>
            <w:right w:val="none" w:sz="0" w:space="0" w:color="auto"/>
          </w:divBdr>
          <w:divsChild>
            <w:div w:id="1937134333">
              <w:marLeft w:val="0"/>
              <w:marRight w:val="0"/>
              <w:marTop w:val="0"/>
              <w:marBottom w:val="0"/>
              <w:divBdr>
                <w:top w:val="none" w:sz="0" w:space="0" w:color="auto"/>
                <w:left w:val="none" w:sz="0" w:space="0" w:color="auto"/>
                <w:bottom w:val="none" w:sz="0" w:space="0" w:color="auto"/>
                <w:right w:val="none" w:sz="0" w:space="0" w:color="auto"/>
              </w:divBdr>
              <w:divsChild>
                <w:div w:id="1377316770">
                  <w:marLeft w:val="0"/>
                  <w:marRight w:val="0"/>
                  <w:marTop w:val="0"/>
                  <w:marBottom w:val="0"/>
                  <w:divBdr>
                    <w:top w:val="none" w:sz="0" w:space="0" w:color="auto"/>
                    <w:left w:val="none" w:sz="0" w:space="0" w:color="auto"/>
                    <w:bottom w:val="none" w:sz="0" w:space="0" w:color="auto"/>
                    <w:right w:val="none" w:sz="0" w:space="0" w:color="auto"/>
                  </w:divBdr>
                  <w:divsChild>
                    <w:div w:id="1817061514">
                      <w:marLeft w:val="0"/>
                      <w:marRight w:val="0"/>
                      <w:marTop w:val="0"/>
                      <w:marBottom w:val="0"/>
                      <w:divBdr>
                        <w:top w:val="none" w:sz="0" w:space="0" w:color="auto"/>
                        <w:left w:val="none" w:sz="0" w:space="0" w:color="auto"/>
                        <w:bottom w:val="none" w:sz="0" w:space="0" w:color="auto"/>
                        <w:right w:val="none" w:sz="0" w:space="0" w:color="auto"/>
                      </w:divBdr>
                      <w:divsChild>
                        <w:div w:id="433673405">
                          <w:marLeft w:val="0"/>
                          <w:marRight w:val="0"/>
                          <w:marTop w:val="0"/>
                          <w:marBottom w:val="0"/>
                          <w:divBdr>
                            <w:top w:val="none" w:sz="0" w:space="0" w:color="auto"/>
                            <w:left w:val="none" w:sz="0" w:space="0" w:color="auto"/>
                            <w:bottom w:val="none" w:sz="0" w:space="0" w:color="auto"/>
                            <w:right w:val="none" w:sz="0" w:space="0" w:color="auto"/>
                          </w:divBdr>
                          <w:divsChild>
                            <w:div w:id="1708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3399">
      <w:bodyDiv w:val="1"/>
      <w:marLeft w:val="0"/>
      <w:marRight w:val="0"/>
      <w:marTop w:val="0"/>
      <w:marBottom w:val="0"/>
      <w:divBdr>
        <w:top w:val="none" w:sz="0" w:space="0" w:color="auto"/>
        <w:left w:val="none" w:sz="0" w:space="0" w:color="auto"/>
        <w:bottom w:val="none" w:sz="0" w:space="0" w:color="auto"/>
        <w:right w:val="none" w:sz="0" w:space="0" w:color="auto"/>
      </w:divBdr>
    </w:div>
    <w:div w:id="1197044344">
      <w:bodyDiv w:val="1"/>
      <w:marLeft w:val="0"/>
      <w:marRight w:val="0"/>
      <w:marTop w:val="0"/>
      <w:marBottom w:val="0"/>
      <w:divBdr>
        <w:top w:val="none" w:sz="0" w:space="0" w:color="auto"/>
        <w:left w:val="none" w:sz="0" w:space="0" w:color="auto"/>
        <w:bottom w:val="none" w:sz="0" w:space="0" w:color="auto"/>
        <w:right w:val="none" w:sz="0" w:space="0" w:color="auto"/>
      </w:divBdr>
    </w:div>
    <w:div w:id="1221095832">
      <w:bodyDiv w:val="1"/>
      <w:marLeft w:val="0"/>
      <w:marRight w:val="0"/>
      <w:marTop w:val="0"/>
      <w:marBottom w:val="0"/>
      <w:divBdr>
        <w:top w:val="none" w:sz="0" w:space="0" w:color="auto"/>
        <w:left w:val="none" w:sz="0" w:space="0" w:color="auto"/>
        <w:bottom w:val="none" w:sz="0" w:space="0" w:color="auto"/>
        <w:right w:val="none" w:sz="0" w:space="0" w:color="auto"/>
      </w:divBdr>
    </w:div>
    <w:div w:id="1230843242">
      <w:bodyDiv w:val="1"/>
      <w:marLeft w:val="0"/>
      <w:marRight w:val="0"/>
      <w:marTop w:val="0"/>
      <w:marBottom w:val="0"/>
      <w:divBdr>
        <w:top w:val="none" w:sz="0" w:space="0" w:color="auto"/>
        <w:left w:val="none" w:sz="0" w:space="0" w:color="auto"/>
        <w:bottom w:val="none" w:sz="0" w:space="0" w:color="auto"/>
        <w:right w:val="none" w:sz="0" w:space="0" w:color="auto"/>
      </w:divBdr>
    </w:div>
    <w:div w:id="1244995109">
      <w:bodyDiv w:val="1"/>
      <w:marLeft w:val="0"/>
      <w:marRight w:val="0"/>
      <w:marTop w:val="0"/>
      <w:marBottom w:val="0"/>
      <w:divBdr>
        <w:top w:val="none" w:sz="0" w:space="0" w:color="auto"/>
        <w:left w:val="none" w:sz="0" w:space="0" w:color="auto"/>
        <w:bottom w:val="none" w:sz="0" w:space="0" w:color="auto"/>
        <w:right w:val="none" w:sz="0" w:space="0" w:color="auto"/>
      </w:divBdr>
    </w:div>
    <w:div w:id="1248686634">
      <w:bodyDiv w:val="1"/>
      <w:marLeft w:val="0"/>
      <w:marRight w:val="0"/>
      <w:marTop w:val="0"/>
      <w:marBottom w:val="0"/>
      <w:divBdr>
        <w:top w:val="none" w:sz="0" w:space="0" w:color="auto"/>
        <w:left w:val="none" w:sz="0" w:space="0" w:color="auto"/>
        <w:bottom w:val="none" w:sz="0" w:space="0" w:color="auto"/>
        <w:right w:val="none" w:sz="0" w:space="0" w:color="auto"/>
      </w:divBdr>
    </w:div>
    <w:div w:id="1251044121">
      <w:bodyDiv w:val="1"/>
      <w:marLeft w:val="0"/>
      <w:marRight w:val="0"/>
      <w:marTop w:val="0"/>
      <w:marBottom w:val="0"/>
      <w:divBdr>
        <w:top w:val="none" w:sz="0" w:space="0" w:color="auto"/>
        <w:left w:val="none" w:sz="0" w:space="0" w:color="auto"/>
        <w:bottom w:val="none" w:sz="0" w:space="0" w:color="auto"/>
        <w:right w:val="none" w:sz="0" w:space="0" w:color="auto"/>
      </w:divBdr>
    </w:div>
    <w:div w:id="1253079718">
      <w:bodyDiv w:val="1"/>
      <w:marLeft w:val="0"/>
      <w:marRight w:val="0"/>
      <w:marTop w:val="0"/>
      <w:marBottom w:val="0"/>
      <w:divBdr>
        <w:top w:val="none" w:sz="0" w:space="0" w:color="auto"/>
        <w:left w:val="none" w:sz="0" w:space="0" w:color="auto"/>
        <w:bottom w:val="none" w:sz="0" w:space="0" w:color="auto"/>
        <w:right w:val="none" w:sz="0" w:space="0" w:color="auto"/>
      </w:divBdr>
    </w:div>
    <w:div w:id="1256211105">
      <w:bodyDiv w:val="1"/>
      <w:marLeft w:val="0"/>
      <w:marRight w:val="0"/>
      <w:marTop w:val="0"/>
      <w:marBottom w:val="0"/>
      <w:divBdr>
        <w:top w:val="none" w:sz="0" w:space="0" w:color="auto"/>
        <w:left w:val="none" w:sz="0" w:space="0" w:color="auto"/>
        <w:bottom w:val="none" w:sz="0" w:space="0" w:color="auto"/>
        <w:right w:val="none" w:sz="0" w:space="0" w:color="auto"/>
      </w:divBdr>
    </w:div>
    <w:div w:id="1265459810">
      <w:bodyDiv w:val="1"/>
      <w:marLeft w:val="0"/>
      <w:marRight w:val="0"/>
      <w:marTop w:val="0"/>
      <w:marBottom w:val="0"/>
      <w:divBdr>
        <w:top w:val="none" w:sz="0" w:space="0" w:color="auto"/>
        <w:left w:val="none" w:sz="0" w:space="0" w:color="auto"/>
        <w:bottom w:val="none" w:sz="0" w:space="0" w:color="auto"/>
        <w:right w:val="none" w:sz="0" w:space="0" w:color="auto"/>
      </w:divBdr>
    </w:div>
    <w:div w:id="1266379454">
      <w:bodyDiv w:val="1"/>
      <w:marLeft w:val="0"/>
      <w:marRight w:val="0"/>
      <w:marTop w:val="0"/>
      <w:marBottom w:val="0"/>
      <w:divBdr>
        <w:top w:val="none" w:sz="0" w:space="0" w:color="auto"/>
        <w:left w:val="none" w:sz="0" w:space="0" w:color="auto"/>
        <w:bottom w:val="none" w:sz="0" w:space="0" w:color="auto"/>
        <w:right w:val="none" w:sz="0" w:space="0" w:color="auto"/>
      </w:divBdr>
    </w:div>
    <w:div w:id="1277634807">
      <w:bodyDiv w:val="1"/>
      <w:marLeft w:val="0"/>
      <w:marRight w:val="0"/>
      <w:marTop w:val="0"/>
      <w:marBottom w:val="0"/>
      <w:divBdr>
        <w:top w:val="none" w:sz="0" w:space="0" w:color="auto"/>
        <w:left w:val="none" w:sz="0" w:space="0" w:color="auto"/>
        <w:bottom w:val="none" w:sz="0" w:space="0" w:color="auto"/>
        <w:right w:val="none" w:sz="0" w:space="0" w:color="auto"/>
      </w:divBdr>
    </w:div>
    <w:div w:id="1289236391">
      <w:bodyDiv w:val="1"/>
      <w:marLeft w:val="0"/>
      <w:marRight w:val="0"/>
      <w:marTop w:val="0"/>
      <w:marBottom w:val="0"/>
      <w:divBdr>
        <w:top w:val="none" w:sz="0" w:space="0" w:color="auto"/>
        <w:left w:val="none" w:sz="0" w:space="0" w:color="auto"/>
        <w:bottom w:val="none" w:sz="0" w:space="0" w:color="auto"/>
        <w:right w:val="none" w:sz="0" w:space="0" w:color="auto"/>
      </w:divBdr>
    </w:div>
    <w:div w:id="1293098953">
      <w:bodyDiv w:val="1"/>
      <w:marLeft w:val="0"/>
      <w:marRight w:val="0"/>
      <w:marTop w:val="0"/>
      <w:marBottom w:val="0"/>
      <w:divBdr>
        <w:top w:val="none" w:sz="0" w:space="0" w:color="auto"/>
        <w:left w:val="none" w:sz="0" w:space="0" w:color="auto"/>
        <w:bottom w:val="none" w:sz="0" w:space="0" w:color="auto"/>
        <w:right w:val="none" w:sz="0" w:space="0" w:color="auto"/>
      </w:divBdr>
    </w:div>
    <w:div w:id="1325165227">
      <w:bodyDiv w:val="1"/>
      <w:marLeft w:val="0"/>
      <w:marRight w:val="0"/>
      <w:marTop w:val="0"/>
      <w:marBottom w:val="0"/>
      <w:divBdr>
        <w:top w:val="none" w:sz="0" w:space="0" w:color="auto"/>
        <w:left w:val="none" w:sz="0" w:space="0" w:color="auto"/>
        <w:bottom w:val="none" w:sz="0" w:space="0" w:color="auto"/>
        <w:right w:val="none" w:sz="0" w:space="0" w:color="auto"/>
      </w:divBdr>
    </w:div>
    <w:div w:id="1333220503">
      <w:bodyDiv w:val="1"/>
      <w:marLeft w:val="0"/>
      <w:marRight w:val="0"/>
      <w:marTop w:val="0"/>
      <w:marBottom w:val="0"/>
      <w:divBdr>
        <w:top w:val="none" w:sz="0" w:space="0" w:color="auto"/>
        <w:left w:val="none" w:sz="0" w:space="0" w:color="auto"/>
        <w:bottom w:val="none" w:sz="0" w:space="0" w:color="auto"/>
        <w:right w:val="none" w:sz="0" w:space="0" w:color="auto"/>
      </w:divBdr>
    </w:div>
    <w:div w:id="1347247722">
      <w:bodyDiv w:val="1"/>
      <w:marLeft w:val="0"/>
      <w:marRight w:val="0"/>
      <w:marTop w:val="0"/>
      <w:marBottom w:val="0"/>
      <w:divBdr>
        <w:top w:val="none" w:sz="0" w:space="0" w:color="auto"/>
        <w:left w:val="none" w:sz="0" w:space="0" w:color="auto"/>
        <w:bottom w:val="none" w:sz="0" w:space="0" w:color="auto"/>
        <w:right w:val="none" w:sz="0" w:space="0" w:color="auto"/>
      </w:divBdr>
    </w:div>
    <w:div w:id="1384522413">
      <w:bodyDiv w:val="1"/>
      <w:marLeft w:val="0"/>
      <w:marRight w:val="0"/>
      <w:marTop w:val="0"/>
      <w:marBottom w:val="0"/>
      <w:divBdr>
        <w:top w:val="none" w:sz="0" w:space="0" w:color="auto"/>
        <w:left w:val="none" w:sz="0" w:space="0" w:color="auto"/>
        <w:bottom w:val="none" w:sz="0" w:space="0" w:color="auto"/>
        <w:right w:val="none" w:sz="0" w:space="0" w:color="auto"/>
      </w:divBdr>
    </w:div>
    <w:div w:id="1396970813">
      <w:bodyDiv w:val="1"/>
      <w:marLeft w:val="0"/>
      <w:marRight w:val="0"/>
      <w:marTop w:val="0"/>
      <w:marBottom w:val="0"/>
      <w:divBdr>
        <w:top w:val="none" w:sz="0" w:space="0" w:color="auto"/>
        <w:left w:val="none" w:sz="0" w:space="0" w:color="auto"/>
        <w:bottom w:val="none" w:sz="0" w:space="0" w:color="auto"/>
        <w:right w:val="none" w:sz="0" w:space="0" w:color="auto"/>
      </w:divBdr>
    </w:div>
    <w:div w:id="1397246657">
      <w:bodyDiv w:val="1"/>
      <w:marLeft w:val="0"/>
      <w:marRight w:val="0"/>
      <w:marTop w:val="0"/>
      <w:marBottom w:val="0"/>
      <w:divBdr>
        <w:top w:val="none" w:sz="0" w:space="0" w:color="auto"/>
        <w:left w:val="none" w:sz="0" w:space="0" w:color="auto"/>
        <w:bottom w:val="none" w:sz="0" w:space="0" w:color="auto"/>
        <w:right w:val="none" w:sz="0" w:space="0" w:color="auto"/>
      </w:divBdr>
    </w:div>
    <w:div w:id="1398624681">
      <w:bodyDiv w:val="1"/>
      <w:marLeft w:val="0"/>
      <w:marRight w:val="0"/>
      <w:marTop w:val="0"/>
      <w:marBottom w:val="0"/>
      <w:divBdr>
        <w:top w:val="none" w:sz="0" w:space="0" w:color="auto"/>
        <w:left w:val="none" w:sz="0" w:space="0" w:color="auto"/>
        <w:bottom w:val="none" w:sz="0" w:space="0" w:color="auto"/>
        <w:right w:val="none" w:sz="0" w:space="0" w:color="auto"/>
      </w:divBdr>
    </w:div>
    <w:div w:id="1399471691">
      <w:bodyDiv w:val="1"/>
      <w:marLeft w:val="0"/>
      <w:marRight w:val="0"/>
      <w:marTop w:val="0"/>
      <w:marBottom w:val="0"/>
      <w:divBdr>
        <w:top w:val="none" w:sz="0" w:space="0" w:color="auto"/>
        <w:left w:val="none" w:sz="0" w:space="0" w:color="auto"/>
        <w:bottom w:val="none" w:sz="0" w:space="0" w:color="auto"/>
        <w:right w:val="none" w:sz="0" w:space="0" w:color="auto"/>
      </w:divBdr>
    </w:div>
    <w:div w:id="1409762970">
      <w:bodyDiv w:val="1"/>
      <w:marLeft w:val="0"/>
      <w:marRight w:val="0"/>
      <w:marTop w:val="0"/>
      <w:marBottom w:val="0"/>
      <w:divBdr>
        <w:top w:val="none" w:sz="0" w:space="0" w:color="auto"/>
        <w:left w:val="none" w:sz="0" w:space="0" w:color="auto"/>
        <w:bottom w:val="none" w:sz="0" w:space="0" w:color="auto"/>
        <w:right w:val="none" w:sz="0" w:space="0" w:color="auto"/>
      </w:divBdr>
    </w:div>
    <w:div w:id="1425414324">
      <w:bodyDiv w:val="1"/>
      <w:marLeft w:val="0"/>
      <w:marRight w:val="0"/>
      <w:marTop w:val="0"/>
      <w:marBottom w:val="0"/>
      <w:divBdr>
        <w:top w:val="none" w:sz="0" w:space="0" w:color="auto"/>
        <w:left w:val="none" w:sz="0" w:space="0" w:color="auto"/>
        <w:bottom w:val="none" w:sz="0" w:space="0" w:color="auto"/>
        <w:right w:val="none" w:sz="0" w:space="0" w:color="auto"/>
      </w:divBdr>
    </w:div>
    <w:div w:id="1435974272">
      <w:bodyDiv w:val="1"/>
      <w:marLeft w:val="0"/>
      <w:marRight w:val="0"/>
      <w:marTop w:val="0"/>
      <w:marBottom w:val="0"/>
      <w:divBdr>
        <w:top w:val="none" w:sz="0" w:space="0" w:color="auto"/>
        <w:left w:val="none" w:sz="0" w:space="0" w:color="auto"/>
        <w:bottom w:val="none" w:sz="0" w:space="0" w:color="auto"/>
        <w:right w:val="none" w:sz="0" w:space="0" w:color="auto"/>
      </w:divBdr>
    </w:div>
    <w:div w:id="1451431083">
      <w:bodyDiv w:val="1"/>
      <w:marLeft w:val="0"/>
      <w:marRight w:val="0"/>
      <w:marTop w:val="0"/>
      <w:marBottom w:val="0"/>
      <w:divBdr>
        <w:top w:val="none" w:sz="0" w:space="0" w:color="auto"/>
        <w:left w:val="none" w:sz="0" w:space="0" w:color="auto"/>
        <w:bottom w:val="none" w:sz="0" w:space="0" w:color="auto"/>
        <w:right w:val="none" w:sz="0" w:space="0" w:color="auto"/>
      </w:divBdr>
    </w:div>
    <w:div w:id="1451435927">
      <w:bodyDiv w:val="1"/>
      <w:marLeft w:val="0"/>
      <w:marRight w:val="0"/>
      <w:marTop w:val="0"/>
      <w:marBottom w:val="0"/>
      <w:divBdr>
        <w:top w:val="none" w:sz="0" w:space="0" w:color="auto"/>
        <w:left w:val="none" w:sz="0" w:space="0" w:color="auto"/>
        <w:bottom w:val="none" w:sz="0" w:space="0" w:color="auto"/>
        <w:right w:val="none" w:sz="0" w:space="0" w:color="auto"/>
      </w:divBdr>
    </w:div>
    <w:div w:id="1453865584">
      <w:bodyDiv w:val="1"/>
      <w:marLeft w:val="0"/>
      <w:marRight w:val="0"/>
      <w:marTop w:val="0"/>
      <w:marBottom w:val="0"/>
      <w:divBdr>
        <w:top w:val="none" w:sz="0" w:space="0" w:color="auto"/>
        <w:left w:val="none" w:sz="0" w:space="0" w:color="auto"/>
        <w:bottom w:val="none" w:sz="0" w:space="0" w:color="auto"/>
        <w:right w:val="none" w:sz="0" w:space="0" w:color="auto"/>
      </w:divBdr>
    </w:div>
    <w:div w:id="1469974102">
      <w:bodyDiv w:val="1"/>
      <w:marLeft w:val="0"/>
      <w:marRight w:val="0"/>
      <w:marTop w:val="0"/>
      <w:marBottom w:val="0"/>
      <w:divBdr>
        <w:top w:val="none" w:sz="0" w:space="0" w:color="auto"/>
        <w:left w:val="none" w:sz="0" w:space="0" w:color="auto"/>
        <w:bottom w:val="none" w:sz="0" w:space="0" w:color="auto"/>
        <w:right w:val="none" w:sz="0" w:space="0" w:color="auto"/>
      </w:divBdr>
    </w:div>
    <w:div w:id="1479767854">
      <w:bodyDiv w:val="1"/>
      <w:marLeft w:val="0"/>
      <w:marRight w:val="0"/>
      <w:marTop w:val="0"/>
      <w:marBottom w:val="0"/>
      <w:divBdr>
        <w:top w:val="none" w:sz="0" w:space="0" w:color="auto"/>
        <w:left w:val="none" w:sz="0" w:space="0" w:color="auto"/>
        <w:bottom w:val="none" w:sz="0" w:space="0" w:color="auto"/>
        <w:right w:val="none" w:sz="0" w:space="0" w:color="auto"/>
      </w:divBdr>
    </w:div>
    <w:div w:id="1500194558">
      <w:bodyDiv w:val="1"/>
      <w:marLeft w:val="0"/>
      <w:marRight w:val="0"/>
      <w:marTop w:val="0"/>
      <w:marBottom w:val="0"/>
      <w:divBdr>
        <w:top w:val="none" w:sz="0" w:space="0" w:color="auto"/>
        <w:left w:val="none" w:sz="0" w:space="0" w:color="auto"/>
        <w:bottom w:val="none" w:sz="0" w:space="0" w:color="auto"/>
        <w:right w:val="none" w:sz="0" w:space="0" w:color="auto"/>
      </w:divBdr>
    </w:div>
    <w:div w:id="1505590944">
      <w:bodyDiv w:val="1"/>
      <w:marLeft w:val="0"/>
      <w:marRight w:val="0"/>
      <w:marTop w:val="0"/>
      <w:marBottom w:val="0"/>
      <w:divBdr>
        <w:top w:val="none" w:sz="0" w:space="0" w:color="auto"/>
        <w:left w:val="none" w:sz="0" w:space="0" w:color="auto"/>
        <w:bottom w:val="none" w:sz="0" w:space="0" w:color="auto"/>
        <w:right w:val="none" w:sz="0" w:space="0" w:color="auto"/>
      </w:divBdr>
    </w:div>
    <w:div w:id="1506281809">
      <w:bodyDiv w:val="1"/>
      <w:marLeft w:val="0"/>
      <w:marRight w:val="0"/>
      <w:marTop w:val="0"/>
      <w:marBottom w:val="0"/>
      <w:divBdr>
        <w:top w:val="none" w:sz="0" w:space="0" w:color="auto"/>
        <w:left w:val="none" w:sz="0" w:space="0" w:color="auto"/>
        <w:bottom w:val="none" w:sz="0" w:space="0" w:color="auto"/>
        <w:right w:val="none" w:sz="0" w:space="0" w:color="auto"/>
      </w:divBdr>
    </w:div>
    <w:div w:id="1511483055">
      <w:bodyDiv w:val="1"/>
      <w:marLeft w:val="0"/>
      <w:marRight w:val="0"/>
      <w:marTop w:val="0"/>
      <w:marBottom w:val="0"/>
      <w:divBdr>
        <w:top w:val="none" w:sz="0" w:space="0" w:color="auto"/>
        <w:left w:val="none" w:sz="0" w:space="0" w:color="auto"/>
        <w:bottom w:val="none" w:sz="0" w:space="0" w:color="auto"/>
        <w:right w:val="none" w:sz="0" w:space="0" w:color="auto"/>
      </w:divBdr>
    </w:div>
    <w:div w:id="1540430932">
      <w:bodyDiv w:val="1"/>
      <w:marLeft w:val="0"/>
      <w:marRight w:val="0"/>
      <w:marTop w:val="0"/>
      <w:marBottom w:val="0"/>
      <w:divBdr>
        <w:top w:val="none" w:sz="0" w:space="0" w:color="auto"/>
        <w:left w:val="none" w:sz="0" w:space="0" w:color="auto"/>
        <w:bottom w:val="none" w:sz="0" w:space="0" w:color="auto"/>
        <w:right w:val="none" w:sz="0" w:space="0" w:color="auto"/>
      </w:divBdr>
    </w:div>
    <w:div w:id="1543133474">
      <w:bodyDiv w:val="1"/>
      <w:marLeft w:val="0"/>
      <w:marRight w:val="0"/>
      <w:marTop w:val="0"/>
      <w:marBottom w:val="0"/>
      <w:divBdr>
        <w:top w:val="none" w:sz="0" w:space="0" w:color="auto"/>
        <w:left w:val="none" w:sz="0" w:space="0" w:color="auto"/>
        <w:bottom w:val="none" w:sz="0" w:space="0" w:color="auto"/>
        <w:right w:val="none" w:sz="0" w:space="0" w:color="auto"/>
      </w:divBdr>
    </w:div>
    <w:div w:id="1568883519">
      <w:bodyDiv w:val="1"/>
      <w:marLeft w:val="0"/>
      <w:marRight w:val="0"/>
      <w:marTop w:val="0"/>
      <w:marBottom w:val="0"/>
      <w:divBdr>
        <w:top w:val="none" w:sz="0" w:space="0" w:color="auto"/>
        <w:left w:val="none" w:sz="0" w:space="0" w:color="auto"/>
        <w:bottom w:val="none" w:sz="0" w:space="0" w:color="auto"/>
        <w:right w:val="none" w:sz="0" w:space="0" w:color="auto"/>
      </w:divBdr>
    </w:div>
    <w:div w:id="1569488777">
      <w:bodyDiv w:val="1"/>
      <w:marLeft w:val="0"/>
      <w:marRight w:val="0"/>
      <w:marTop w:val="0"/>
      <w:marBottom w:val="0"/>
      <w:divBdr>
        <w:top w:val="none" w:sz="0" w:space="0" w:color="auto"/>
        <w:left w:val="none" w:sz="0" w:space="0" w:color="auto"/>
        <w:bottom w:val="none" w:sz="0" w:space="0" w:color="auto"/>
        <w:right w:val="none" w:sz="0" w:space="0" w:color="auto"/>
      </w:divBdr>
    </w:div>
    <w:div w:id="1586954871">
      <w:bodyDiv w:val="1"/>
      <w:marLeft w:val="0"/>
      <w:marRight w:val="0"/>
      <w:marTop w:val="0"/>
      <w:marBottom w:val="0"/>
      <w:divBdr>
        <w:top w:val="none" w:sz="0" w:space="0" w:color="auto"/>
        <w:left w:val="none" w:sz="0" w:space="0" w:color="auto"/>
        <w:bottom w:val="none" w:sz="0" w:space="0" w:color="auto"/>
        <w:right w:val="none" w:sz="0" w:space="0" w:color="auto"/>
      </w:divBdr>
    </w:div>
    <w:div w:id="1611858538">
      <w:bodyDiv w:val="1"/>
      <w:marLeft w:val="0"/>
      <w:marRight w:val="0"/>
      <w:marTop w:val="0"/>
      <w:marBottom w:val="0"/>
      <w:divBdr>
        <w:top w:val="none" w:sz="0" w:space="0" w:color="auto"/>
        <w:left w:val="none" w:sz="0" w:space="0" w:color="auto"/>
        <w:bottom w:val="none" w:sz="0" w:space="0" w:color="auto"/>
        <w:right w:val="none" w:sz="0" w:space="0" w:color="auto"/>
      </w:divBdr>
    </w:div>
    <w:div w:id="1624921060">
      <w:bodyDiv w:val="1"/>
      <w:marLeft w:val="0"/>
      <w:marRight w:val="0"/>
      <w:marTop w:val="0"/>
      <w:marBottom w:val="0"/>
      <w:divBdr>
        <w:top w:val="none" w:sz="0" w:space="0" w:color="auto"/>
        <w:left w:val="none" w:sz="0" w:space="0" w:color="auto"/>
        <w:bottom w:val="none" w:sz="0" w:space="0" w:color="auto"/>
        <w:right w:val="none" w:sz="0" w:space="0" w:color="auto"/>
      </w:divBdr>
    </w:div>
    <w:div w:id="1637831754">
      <w:bodyDiv w:val="1"/>
      <w:marLeft w:val="0"/>
      <w:marRight w:val="0"/>
      <w:marTop w:val="0"/>
      <w:marBottom w:val="0"/>
      <w:divBdr>
        <w:top w:val="none" w:sz="0" w:space="0" w:color="auto"/>
        <w:left w:val="none" w:sz="0" w:space="0" w:color="auto"/>
        <w:bottom w:val="none" w:sz="0" w:space="0" w:color="auto"/>
        <w:right w:val="none" w:sz="0" w:space="0" w:color="auto"/>
      </w:divBdr>
    </w:div>
    <w:div w:id="1644315347">
      <w:bodyDiv w:val="1"/>
      <w:marLeft w:val="0"/>
      <w:marRight w:val="0"/>
      <w:marTop w:val="0"/>
      <w:marBottom w:val="0"/>
      <w:divBdr>
        <w:top w:val="none" w:sz="0" w:space="0" w:color="auto"/>
        <w:left w:val="none" w:sz="0" w:space="0" w:color="auto"/>
        <w:bottom w:val="none" w:sz="0" w:space="0" w:color="auto"/>
        <w:right w:val="none" w:sz="0" w:space="0" w:color="auto"/>
      </w:divBdr>
    </w:div>
    <w:div w:id="1645158213">
      <w:bodyDiv w:val="1"/>
      <w:marLeft w:val="0"/>
      <w:marRight w:val="0"/>
      <w:marTop w:val="0"/>
      <w:marBottom w:val="0"/>
      <w:divBdr>
        <w:top w:val="none" w:sz="0" w:space="0" w:color="auto"/>
        <w:left w:val="none" w:sz="0" w:space="0" w:color="auto"/>
        <w:bottom w:val="none" w:sz="0" w:space="0" w:color="auto"/>
        <w:right w:val="none" w:sz="0" w:space="0" w:color="auto"/>
      </w:divBdr>
    </w:div>
    <w:div w:id="1659848804">
      <w:bodyDiv w:val="1"/>
      <w:marLeft w:val="0"/>
      <w:marRight w:val="0"/>
      <w:marTop w:val="0"/>
      <w:marBottom w:val="0"/>
      <w:divBdr>
        <w:top w:val="none" w:sz="0" w:space="0" w:color="auto"/>
        <w:left w:val="none" w:sz="0" w:space="0" w:color="auto"/>
        <w:bottom w:val="none" w:sz="0" w:space="0" w:color="auto"/>
        <w:right w:val="none" w:sz="0" w:space="0" w:color="auto"/>
      </w:divBdr>
    </w:div>
    <w:div w:id="1661887195">
      <w:bodyDiv w:val="1"/>
      <w:marLeft w:val="0"/>
      <w:marRight w:val="0"/>
      <w:marTop w:val="0"/>
      <w:marBottom w:val="0"/>
      <w:divBdr>
        <w:top w:val="none" w:sz="0" w:space="0" w:color="auto"/>
        <w:left w:val="none" w:sz="0" w:space="0" w:color="auto"/>
        <w:bottom w:val="none" w:sz="0" w:space="0" w:color="auto"/>
        <w:right w:val="none" w:sz="0" w:space="0" w:color="auto"/>
      </w:divBdr>
    </w:div>
    <w:div w:id="1665468344">
      <w:bodyDiv w:val="1"/>
      <w:marLeft w:val="0"/>
      <w:marRight w:val="0"/>
      <w:marTop w:val="0"/>
      <w:marBottom w:val="0"/>
      <w:divBdr>
        <w:top w:val="none" w:sz="0" w:space="0" w:color="auto"/>
        <w:left w:val="none" w:sz="0" w:space="0" w:color="auto"/>
        <w:bottom w:val="none" w:sz="0" w:space="0" w:color="auto"/>
        <w:right w:val="none" w:sz="0" w:space="0" w:color="auto"/>
      </w:divBdr>
    </w:div>
    <w:div w:id="1666475475">
      <w:bodyDiv w:val="1"/>
      <w:marLeft w:val="0"/>
      <w:marRight w:val="0"/>
      <w:marTop w:val="0"/>
      <w:marBottom w:val="0"/>
      <w:divBdr>
        <w:top w:val="none" w:sz="0" w:space="0" w:color="auto"/>
        <w:left w:val="none" w:sz="0" w:space="0" w:color="auto"/>
        <w:bottom w:val="none" w:sz="0" w:space="0" w:color="auto"/>
        <w:right w:val="none" w:sz="0" w:space="0" w:color="auto"/>
      </w:divBdr>
    </w:div>
    <w:div w:id="1670210092">
      <w:bodyDiv w:val="1"/>
      <w:marLeft w:val="0"/>
      <w:marRight w:val="0"/>
      <w:marTop w:val="0"/>
      <w:marBottom w:val="0"/>
      <w:divBdr>
        <w:top w:val="none" w:sz="0" w:space="0" w:color="auto"/>
        <w:left w:val="none" w:sz="0" w:space="0" w:color="auto"/>
        <w:bottom w:val="none" w:sz="0" w:space="0" w:color="auto"/>
        <w:right w:val="none" w:sz="0" w:space="0" w:color="auto"/>
      </w:divBdr>
    </w:div>
    <w:div w:id="1693263250">
      <w:bodyDiv w:val="1"/>
      <w:marLeft w:val="0"/>
      <w:marRight w:val="0"/>
      <w:marTop w:val="0"/>
      <w:marBottom w:val="0"/>
      <w:divBdr>
        <w:top w:val="none" w:sz="0" w:space="0" w:color="auto"/>
        <w:left w:val="none" w:sz="0" w:space="0" w:color="auto"/>
        <w:bottom w:val="none" w:sz="0" w:space="0" w:color="auto"/>
        <w:right w:val="none" w:sz="0" w:space="0" w:color="auto"/>
      </w:divBdr>
    </w:div>
    <w:div w:id="1696999214">
      <w:bodyDiv w:val="1"/>
      <w:marLeft w:val="0"/>
      <w:marRight w:val="0"/>
      <w:marTop w:val="0"/>
      <w:marBottom w:val="0"/>
      <w:divBdr>
        <w:top w:val="none" w:sz="0" w:space="0" w:color="auto"/>
        <w:left w:val="none" w:sz="0" w:space="0" w:color="auto"/>
        <w:bottom w:val="none" w:sz="0" w:space="0" w:color="auto"/>
        <w:right w:val="none" w:sz="0" w:space="0" w:color="auto"/>
      </w:divBdr>
    </w:div>
    <w:div w:id="1697776677">
      <w:bodyDiv w:val="1"/>
      <w:marLeft w:val="0"/>
      <w:marRight w:val="0"/>
      <w:marTop w:val="0"/>
      <w:marBottom w:val="0"/>
      <w:divBdr>
        <w:top w:val="none" w:sz="0" w:space="0" w:color="auto"/>
        <w:left w:val="none" w:sz="0" w:space="0" w:color="auto"/>
        <w:bottom w:val="none" w:sz="0" w:space="0" w:color="auto"/>
        <w:right w:val="none" w:sz="0" w:space="0" w:color="auto"/>
      </w:divBdr>
    </w:div>
    <w:div w:id="1698316536">
      <w:bodyDiv w:val="1"/>
      <w:marLeft w:val="0"/>
      <w:marRight w:val="0"/>
      <w:marTop w:val="0"/>
      <w:marBottom w:val="0"/>
      <w:divBdr>
        <w:top w:val="none" w:sz="0" w:space="0" w:color="auto"/>
        <w:left w:val="none" w:sz="0" w:space="0" w:color="auto"/>
        <w:bottom w:val="none" w:sz="0" w:space="0" w:color="auto"/>
        <w:right w:val="none" w:sz="0" w:space="0" w:color="auto"/>
      </w:divBdr>
    </w:div>
    <w:div w:id="1700928081">
      <w:bodyDiv w:val="1"/>
      <w:marLeft w:val="0"/>
      <w:marRight w:val="0"/>
      <w:marTop w:val="0"/>
      <w:marBottom w:val="0"/>
      <w:divBdr>
        <w:top w:val="none" w:sz="0" w:space="0" w:color="auto"/>
        <w:left w:val="none" w:sz="0" w:space="0" w:color="auto"/>
        <w:bottom w:val="none" w:sz="0" w:space="0" w:color="auto"/>
        <w:right w:val="none" w:sz="0" w:space="0" w:color="auto"/>
      </w:divBdr>
    </w:div>
    <w:div w:id="1714964152">
      <w:bodyDiv w:val="1"/>
      <w:marLeft w:val="0"/>
      <w:marRight w:val="0"/>
      <w:marTop w:val="0"/>
      <w:marBottom w:val="0"/>
      <w:divBdr>
        <w:top w:val="none" w:sz="0" w:space="0" w:color="auto"/>
        <w:left w:val="none" w:sz="0" w:space="0" w:color="auto"/>
        <w:bottom w:val="none" w:sz="0" w:space="0" w:color="auto"/>
        <w:right w:val="none" w:sz="0" w:space="0" w:color="auto"/>
      </w:divBdr>
    </w:div>
    <w:div w:id="1724450974">
      <w:bodyDiv w:val="1"/>
      <w:marLeft w:val="0"/>
      <w:marRight w:val="0"/>
      <w:marTop w:val="0"/>
      <w:marBottom w:val="0"/>
      <w:divBdr>
        <w:top w:val="none" w:sz="0" w:space="0" w:color="auto"/>
        <w:left w:val="none" w:sz="0" w:space="0" w:color="auto"/>
        <w:bottom w:val="none" w:sz="0" w:space="0" w:color="auto"/>
        <w:right w:val="none" w:sz="0" w:space="0" w:color="auto"/>
      </w:divBdr>
    </w:div>
    <w:div w:id="1752580682">
      <w:bodyDiv w:val="1"/>
      <w:marLeft w:val="0"/>
      <w:marRight w:val="0"/>
      <w:marTop w:val="0"/>
      <w:marBottom w:val="0"/>
      <w:divBdr>
        <w:top w:val="none" w:sz="0" w:space="0" w:color="auto"/>
        <w:left w:val="none" w:sz="0" w:space="0" w:color="auto"/>
        <w:bottom w:val="none" w:sz="0" w:space="0" w:color="auto"/>
        <w:right w:val="none" w:sz="0" w:space="0" w:color="auto"/>
      </w:divBdr>
    </w:div>
    <w:div w:id="1754157187">
      <w:bodyDiv w:val="1"/>
      <w:marLeft w:val="0"/>
      <w:marRight w:val="0"/>
      <w:marTop w:val="0"/>
      <w:marBottom w:val="0"/>
      <w:divBdr>
        <w:top w:val="none" w:sz="0" w:space="0" w:color="auto"/>
        <w:left w:val="none" w:sz="0" w:space="0" w:color="auto"/>
        <w:bottom w:val="none" w:sz="0" w:space="0" w:color="auto"/>
        <w:right w:val="none" w:sz="0" w:space="0" w:color="auto"/>
      </w:divBdr>
    </w:div>
    <w:div w:id="1771972821">
      <w:bodyDiv w:val="1"/>
      <w:marLeft w:val="0"/>
      <w:marRight w:val="0"/>
      <w:marTop w:val="0"/>
      <w:marBottom w:val="0"/>
      <w:divBdr>
        <w:top w:val="none" w:sz="0" w:space="0" w:color="auto"/>
        <w:left w:val="none" w:sz="0" w:space="0" w:color="auto"/>
        <w:bottom w:val="none" w:sz="0" w:space="0" w:color="auto"/>
        <w:right w:val="none" w:sz="0" w:space="0" w:color="auto"/>
      </w:divBdr>
    </w:div>
    <w:div w:id="1778912707">
      <w:bodyDiv w:val="1"/>
      <w:marLeft w:val="0"/>
      <w:marRight w:val="0"/>
      <w:marTop w:val="0"/>
      <w:marBottom w:val="0"/>
      <w:divBdr>
        <w:top w:val="none" w:sz="0" w:space="0" w:color="auto"/>
        <w:left w:val="none" w:sz="0" w:space="0" w:color="auto"/>
        <w:bottom w:val="none" w:sz="0" w:space="0" w:color="auto"/>
        <w:right w:val="none" w:sz="0" w:space="0" w:color="auto"/>
      </w:divBdr>
    </w:div>
    <w:div w:id="1786076061">
      <w:bodyDiv w:val="1"/>
      <w:marLeft w:val="0"/>
      <w:marRight w:val="0"/>
      <w:marTop w:val="0"/>
      <w:marBottom w:val="0"/>
      <w:divBdr>
        <w:top w:val="none" w:sz="0" w:space="0" w:color="auto"/>
        <w:left w:val="none" w:sz="0" w:space="0" w:color="auto"/>
        <w:bottom w:val="none" w:sz="0" w:space="0" w:color="auto"/>
        <w:right w:val="none" w:sz="0" w:space="0" w:color="auto"/>
      </w:divBdr>
    </w:div>
    <w:div w:id="1786580604">
      <w:bodyDiv w:val="1"/>
      <w:marLeft w:val="0"/>
      <w:marRight w:val="0"/>
      <w:marTop w:val="0"/>
      <w:marBottom w:val="0"/>
      <w:divBdr>
        <w:top w:val="none" w:sz="0" w:space="0" w:color="auto"/>
        <w:left w:val="none" w:sz="0" w:space="0" w:color="auto"/>
        <w:bottom w:val="none" w:sz="0" w:space="0" w:color="auto"/>
        <w:right w:val="none" w:sz="0" w:space="0" w:color="auto"/>
      </w:divBdr>
    </w:div>
    <w:div w:id="1789466781">
      <w:bodyDiv w:val="1"/>
      <w:marLeft w:val="0"/>
      <w:marRight w:val="0"/>
      <w:marTop w:val="0"/>
      <w:marBottom w:val="0"/>
      <w:divBdr>
        <w:top w:val="none" w:sz="0" w:space="0" w:color="auto"/>
        <w:left w:val="none" w:sz="0" w:space="0" w:color="auto"/>
        <w:bottom w:val="none" w:sz="0" w:space="0" w:color="auto"/>
        <w:right w:val="none" w:sz="0" w:space="0" w:color="auto"/>
      </w:divBdr>
    </w:div>
    <w:div w:id="1807316114">
      <w:bodyDiv w:val="1"/>
      <w:marLeft w:val="0"/>
      <w:marRight w:val="0"/>
      <w:marTop w:val="0"/>
      <w:marBottom w:val="0"/>
      <w:divBdr>
        <w:top w:val="none" w:sz="0" w:space="0" w:color="auto"/>
        <w:left w:val="none" w:sz="0" w:space="0" w:color="auto"/>
        <w:bottom w:val="none" w:sz="0" w:space="0" w:color="auto"/>
        <w:right w:val="none" w:sz="0" w:space="0" w:color="auto"/>
      </w:divBdr>
    </w:div>
    <w:div w:id="1808939256">
      <w:bodyDiv w:val="1"/>
      <w:marLeft w:val="0"/>
      <w:marRight w:val="0"/>
      <w:marTop w:val="0"/>
      <w:marBottom w:val="0"/>
      <w:divBdr>
        <w:top w:val="none" w:sz="0" w:space="0" w:color="auto"/>
        <w:left w:val="none" w:sz="0" w:space="0" w:color="auto"/>
        <w:bottom w:val="none" w:sz="0" w:space="0" w:color="auto"/>
        <w:right w:val="none" w:sz="0" w:space="0" w:color="auto"/>
      </w:divBdr>
    </w:div>
    <w:div w:id="1819111775">
      <w:bodyDiv w:val="1"/>
      <w:marLeft w:val="0"/>
      <w:marRight w:val="0"/>
      <w:marTop w:val="0"/>
      <w:marBottom w:val="0"/>
      <w:divBdr>
        <w:top w:val="none" w:sz="0" w:space="0" w:color="auto"/>
        <w:left w:val="none" w:sz="0" w:space="0" w:color="auto"/>
        <w:bottom w:val="none" w:sz="0" w:space="0" w:color="auto"/>
        <w:right w:val="none" w:sz="0" w:space="0" w:color="auto"/>
      </w:divBdr>
    </w:div>
    <w:div w:id="1830948455">
      <w:bodyDiv w:val="1"/>
      <w:marLeft w:val="0"/>
      <w:marRight w:val="0"/>
      <w:marTop w:val="0"/>
      <w:marBottom w:val="0"/>
      <w:divBdr>
        <w:top w:val="none" w:sz="0" w:space="0" w:color="auto"/>
        <w:left w:val="none" w:sz="0" w:space="0" w:color="auto"/>
        <w:bottom w:val="none" w:sz="0" w:space="0" w:color="auto"/>
        <w:right w:val="none" w:sz="0" w:space="0" w:color="auto"/>
      </w:divBdr>
    </w:div>
    <w:div w:id="1837769112">
      <w:bodyDiv w:val="1"/>
      <w:marLeft w:val="0"/>
      <w:marRight w:val="0"/>
      <w:marTop w:val="0"/>
      <w:marBottom w:val="0"/>
      <w:divBdr>
        <w:top w:val="none" w:sz="0" w:space="0" w:color="auto"/>
        <w:left w:val="none" w:sz="0" w:space="0" w:color="auto"/>
        <w:bottom w:val="none" w:sz="0" w:space="0" w:color="auto"/>
        <w:right w:val="none" w:sz="0" w:space="0" w:color="auto"/>
      </w:divBdr>
    </w:div>
    <w:div w:id="1844709856">
      <w:bodyDiv w:val="1"/>
      <w:marLeft w:val="0"/>
      <w:marRight w:val="0"/>
      <w:marTop w:val="0"/>
      <w:marBottom w:val="0"/>
      <w:divBdr>
        <w:top w:val="none" w:sz="0" w:space="0" w:color="auto"/>
        <w:left w:val="none" w:sz="0" w:space="0" w:color="auto"/>
        <w:bottom w:val="none" w:sz="0" w:space="0" w:color="auto"/>
        <w:right w:val="none" w:sz="0" w:space="0" w:color="auto"/>
      </w:divBdr>
    </w:div>
    <w:div w:id="1848399445">
      <w:bodyDiv w:val="1"/>
      <w:marLeft w:val="0"/>
      <w:marRight w:val="0"/>
      <w:marTop w:val="0"/>
      <w:marBottom w:val="0"/>
      <w:divBdr>
        <w:top w:val="none" w:sz="0" w:space="0" w:color="auto"/>
        <w:left w:val="none" w:sz="0" w:space="0" w:color="auto"/>
        <w:bottom w:val="none" w:sz="0" w:space="0" w:color="auto"/>
        <w:right w:val="none" w:sz="0" w:space="0" w:color="auto"/>
      </w:divBdr>
    </w:div>
    <w:div w:id="1855147139">
      <w:bodyDiv w:val="1"/>
      <w:marLeft w:val="0"/>
      <w:marRight w:val="0"/>
      <w:marTop w:val="0"/>
      <w:marBottom w:val="0"/>
      <w:divBdr>
        <w:top w:val="none" w:sz="0" w:space="0" w:color="auto"/>
        <w:left w:val="none" w:sz="0" w:space="0" w:color="auto"/>
        <w:bottom w:val="none" w:sz="0" w:space="0" w:color="auto"/>
        <w:right w:val="none" w:sz="0" w:space="0" w:color="auto"/>
      </w:divBdr>
    </w:div>
    <w:div w:id="1865947495">
      <w:bodyDiv w:val="1"/>
      <w:marLeft w:val="0"/>
      <w:marRight w:val="0"/>
      <w:marTop w:val="0"/>
      <w:marBottom w:val="0"/>
      <w:divBdr>
        <w:top w:val="none" w:sz="0" w:space="0" w:color="auto"/>
        <w:left w:val="none" w:sz="0" w:space="0" w:color="auto"/>
        <w:bottom w:val="none" w:sz="0" w:space="0" w:color="auto"/>
        <w:right w:val="none" w:sz="0" w:space="0" w:color="auto"/>
      </w:divBdr>
    </w:div>
    <w:div w:id="1870678852">
      <w:bodyDiv w:val="1"/>
      <w:marLeft w:val="0"/>
      <w:marRight w:val="0"/>
      <w:marTop w:val="0"/>
      <w:marBottom w:val="0"/>
      <w:divBdr>
        <w:top w:val="none" w:sz="0" w:space="0" w:color="auto"/>
        <w:left w:val="none" w:sz="0" w:space="0" w:color="auto"/>
        <w:bottom w:val="none" w:sz="0" w:space="0" w:color="auto"/>
        <w:right w:val="none" w:sz="0" w:space="0" w:color="auto"/>
      </w:divBdr>
    </w:div>
    <w:div w:id="1879269358">
      <w:bodyDiv w:val="1"/>
      <w:marLeft w:val="0"/>
      <w:marRight w:val="0"/>
      <w:marTop w:val="0"/>
      <w:marBottom w:val="0"/>
      <w:divBdr>
        <w:top w:val="none" w:sz="0" w:space="0" w:color="auto"/>
        <w:left w:val="none" w:sz="0" w:space="0" w:color="auto"/>
        <w:bottom w:val="none" w:sz="0" w:space="0" w:color="auto"/>
        <w:right w:val="none" w:sz="0" w:space="0" w:color="auto"/>
      </w:divBdr>
    </w:div>
    <w:div w:id="1885022560">
      <w:bodyDiv w:val="1"/>
      <w:marLeft w:val="0"/>
      <w:marRight w:val="0"/>
      <w:marTop w:val="0"/>
      <w:marBottom w:val="0"/>
      <w:divBdr>
        <w:top w:val="none" w:sz="0" w:space="0" w:color="auto"/>
        <w:left w:val="none" w:sz="0" w:space="0" w:color="auto"/>
        <w:bottom w:val="none" w:sz="0" w:space="0" w:color="auto"/>
        <w:right w:val="none" w:sz="0" w:space="0" w:color="auto"/>
      </w:divBdr>
    </w:div>
    <w:div w:id="1895308583">
      <w:bodyDiv w:val="1"/>
      <w:marLeft w:val="0"/>
      <w:marRight w:val="0"/>
      <w:marTop w:val="0"/>
      <w:marBottom w:val="0"/>
      <w:divBdr>
        <w:top w:val="none" w:sz="0" w:space="0" w:color="auto"/>
        <w:left w:val="none" w:sz="0" w:space="0" w:color="auto"/>
        <w:bottom w:val="none" w:sz="0" w:space="0" w:color="auto"/>
        <w:right w:val="none" w:sz="0" w:space="0" w:color="auto"/>
      </w:divBdr>
    </w:div>
    <w:div w:id="1900358166">
      <w:bodyDiv w:val="1"/>
      <w:marLeft w:val="0"/>
      <w:marRight w:val="0"/>
      <w:marTop w:val="0"/>
      <w:marBottom w:val="0"/>
      <w:divBdr>
        <w:top w:val="none" w:sz="0" w:space="0" w:color="auto"/>
        <w:left w:val="none" w:sz="0" w:space="0" w:color="auto"/>
        <w:bottom w:val="none" w:sz="0" w:space="0" w:color="auto"/>
        <w:right w:val="none" w:sz="0" w:space="0" w:color="auto"/>
      </w:divBdr>
    </w:div>
    <w:div w:id="1928536264">
      <w:bodyDiv w:val="1"/>
      <w:marLeft w:val="0"/>
      <w:marRight w:val="0"/>
      <w:marTop w:val="0"/>
      <w:marBottom w:val="0"/>
      <w:divBdr>
        <w:top w:val="none" w:sz="0" w:space="0" w:color="auto"/>
        <w:left w:val="none" w:sz="0" w:space="0" w:color="auto"/>
        <w:bottom w:val="none" w:sz="0" w:space="0" w:color="auto"/>
        <w:right w:val="none" w:sz="0" w:space="0" w:color="auto"/>
      </w:divBdr>
    </w:div>
    <w:div w:id="1931507076">
      <w:bodyDiv w:val="1"/>
      <w:marLeft w:val="0"/>
      <w:marRight w:val="0"/>
      <w:marTop w:val="0"/>
      <w:marBottom w:val="0"/>
      <w:divBdr>
        <w:top w:val="none" w:sz="0" w:space="0" w:color="auto"/>
        <w:left w:val="none" w:sz="0" w:space="0" w:color="auto"/>
        <w:bottom w:val="none" w:sz="0" w:space="0" w:color="auto"/>
        <w:right w:val="none" w:sz="0" w:space="0" w:color="auto"/>
      </w:divBdr>
    </w:div>
    <w:div w:id="1932884926">
      <w:bodyDiv w:val="1"/>
      <w:marLeft w:val="0"/>
      <w:marRight w:val="0"/>
      <w:marTop w:val="0"/>
      <w:marBottom w:val="0"/>
      <w:divBdr>
        <w:top w:val="none" w:sz="0" w:space="0" w:color="auto"/>
        <w:left w:val="none" w:sz="0" w:space="0" w:color="auto"/>
        <w:bottom w:val="none" w:sz="0" w:space="0" w:color="auto"/>
        <w:right w:val="none" w:sz="0" w:space="0" w:color="auto"/>
      </w:divBdr>
    </w:div>
    <w:div w:id="1935507224">
      <w:bodyDiv w:val="1"/>
      <w:marLeft w:val="0"/>
      <w:marRight w:val="0"/>
      <w:marTop w:val="0"/>
      <w:marBottom w:val="0"/>
      <w:divBdr>
        <w:top w:val="none" w:sz="0" w:space="0" w:color="auto"/>
        <w:left w:val="none" w:sz="0" w:space="0" w:color="auto"/>
        <w:bottom w:val="none" w:sz="0" w:space="0" w:color="auto"/>
        <w:right w:val="none" w:sz="0" w:space="0" w:color="auto"/>
      </w:divBdr>
    </w:div>
    <w:div w:id="1936942025">
      <w:bodyDiv w:val="1"/>
      <w:marLeft w:val="0"/>
      <w:marRight w:val="0"/>
      <w:marTop w:val="0"/>
      <w:marBottom w:val="0"/>
      <w:divBdr>
        <w:top w:val="none" w:sz="0" w:space="0" w:color="auto"/>
        <w:left w:val="none" w:sz="0" w:space="0" w:color="auto"/>
        <w:bottom w:val="none" w:sz="0" w:space="0" w:color="auto"/>
        <w:right w:val="none" w:sz="0" w:space="0" w:color="auto"/>
      </w:divBdr>
    </w:div>
    <w:div w:id="1959603238">
      <w:bodyDiv w:val="1"/>
      <w:marLeft w:val="0"/>
      <w:marRight w:val="0"/>
      <w:marTop w:val="0"/>
      <w:marBottom w:val="0"/>
      <w:divBdr>
        <w:top w:val="none" w:sz="0" w:space="0" w:color="auto"/>
        <w:left w:val="none" w:sz="0" w:space="0" w:color="auto"/>
        <w:bottom w:val="none" w:sz="0" w:space="0" w:color="auto"/>
        <w:right w:val="none" w:sz="0" w:space="0" w:color="auto"/>
      </w:divBdr>
    </w:div>
    <w:div w:id="1972783438">
      <w:bodyDiv w:val="1"/>
      <w:marLeft w:val="0"/>
      <w:marRight w:val="0"/>
      <w:marTop w:val="0"/>
      <w:marBottom w:val="0"/>
      <w:divBdr>
        <w:top w:val="none" w:sz="0" w:space="0" w:color="auto"/>
        <w:left w:val="none" w:sz="0" w:space="0" w:color="auto"/>
        <w:bottom w:val="none" w:sz="0" w:space="0" w:color="auto"/>
        <w:right w:val="none" w:sz="0" w:space="0" w:color="auto"/>
      </w:divBdr>
    </w:div>
    <w:div w:id="1981376958">
      <w:bodyDiv w:val="1"/>
      <w:marLeft w:val="0"/>
      <w:marRight w:val="0"/>
      <w:marTop w:val="0"/>
      <w:marBottom w:val="0"/>
      <w:divBdr>
        <w:top w:val="none" w:sz="0" w:space="0" w:color="auto"/>
        <w:left w:val="none" w:sz="0" w:space="0" w:color="auto"/>
        <w:bottom w:val="none" w:sz="0" w:space="0" w:color="auto"/>
        <w:right w:val="none" w:sz="0" w:space="0" w:color="auto"/>
      </w:divBdr>
    </w:div>
    <w:div w:id="1984384167">
      <w:bodyDiv w:val="1"/>
      <w:marLeft w:val="0"/>
      <w:marRight w:val="0"/>
      <w:marTop w:val="0"/>
      <w:marBottom w:val="0"/>
      <w:divBdr>
        <w:top w:val="none" w:sz="0" w:space="0" w:color="auto"/>
        <w:left w:val="none" w:sz="0" w:space="0" w:color="auto"/>
        <w:bottom w:val="none" w:sz="0" w:space="0" w:color="auto"/>
        <w:right w:val="none" w:sz="0" w:space="0" w:color="auto"/>
      </w:divBdr>
    </w:div>
    <w:div w:id="1988776615">
      <w:bodyDiv w:val="1"/>
      <w:marLeft w:val="0"/>
      <w:marRight w:val="0"/>
      <w:marTop w:val="0"/>
      <w:marBottom w:val="0"/>
      <w:divBdr>
        <w:top w:val="none" w:sz="0" w:space="0" w:color="auto"/>
        <w:left w:val="none" w:sz="0" w:space="0" w:color="auto"/>
        <w:bottom w:val="none" w:sz="0" w:space="0" w:color="auto"/>
        <w:right w:val="none" w:sz="0" w:space="0" w:color="auto"/>
      </w:divBdr>
    </w:div>
    <w:div w:id="2000032952">
      <w:bodyDiv w:val="1"/>
      <w:marLeft w:val="0"/>
      <w:marRight w:val="0"/>
      <w:marTop w:val="0"/>
      <w:marBottom w:val="0"/>
      <w:divBdr>
        <w:top w:val="none" w:sz="0" w:space="0" w:color="auto"/>
        <w:left w:val="none" w:sz="0" w:space="0" w:color="auto"/>
        <w:bottom w:val="none" w:sz="0" w:space="0" w:color="auto"/>
        <w:right w:val="none" w:sz="0" w:space="0" w:color="auto"/>
      </w:divBdr>
    </w:div>
    <w:div w:id="2015067774">
      <w:bodyDiv w:val="1"/>
      <w:marLeft w:val="0"/>
      <w:marRight w:val="0"/>
      <w:marTop w:val="0"/>
      <w:marBottom w:val="0"/>
      <w:divBdr>
        <w:top w:val="none" w:sz="0" w:space="0" w:color="auto"/>
        <w:left w:val="none" w:sz="0" w:space="0" w:color="auto"/>
        <w:bottom w:val="none" w:sz="0" w:space="0" w:color="auto"/>
        <w:right w:val="none" w:sz="0" w:space="0" w:color="auto"/>
      </w:divBdr>
    </w:div>
    <w:div w:id="2037804128">
      <w:bodyDiv w:val="1"/>
      <w:marLeft w:val="0"/>
      <w:marRight w:val="0"/>
      <w:marTop w:val="0"/>
      <w:marBottom w:val="0"/>
      <w:divBdr>
        <w:top w:val="none" w:sz="0" w:space="0" w:color="auto"/>
        <w:left w:val="none" w:sz="0" w:space="0" w:color="auto"/>
        <w:bottom w:val="none" w:sz="0" w:space="0" w:color="auto"/>
        <w:right w:val="none" w:sz="0" w:space="0" w:color="auto"/>
      </w:divBdr>
    </w:div>
    <w:div w:id="2058889221">
      <w:bodyDiv w:val="1"/>
      <w:marLeft w:val="0"/>
      <w:marRight w:val="0"/>
      <w:marTop w:val="0"/>
      <w:marBottom w:val="0"/>
      <w:divBdr>
        <w:top w:val="none" w:sz="0" w:space="0" w:color="auto"/>
        <w:left w:val="none" w:sz="0" w:space="0" w:color="auto"/>
        <w:bottom w:val="none" w:sz="0" w:space="0" w:color="auto"/>
        <w:right w:val="none" w:sz="0" w:space="0" w:color="auto"/>
      </w:divBdr>
    </w:div>
    <w:div w:id="2062360358">
      <w:bodyDiv w:val="1"/>
      <w:marLeft w:val="0"/>
      <w:marRight w:val="0"/>
      <w:marTop w:val="0"/>
      <w:marBottom w:val="0"/>
      <w:divBdr>
        <w:top w:val="none" w:sz="0" w:space="0" w:color="auto"/>
        <w:left w:val="none" w:sz="0" w:space="0" w:color="auto"/>
        <w:bottom w:val="none" w:sz="0" w:space="0" w:color="auto"/>
        <w:right w:val="none" w:sz="0" w:space="0" w:color="auto"/>
      </w:divBdr>
    </w:div>
    <w:div w:id="2108848801">
      <w:bodyDiv w:val="1"/>
      <w:marLeft w:val="0"/>
      <w:marRight w:val="0"/>
      <w:marTop w:val="0"/>
      <w:marBottom w:val="0"/>
      <w:divBdr>
        <w:top w:val="none" w:sz="0" w:space="0" w:color="auto"/>
        <w:left w:val="none" w:sz="0" w:space="0" w:color="auto"/>
        <w:bottom w:val="none" w:sz="0" w:space="0" w:color="auto"/>
        <w:right w:val="none" w:sz="0" w:space="0" w:color="auto"/>
      </w:divBdr>
    </w:div>
    <w:div w:id="2122990944">
      <w:bodyDiv w:val="1"/>
      <w:marLeft w:val="0"/>
      <w:marRight w:val="0"/>
      <w:marTop w:val="0"/>
      <w:marBottom w:val="0"/>
      <w:divBdr>
        <w:top w:val="none" w:sz="0" w:space="0" w:color="auto"/>
        <w:left w:val="none" w:sz="0" w:space="0" w:color="auto"/>
        <w:bottom w:val="none" w:sz="0" w:space="0" w:color="auto"/>
        <w:right w:val="none" w:sz="0" w:space="0" w:color="auto"/>
      </w:divBdr>
    </w:div>
    <w:div w:id="2123767858">
      <w:bodyDiv w:val="1"/>
      <w:marLeft w:val="0"/>
      <w:marRight w:val="0"/>
      <w:marTop w:val="0"/>
      <w:marBottom w:val="0"/>
      <w:divBdr>
        <w:top w:val="none" w:sz="0" w:space="0" w:color="auto"/>
        <w:left w:val="none" w:sz="0" w:space="0" w:color="auto"/>
        <w:bottom w:val="none" w:sz="0" w:space="0" w:color="auto"/>
        <w:right w:val="none" w:sz="0" w:space="0" w:color="auto"/>
      </w:divBdr>
    </w:div>
    <w:div w:id="213231148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17C0-D803-4B79-A77D-56F4DEEA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27</Pages>
  <Words>10058</Words>
  <Characters>56329</Characters>
  <Application>Microsoft Office Word</Application>
  <DocSecurity>0</DocSecurity>
  <Lines>469</Lines>
  <Paragraphs>132</Paragraphs>
  <ScaleCrop>false</ScaleCrop>
  <HeadingPairs>
    <vt:vector size="2" baseType="variant">
      <vt:variant>
        <vt:lpstr>Název</vt:lpstr>
      </vt:variant>
      <vt:variant>
        <vt:i4>1</vt:i4>
      </vt:variant>
    </vt:vector>
  </HeadingPairs>
  <TitlesOfParts>
    <vt:vector size="1" baseType="lpstr">
      <vt:lpstr>výroční zpráva 2000/01</vt:lpstr>
    </vt:vector>
  </TitlesOfParts>
  <Company>Gymnázium a SOŠ Jaroměř</Company>
  <LinksUpToDate>false</LinksUpToDate>
  <CharactersWithSpaces>66255</CharactersWithSpaces>
  <SharedDoc>false</SharedDoc>
  <HLinks>
    <vt:vector size="420" baseType="variant">
      <vt:variant>
        <vt:i4>1376309</vt:i4>
      </vt:variant>
      <vt:variant>
        <vt:i4>412</vt:i4>
      </vt:variant>
      <vt:variant>
        <vt:i4>0</vt:i4>
      </vt:variant>
      <vt:variant>
        <vt:i4>5</vt:i4>
      </vt:variant>
      <vt:variant>
        <vt:lpwstr/>
      </vt:variant>
      <vt:variant>
        <vt:lpwstr>_Toc400103100</vt:lpwstr>
      </vt:variant>
      <vt:variant>
        <vt:i4>1835060</vt:i4>
      </vt:variant>
      <vt:variant>
        <vt:i4>406</vt:i4>
      </vt:variant>
      <vt:variant>
        <vt:i4>0</vt:i4>
      </vt:variant>
      <vt:variant>
        <vt:i4>5</vt:i4>
      </vt:variant>
      <vt:variant>
        <vt:lpwstr/>
      </vt:variant>
      <vt:variant>
        <vt:lpwstr>_Toc400103099</vt:lpwstr>
      </vt:variant>
      <vt:variant>
        <vt:i4>1835060</vt:i4>
      </vt:variant>
      <vt:variant>
        <vt:i4>400</vt:i4>
      </vt:variant>
      <vt:variant>
        <vt:i4>0</vt:i4>
      </vt:variant>
      <vt:variant>
        <vt:i4>5</vt:i4>
      </vt:variant>
      <vt:variant>
        <vt:lpwstr/>
      </vt:variant>
      <vt:variant>
        <vt:lpwstr>_Toc400103098</vt:lpwstr>
      </vt:variant>
      <vt:variant>
        <vt:i4>1835060</vt:i4>
      </vt:variant>
      <vt:variant>
        <vt:i4>394</vt:i4>
      </vt:variant>
      <vt:variant>
        <vt:i4>0</vt:i4>
      </vt:variant>
      <vt:variant>
        <vt:i4>5</vt:i4>
      </vt:variant>
      <vt:variant>
        <vt:lpwstr/>
      </vt:variant>
      <vt:variant>
        <vt:lpwstr>_Toc400103097</vt:lpwstr>
      </vt:variant>
      <vt:variant>
        <vt:i4>1835060</vt:i4>
      </vt:variant>
      <vt:variant>
        <vt:i4>388</vt:i4>
      </vt:variant>
      <vt:variant>
        <vt:i4>0</vt:i4>
      </vt:variant>
      <vt:variant>
        <vt:i4>5</vt:i4>
      </vt:variant>
      <vt:variant>
        <vt:lpwstr/>
      </vt:variant>
      <vt:variant>
        <vt:lpwstr>_Toc400103096</vt:lpwstr>
      </vt:variant>
      <vt:variant>
        <vt:i4>1835060</vt:i4>
      </vt:variant>
      <vt:variant>
        <vt:i4>382</vt:i4>
      </vt:variant>
      <vt:variant>
        <vt:i4>0</vt:i4>
      </vt:variant>
      <vt:variant>
        <vt:i4>5</vt:i4>
      </vt:variant>
      <vt:variant>
        <vt:lpwstr/>
      </vt:variant>
      <vt:variant>
        <vt:lpwstr>_Toc400103095</vt:lpwstr>
      </vt:variant>
      <vt:variant>
        <vt:i4>1835060</vt:i4>
      </vt:variant>
      <vt:variant>
        <vt:i4>376</vt:i4>
      </vt:variant>
      <vt:variant>
        <vt:i4>0</vt:i4>
      </vt:variant>
      <vt:variant>
        <vt:i4>5</vt:i4>
      </vt:variant>
      <vt:variant>
        <vt:lpwstr/>
      </vt:variant>
      <vt:variant>
        <vt:lpwstr>_Toc400103094</vt:lpwstr>
      </vt:variant>
      <vt:variant>
        <vt:i4>1835060</vt:i4>
      </vt:variant>
      <vt:variant>
        <vt:i4>370</vt:i4>
      </vt:variant>
      <vt:variant>
        <vt:i4>0</vt:i4>
      </vt:variant>
      <vt:variant>
        <vt:i4>5</vt:i4>
      </vt:variant>
      <vt:variant>
        <vt:lpwstr/>
      </vt:variant>
      <vt:variant>
        <vt:lpwstr>_Toc400103093</vt:lpwstr>
      </vt:variant>
      <vt:variant>
        <vt:i4>1835060</vt:i4>
      </vt:variant>
      <vt:variant>
        <vt:i4>364</vt:i4>
      </vt:variant>
      <vt:variant>
        <vt:i4>0</vt:i4>
      </vt:variant>
      <vt:variant>
        <vt:i4>5</vt:i4>
      </vt:variant>
      <vt:variant>
        <vt:lpwstr/>
      </vt:variant>
      <vt:variant>
        <vt:lpwstr>_Toc400103092</vt:lpwstr>
      </vt:variant>
      <vt:variant>
        <vt:i4>1835060</vt:i4>
      </vt:variant>
      <vt:variant>
        <vt:i4>358</vt:i4>
      </vt:variant>
      <vt:variant>
        <vt:i4>0</vt:i4>
      </vt:variant>
      <vt:variant>
        <vt:i4>5</vt:i4>
      </vt:variant>
      <vt:variant>
        <vt:lpwstr/>
      </vt:variant>
      <vt:variant>
        <vt:lpwstr>_Toc400103091</vt:lpwstr>
      </vt:variant>
      <vt:variant>
        <vt:i4>1835060</vt:i4>
      </vt:variant>
      <vt:variant>
        <vt:i4>352</vt:i4>
      </vt:variant>
      <vt:variant>
        <vt:i4>0</vt:i4>
      </vt:variant>
      <vt:variant>
        <vt:i4>5</vt:i4>
      </vt:variant>
      <vt:variant>
        <vt:lpwstr/>
      </vt:variant>
      <vt:variant>
        <vt:lpwstr>_Toc400103090</vt:lpwstr>
      </vt:variant>
      <vt:variant>
        <vt:i4>1900596</vt:i4>
      </vt:variant>
      <vt:variant>
        <vt:i4>346</vt:i4>
      </vt:variant>
      <vt:variant>
        <vt:i4>0</vt:i4>
      </vt:variant>
      <vt:variant>
        <vt:i4>5</vt:i4>
      </vt:variant>
      <vt:variant>
        <vt:lpwstr/>
      </vt:variant>
      <vt:variant>
        <vt:lpwstr>_Toc400103089</vt:lpwstr>
      </vt:variant>
      <vt:variant>
        <vt:i4>1900596</vt:i4>
      </vt:variant>
      <vt:variant>
        <vt:i4>340</vt:i4>
      </vt:variant>
      <vt:variant>
        <vt:i4>0</vt:i4>
      </vt:variant>
      <vt:variant>
        <vt:i4>5</vt:i4>
      </vt:variant>
      <vt:variant>
        <vt:lpwstr/>
      </vt:variant>
      <vt:variant>
        <vt:lpwstr>_Toc400103088</vt:lpwstr>
      </vt:variant>
      <vt:variant>
        <vt:i4>1900596</vt:i4>
      </vt:variant>
      <vt:variant>
        <vt:i4>334</vt:i4>
      </vt:variant>
      <vt:variant>
        <vt:i4>0</vt:i4>
      </vt:variant>
      <vt:variant>
        <vt:i4>5</vt:i4>
      </vt:variant>
      <vt:variant>
        <vt:lpwstr/>
      </vt:variant>
      <vt:variant>
        <vt:lpwstr>_Toc400103087</vt:lpwstr>
      </vt:variant>
      <vt:variant>
        <vt:i4>1900596</vt:i4>
      </vt:variant>
      <vt:variant>
        <vt:i4>328</vt:i4>
      </vt:variant>
      <vt:variant>
        <vt:i4>0</vt:i4>
      </vt:variant>
      <vt:variant>
        <vt:i4>5</vt:i4>
      </vt:variant>
      <vt:variant>
        <vt:lpwstr/>
      </vt:variant>
      <vt:variant>
        <vt:lpwstr>_Toc400103086</vt:lpwstr>
      </vt:variant>
      <vt:variant>
        <vt:i4>1900596</vt:i4>
      </vt:variant>
      <vt:variant>
        <vt:i4>322</vt:i4>
      </vt:variant>
      <vt:variant>
        <vt:i4>0</vt:i4>
      </vt:variant>
      <vt:variant>
        <vt:i4>5</vt:i4>
      </vt:variant>
      <vt:variant>
        <vt:lpwstr/>
      </vt:variant>
      <vt:variant>
        <vt:lpwstr>_Toc400103085</vt:lpwstr>
      </vt:variant>
      <vt:variant>
        <vt:i4>1900596</vt:i4>
      </vt:variant>
      <vt:variant>
        <vt:i4>316</vt:i4>
      </vt:variant>
      <vt:variant>
        <vt:i4>0</vt:i4>
      </vt:variant>
      <vt:variant>
        <vt:i4>5</vt:i4>
      </vt:variant>
      <vt:variant>
        <vt:lpwstr/>
      </vt:variant>
      <vt:variant>
        <vt:lpwstr>_Toc400103084</vt:lpwstr>
      </vt:variant>
      <vt:variant>
        <vt:i4>1900596</vt:i4>
      </vt:variant>
      <vt:variant>
        <vt:i4>310</vt:i4>
      </vt:variant>
      <vt:variant>
        <vt:i4>0</vt:i4>
      </vt:variant>
      <vt:variant>
        <vt:i4>5</vt:i4>
      </vt:variant>
      <vt:variant>
        <vt:lpwstr/>
      </vt:variant>
      <vt:variant>
        <vt:lpwstr>_Toc400103083</vt:lpwstr>
      </vt:variant>
      <vt:variant>
        <vt:i4>1900596</vt:i4>
      </vt:variant>
      <vt:variant>
        <vt:i4>304</vt:i4>
      </vt:variant>
      <vt:variant>
        <vt:i4>0</vt:i4>
      </vt:variant>
      <vt:variant>
        <vt:i4>5</vt:i4>
      </vt:variant>
      <vt:variant>
        <vt:lpwstr/>
      </vt:variant>
      <vt:variant>
        <vt:lpwstr>_Toc400103082</vt:lpwstr>
      </vt:variant>
      <vt:variant>
        <vt:i4>1900596</vt:i4>
      </vt:variant>
      <vt:variant>
        <vt:i4>298</vt:i4>
      </vt:variant>
      <vt:variant>
        <vt:i4>0</vt:i4>
      </vt:variant>
      <vt:variant>
        <vt:i4>5</vt:i4>
      </vt:variant>
      <vt:variant>
        <vt:lpwstr/>
      </vt:variant>
      <vt:variant>
        <vt:lpwstr>_Toc400103081</vt:lpwstr>
      </vt:variant>
      <vt:variant>
        <vt:i4>1900596</vt:i4>
      </vt:variant>
      <vt:variant>
        <vt:i4>292</vt:i4>
      </vt:variant>
      <vt:variant>
        <vt:i4>0</vt:i4>
      </vt:variant>
      <vt:variant>
        <vt:i4>5</vt:i4>
      </vt:variant>
      <vt:variant>
        <vt:lpwstr/>
      </vt:variant>
      <vt:variant>
        <vt:lpwstr>_Toc400103080</vt:lpwstr>
      </vt:variant>
      <vt:variant>
        <vt:i4>1179700</vt:i4>
      </vt:variant>
      <vt:variant>
        <vt:i4>286</vt:i4>
      </vt:variant>
      <vt:variant>
        <vt:i4>0</vt:i4>
      </vt:variant>
      <vt:variant>
        <vt:i4>5</vt:i4>
      </vt:variant>
      <vt:variant>
        <vt:lpwstr/>
      </vt:variant>
      <vt:variant>
        <vt:lpwstr>_Toc400103079</vt:lpwstr>
      </vt:variant>
      <vt:variant>
        <vt:i4>1179700</vt:i4>
      </vt:variant>
      <vt:variant>
        <vt:i4>280</vt:i4>
      </vt:variant>
      <vt:variant>
        <vt:i4>0</vt:i4>
      </vt:variant>
      <vt:variant>
        <vt:i4>5</vt:i4>
      </vt:variant>
      <vt:variant>
        <vt:lpwstr/>
      </vt:variant>
      <vt:variant>
        <vt:lpwstr>_Toc400103078</vt:lpwstr>
      </vt:variant>
      <vt:variant>
        <vt:i4>1179700</vt:i4>
      </vt:variant>
      <vt:variant>
        <vt:i4>274</vt:i4>
      </vt:variant>
      <vt:variant>
        <vt:i4>0</vt:i4>
      </vt:variant>
      <vt:variant>
        <vt:i4>5</vt:i4>
      </vt:variant>
      <vt:variant>
        <vt:lpwstr/>
      </vt:variant>
      <vt:variant>
        <vt:lpwstr>_Toc400103077</vt:lpwstr>
      </vt:variant>
      <vt:variant>
        <vt:i4>1179700</vt:i4>
      </vt:variant>
      <vt:variant>
        <vt:i4>268</vt:i4>
      </vt:variant>
      <vt:variant>
        <vt:i4>0</vt:i4>
      </vt:variant>
      <vt:variant>
        <vt:i4>5</vt:i4>
      </vt:variant>
      <vt:variant>
        <vt:lpwstr/>
      </vt:variant>
      <vt:variant>
        <vt:lpwstr>_Toc400103076</vt:lpwstr>
      </vt:variant>
      <vt:variant>
        <vt:i4>1179700</vt:i4>
      </vt:variant>
      <vt:variant>
        <vt:i4>262</vt:i4>
      </vt:variant>
      <vt:variant>
        <vt:i4>0</vt:i4>
      </vt:variant>
      <vt:variant>
        <vt:i4>5</vt:i4>
      </vt:variant>
      <vt:variant>
        <vt:lpwstr/>
      </vt:variant>
      <vt:variant>
        <vt:lpwstr>_Toc400103075</vt:lpwstr>
      </vt:variant>
      <vt:variant>
        <vt:i4>1179700</vt:i4>
      </vt:variant>
      <vt:variant>
        <vt:i4>256</vt:i4>
      </vt:variant>
      <vt:variant>
        <vt:i4>0</vt:i4>
      </vt:variant>
      <vt:variant>
        <vt:i4>5</vt:i4>
      </vt:variant>
      <vt:variant>
        <vt:lpwstr/>
      </vt:variant>
      <vt:variant>
        <vt:lpwstr>_Toc400103074</vt:lpwstr>
      </vt:variant>
      <vt:variant>
        <vt:i4>1179700</vt:i4>
      </vt:variant>
      <vt:variant>
        <vt:i4>250</vt:i4>
      </vt:variant>
      <vt:variant>
        <vt:i4>0</vt:i4>
      </vt:variant>
      <vt:variant>
        <vt:i4>5</vt:i4>
      </vt:variant>
      <vt:variant>
        <vt:lpwstr/>
      </vt:variant>
      <vt:variant>
        <vt:lpwstr>_Toc400103073</vt:lpwstr>
      </vt:variant>
      <vt:variant>
        <vt:i4>1179700</vt:i4>
      </vt:variant>
      <vt:variant>
        <vt:i4>244</vt:i4>
      </vt:variant>
      <vt:variant>
        <vt:i4>0</vt:i4>
      </vt:variant>
      <vt:variant>
        <vt:i4>5</vt:i4>
      </vt:variant>
      <vt:variant>
        <vt:lpwstr/>
      </vt:variant>
      <vt:variant>
        <vt:lpwstr>_Toc400103072</vt:lpwstr>
      </vt:variant>
      <vt:variant>
        <vt:i4>1179700</vt:i4>
      </vt:variant>
      <vt:variant>
        <vt:i4>238</vt:i4>
      </vt:variant>
      <vt:variant>
        <vt:i4>0</vt:i4>
      </vt:variant>
      <vt:variant>
        <vt:i4>5</vt:i4>
      </vt:variant>
      <vt:variant>
        <vt:lpwstr/>
      </vt:variant>
      <vt:variant>
        <vt:lpwstr>_Toc400103071</vt:lpwstr>
      </vt:variant>
      <vt:variant>
        <vt:i4>1179700</vt:i4>
      </vt:variant>
      <vt:variant>
        <vt:i4>232</vt:i4>
      </vt:variant>
      <vt:variant>
        <vt:i4>0</vt:i4>
      </vt:variant>
      <vt:variant>
        <vt:i4>5</vt:i4>
      </vt:variant>
      <vt:variant>
        <vt:lpwstr/>
      </vt:variant>
      <vt:variant>
        <vt:lpwstr>_Toc400103070</vt:lpwstr>
      </vt:variant>
      <vt:variant>
        <vt:i4>1245236</vt:i4>
      </vt:variant>
      <vt:variant>
        <vt:i4>226</vt:i4>
      </vt:variant>
      <vt:variant>
        <vt:i4>0</vt:i4>
      </vt:variant>
      <vt:variant>
        <vt:i4>5</vt:i4>
      </vt:variant>
      <vt:variant>
        <vt:lpwstr/>
      </vt:variant>
      <vt:variant>
        <vt:lpwstr>_Toc400103069</vt:lpwstr>
      </vt:variant>
      <vt:variant>
        <vt:i4>1245236</vt:i4>
      </vt:variant>
      <vt:variant>
        <vt:i4>220</vt:i4>
      </vt:variant>
      <vt:variant>
        <vt:i4>0</vt:i4>
      </vt:variant>
      <vt:variant>
        <vt:i4>5</vt:i4>
      </vt:variant>
      <vt:variant>
        <vt:lpwstr/>
      </vt:variant>
      <vt:variant>
        <vt:lpwstr>_Toc400103068</vt:lpwstr>
      </vt:variant>
      <vt:variant>
        <vt:i4>1245236</vt:i4>
      </vt:variant>
      <vt:variant>
        <vt:i4>214</vt:i4>
      </vt:variant>
      <vt:variant>
        <vt:i4>0</vt:i4>
      </vt:variant>
      <vt:variant>
        <vt:i4>5</vt:i4>
      </vt:variant>
      <vt:variant>
        <vt:lpwstr/>
      </vt:variant>
      <vt:variant>
        <vt:lpwstr>_Toc400103067</vt:lpwstr>
      </vt:variant>
      <vt:variant>
        <vt:i4>1245236</vt:i4>
      </vt:variant>
      <vt:variant>
        <vt:i4>208</vt:i4>
      </vt:variant>
      <vt:variant>
        <vt:i4>0</vt:i4>
      </vt:variant>
      <vt:variant>
        <vt:i4>5</vt:i4>
      </vt:variant>
      <vt:variant>
        <vt:lpwstr/>
      </vt:variant>
      <vt:variant>
        <vt:lpwstr>_Toc400103066</vt:lpwstr>
      </vt:variant>
      <vt:variant>
        <vt:i4>1245236</vt:i4>
      </vt:variant>
      <vt:variant>
        <vt:i4>202</vt:i4>
      </vt:variant>
      <vt:variant>
        <vt:i4>0</vt:i4>
      </vt:variant>
      <vt:variant>
        <vt:i4>5</vt:i4>
      </vt:variant>
      <vt:variant>
        <vt:lpwstr/>
      </vt:variant>
      <vt:variant>
        <vt:lpwstr>_Toc400103065</vt:lpwstr>
      </vt:variant>
      <vt:variant>
        <vt:i4>1245236</vt:i4>
      </vt:variant>
      <vt:variant>
        <vt:i4>196</vt:i4>
      </vt:variant>
      <vt:variant>
        <vt:i4>0</vt:i4>
      </vt:variant>
      <vt:variant>
        <vt:i4>5</vt:i4>
      </vt:variant>
      <vt:variant>
        <vt:lpwstr/>
      </vt:variant>
      <vt:variant>
        <vt:lpwstr>_Toc400103064</vt:lpwstr>
      </vt:variant>
      <vt:variant>
        <vt:i4>1245236</vt:i4>
      </vt:variant>
      <vt:variant>
        <vt:i4>190</vt:i4>
      </vt:variant>
      <vt:variant>
        <vt:i4>0</vt:i4>
      </vt:variant>
      <vt:variant>
        <vt:i4>5</vt:i4>
      </vt:variant>
      <vt:variant>
        <vt:lpwstr/>
      </vt:variant>
      <vt:variant>
        <vt:lpwstr>_Toc400103063</vt:lpwstr>
      </vt:variant>
      <vt:variant>
        <vt:i4>1245236</vt:i4>
      </vt:variant>
      <vt:variant>
        <vt:i4>184</vt:i4>
      </vt:variant>
      <vt:variant>
        <vt:i4>0</vt:i4>
      </vt:variant>
      <vt:variant>
        <vt:i4>5</vt:i4>
      </vt:variant>
      <vt:variant>
        <vt:lpwstr/>
      </vt:variant>
      <vt:variant>
        <vt:lpwstr>_Toc400103062</vt:lpwstr>
      </vt:variant>
      <vt:variant>
        <vt:i4>1245236</vt:i4>
      </vt:variant>
      <vt:variant>
        <vt:i4>178</vt:i4>
      </vt:variant>
      <vt:variant>
        <vt:i4>0</vt:i4>
      </vt:variant>
      <vt:variant>
        <vt:i4>5</vt:i4>
      </vt:variant>
      <vt:variant>
        <vt:lpwstr/>
      </vt:variant>
      <vt:variant>
        <vt:lpwstr>_Toc400103061</vt:lpwstr>
      </vt:variant>
      <vt:variant>
        <vt:i4>1245236</vt:i4>
      </vt:variant>
      <vt:variant>
        <vt:i4>172</vt:i4>
      </vt:variant>
      <vt:variant>
        <vt:i4>0</vt:i4>
      </vt:variant>
      <vt:variant>
        <vt:i4>5</vt:i4>
      </vt:variant>
      <vt:variant>
        <vt:lpwstr/>
      </vt:variant>
      <vt:variant>
        <vt:lpwstr>_Toc400103060</vt:lpwstr>
      </vt:variant>
      <vt:variant>
        <vt:i4>1048628</vt:i4>
      </vt:variant>
      <vt:variant>
        <vt:i4>166</vt:i4>
      </vt:variant>
      <vt:variant>
        <vt:i4>0</vt:i4>
      </vt:variant>
      <vt:variant>
        <vt:i4>5</vt:i4>
      </vt:variant>
      <vt:variant>
        <vt:lpwstr/>
      </vt:variant>
      <vt:variant>
        <vt:lpwstr>_Toc400103059</vt:lpwstr>
      </vt:variant>
      <vt:variant>
        <vt:i4>1048628</vt:i4>
      </vt:variant>
      <vt:variant>
        <vt:i4>160</vt:i4>
      </vt:variant>
      <vt:variant>
        <vt:i4>0</vt:i4>
      </vt:variant>
      <vt:variant>
        <vt:i4>5</vt:i4>
      </vt:variant>
      <vt:variant>
        <vt:lpwstr/>
      </vt:variant>
      <vt:variant>
        <vt:lpwstr>_Toc400103058</vt:lpwstr>
      </vt:variant>
      <vt:variant>
        <vt:i4>1048628</vt:i4>
      </vt:variant>
      <vt:variant>
        <vt:i4>154</vt:i4>
      </vt:variant>
      <vt:variant>
        <vt:i4>0</vt:i4>
      </vt:variant>
      <vt:variant>
        <vt:i4>5</vt:i4>
      </vt:variant>
      <vt:variant>
        <vt:lpwstr/>
      </vt:variant>
      <vt:variant>
        <vt:lpwstr>_Toc400103057</vt:lpwstr>
      </vt:variant>
      <vt:variant>
        <vt:i4>1048628</vt:i4>
      </vt:variant>
      <vt:variant>
        <vt:i4>148</vt:i4>
      </vt:variant>
      <vt:variant>
        <vt:i4>0</vt:i4>
      </vt:variant>
      <vt:variant>
        <vt:i4>5</vt:i4>
      </vt:variant>
      <vt:variant>
        <vt:lpwstr/>
      </vt:variant>
      <vt:variant>
        <vt:lpwstr>_Toc400103056</vt:lpwstr>
      </vt:variant>
      <vt:variant>
        <vt:i4>1048628</vt:i4>
      </vt:variant>
      <vt:variant>
        <vt:i4>142</vt:i4>
      </vt:variant>
      <vt:variant>
        <vt:i4>0</vt:i4>
      </vt:variant>
      <vt:variant>
        <vt:i4>5</vt:i4>
      </vt:variant>
      <vt:variant>
        <vt:lpwstr/>
      </vt:variant>
      <vt:variant>
        <vt:lpwstr>_Toc400103055</vt:lpwstr>
      </vt:variant>
      <vt:variant>
        <vt:i4>1048628</vt:i4>
      </vt:variant>
      <vt:variant>
        <vt:i4>136</vt:i4>
      </vt:variant>
      <vt:variant>
        <vt:i4>0</vt:i4>
      </vt:variant>
      <vt:variant>
        <vt:i4>5</vt:i4>
      </vt:variant>
      <vt:variant>
        <vt:lpwstr/>
      </vt:variant>
      <vt:variant>
        <vt:lpwstr>_Toc400103054</vt:lpwstr>
      </vt:variant>
      <vt:variant>
        <vt:i4>1048628</vt:i4>
      </vt:variant>
      <vt:variant>
        <vt:i4>130</vt:i4>
      </vt:variant>
      <vt:variant>
        <vt:i4>0</vt:i4>
      </vt:variant>
      <vt:variant>
        <vt:i4>5</vt:i4>
      </vt:variant>
      <vt:variant>
        <vt:lpwstr/>
      </vt:variant>
      <vt:variant>
        <vt:lpwstr>_Toc400103053</vt:lpwstr>
      </vt:variant>
      <vt:variant>
        <vt:i4>1048628</vt:i4>
      </vt:variant>
      <vt:variant>
        <vt:i4>124</vt:i4>
      </vt:variant>
      <vt:variant>
        <vt:i4>0</vt:i4>
      </vt:variant>
      <vt:variant>
        <vt:i4>5</vt:i4>
      </vt:variant>
      <vt:variant>
        <vt:lpwstr/>
      </vt:variant>
      <vt:variant>
        <vt:lpwstr>_Toc400103052</vt:lpwstr>
      </vt:variant>
      <vt:variant>
        <vt:i4>1048628</vt:i4>
      </vt:variant>
      <vt:variant>
        <vt:i4>118</vt:i4>
      </vt:variant>
      <vt:variant>
        <vt:i4>0</vt:i4>
      </vt:variant>
      <vt:variant>
        <vt:i4>5</vt:i4>
      </vt:variant>
      <vt:variant>
        <vt:lpwstr/>
      </vt:variant>
      <vt:variant>
        <vt:lpwstr>_Toc400103051</vt:lpwstr>
      </vt:variant>
      <vt:variant>
        <vt:i4>1048628</vt:i4>
      </vt:variant>
      <vt:variant>
        <vt:i4>112</vt:i4>
      </vt:variant>
      <vt:variant>
        <vt:i4>0</vt:i4>
      </vt:variant>
      <vt:variant>
        <vt:i4>5</vt:i4>
      </vt:variant>
      <vt:variant>
        <vt:lpwstr/>
      </vt:variant>
      <vt:variant>
        <vt:lpwstr>_Toc400103050</vt:lpwstr>
      </vt:variant>
      <vt:variant>
        <vt:i4>1114164</vt:i4>
      </vt:variant>
      <vt:variant>
        <vt:i4>106</vt:i4>
      </vt:variant>
      <vt:variant>
        <vt:i4>0</vt:i4>
      </vt:variant>
      <vt:variant>
        <vt:i4>5</vt:i4>
      </vt:variant>
      <vt:variant>
        <vt:lpwstr/>
      </vt:variant>
      <vt:variant>
        <vt:lpwstr>_Toc400103049</vt:lpwstr>
      </vt:variant>
      <vt:variant>
        <vt:i4>1114164</vt:i4>
      </vt:variant>
      <vt:variant>
        <vt:i4>100</vt:i4>
      </vt:variant>
      <vt:variant>
        <vt:i4>0</vt:i4>
      </vt:variant>
      <vt:variant>
        <vt:i4>5</vt:i4>
      </vt:variant>
      <vt:variant>
        <vt:lpwstr/>
      </vt:variant>
      <vt:variant>
        <vt:lpwstr>_Toc400103048</vt:lpwstr>
      </vt:variant>
      <vt:variant>
        <vt:i4>1114164</vt:i4>
      </vt:variant>
      <vt:variant>
        <vt:i4>94</vt:i4>
      </vt:variant>
      <vt:variant>
        <vt:i4>0</vt:i4>
      </vt:variant>
      <vt:variant>
        <vt:i4>5</vt:i4>
      </vt:variant>
      <vt:variant>
        <vt:lpwstr/>
      </vt:variant>
      <vt:variant>
        <vt:lpwstr>_Toc400103047</vt:lpwstr>
      </vt:variant>
      <vt:variant>
        <vt:i4>1114164</vt:i4>
      </vt:variant>
      <vt:variant>
        <vt:i4>88</vt:i4>
      </vt:variant>
      <vt:variant>
        <vt:i4>0</vt:i4>
      </vt:variant>
      <vt:variant>
        <vt:i4>5</vt:i4>
      </vt:variant>
      <vt:variant>
        <vt:lpwstr/>
      </vt:variant>
      <vt:variant>
        <vt:lpwstr>_Toc400103046</vt:lpwstr>
      </vt:variant>
      <vt:variant>
        <vt:i4>1114164</vt:i4>
      </vt:variant>
      <vt:variant>
        <vt:i4>82</vt:i4>
      </vt:variant>
      <vt:variant>
        <vt:i4>0</vt:i4>
      </vt:variant>
      <vt:variant>
        <vt:i4>5</vt:i4>
      </vt:variant>
      <vt:variant>
        <vt:lpwstr/>
      </vt:variant>
      <vt:variant>
        <vt:lpwstr>_Toc400103045</vt:lpwstr>
      </vt:variant>
      <vt:variant>
        <vt:i4>1114164</vt:i4>
      </vt:variant>
      <vt:variant>
        <vt:i4>76</vt:i4>
      </vt:variant>
      <vt:variant>
        <vt:i4>0</vt:i4>
      </vt:variant>
      <vt:variant>
        <vt:i4>5</vt:i4>
      </vt:variant>
      <vt:variant>
        <vt:lpwstr/>
      </vt:variant>
      <vt:variant>
        <vt:lpwstr>_Toc400103044</vt:lpwstr>
      </vt:variant>
      <vt:variant>
        <vt:i4>1114164</vt:i4>
      </vt:variant>
      <vt:variant>
        <vt:i4>70</vt:i4>
      </vt:variant>
      <vt:variant>
        <vt:i4>0</vt:i4>
      </vt:variant>
      <vt:variant>
        <vt:i4>5</vt:i4>
      </vt:variant>
      <vt:variant>
        <vt:lpwstr/>
      </vt:variant>
      <vt:variant>
        <vt:lpwstr>_Toc400103043</vt:lpwstr>
      </vt:variant>
      <vt:variant>
        <vt:i4>1114164</vt:i4>
      </vt:variant>
      <vt:variant>
        <vt:i4>64</vt:i4>
      </vt:variant>
      <vt:variant>
        <vt:i4>0</vt:i4>
      </vt:variant>
      <vt:variant>
        <vt:i4>5</vt:i4>
      </vt:variant>
      <vt:variant>
        <vt:lpwstr/>
      </vt:variant>
      <vt:variant>
        <vt:lpwstr>_Toc400103042</vt:lpwstr>
      </vt:variant>
      <vt:variant>
        <vt:i4>1114164</vt:i4>
      </vt:variant>
      <vt:variant>
        <vt:i4>58</vt:i4>
      </vt:variant>
      <vt:variant>
        <vt:i4>0</vt:i4>
      </vt:variant>
      <vt:variant>
        <vt:i4>5</vt:i4>
      </vt:variant>
      <vt:variant>
        <vt:lpwstr/>
      </vt:variant>
      <vt:variant>
        <vt:lpwstr>_Toc400103041</vt:lpwstr>
      </vt:variant>
      <vt:variant>
        <vt:i4>1114164</vt:i4>
      </vt:variant>
      <vt:variant>
        <vt:i4>52</vt:i4>
      </vt:variant>
      <vt:variant>
        <vt:i4>0</vt:i4>
      </vt:variant>
      <vt:variant>
        <vt:i4>5</vt:i4>
      </vt:variant>
      <vt:variant>
        <vt:lpwstr/>
      </vt:variant>
      <vt:variant>
        <vt:lpwstr>_Toc400103040</vt:lpwstr>
      </vt:variant>
      <vt:variant>
        <vt:i4>1441844</vt:i4>
      </vt:variant>
      <vt:variant>
        <vt:i4>46</vt:i4>
      </vt:variant>
      <vt:variant>
        <vt:i4>0</vt:i4>
      </vt:variant>
      <vt:variant>
        <vt:i4>5</vt:i4>
      </vt:variant>
      <vt:variant>
        <vt:lpwstr/>
      </vt:variant>
      <vt:variant>
        <vt:lpwstr>_Toc400103039</vt:lpwstr>
      </vt:variant>
      <vt:variant>
        <vt:i4>1441844</vt:i4>
      </vt:variant>
      <vt:variant>
        <vt:i4>40</vt:i4>
      </vt:variant>
      <vt:variant>
        <vt:i4>0</vt:i4>
      </vt:variant>
      <vt:variant>
        <vt:i4>5</vt:i4>
      </vt:variant>
      <vt:variant>
        <vt:lpwstr/>
      </vt:variant>
      <vt:variant>
        <vt:lpwstr>_Toc400103038</vt:lpwstr>
      </vt:variant>
      <vt:variant>
        <vt:i4>1441844</vt:i4>
      </vt:variant>
      <vt:variant>
        <vt:i4>34</vt:i4>
      </vt:variant>
      <vt:variant>
        <vt:i4>0</vt:i4>
      </vt:variant>
      <vt:variant>
        <vt:i4>5</vt:i4>
      </vt:variant>
      <vt:variant>
        <vt:lpwstr/>
      </vt:variant>
      <vt:variant>
        <vt:lpwstr>_Toc400103037</vt:lpwstr>
      </vt:variant>
      <vt:variant>
        <vt:i4>1441844</vt:i4>
      </vt:variant>
      <vt:variant>
        <vt:i4>28</vt:i4>
      </vt:variant>
      <vt:variant>
        <vt:i4>0</vt:i4>
      </vt:variant>
      <vt:variant>
        <vt:i4>5</vt:i4>
      </vt:variant>
      <vt:variant>
        <vt:lpwstr/>
      </vt:variant>
      <vt:variant>
        <vt:lpwstr>_Toc400103036</vt:lpwstr>
      </vt:variant>
      <vt:variant>
        <vt:i4>1441844</vt:i4>
      </vt:variant>
      <vt:variant>
        <vt:i4>22</vt:i4>
      </vt:variant>
      <vt:variant>
        <vt:i4>0</vt:i4>
      </vt:variant>
      <vt:variant>
        <vt:i4>5</vt:i4>
      </vt:variant>
      <vt:variant>
        <vt:lpwstr/>
      </vt:variant>
      <vt:variant>
        <vt:lpwstr>_Toc400103035</vt:lpwstr>
      </vt:variant>
      <vt:variant>
        <vt:i4>1441844</vt:i4>
      </vt:variant>
      <vt:variant>
        <vt:i4>16</vt:i4>
      </vt:variant>
      <vt:variant>
        <vt:i4>0</vt:i4>
      </vt:variant>
      <vt:variant>
        <vt:i4>5</vt:i4>
      </vt:variant>
      <vt:variant>
        <vt:lpwstr/>
      </vt:variant>
      <vt:variant>
        <vt:lpwstr>_Toc400103034</vt:lpwstr>
      </vt:variant>
      <vt:variant>
        <vt:i4>1441844</vt:i4>
      </vt:variant>
      <vt:variant>
        <vt:i4>10</vt:i4>
      </vt:variant>
      <vt:variant>
        <vt:i4>0</vt:i4>
      </vt:variant>
      <vt:variant>
        <vt:i4>5</vt:i4>
      </vt:variant>
      <vt:variant>
        <vt:lpwstr/>
      </vt:variant>
      <vt:variant>
        <vt:lpwstr>_Toc400103033</vt:lpwstr>
      </vt:variant>
      <vt:variant>
        <vt:i4>1441844</vt:i4>
      </vt:variant>
      <vt:variant>
        <vt:i4>4</vt:i4>
      </vt:variant>
      <vt:variant>
        <vt:i4>0</vt:i4>
      </vt:variant>
      <vt:variant>
        <vt:i4>5</vt:i4>
      </vt:variant>
      <vt:variant>
        <vt:lpwstr/>
      </vt:variant>
      <vt:variant>
        <vt:lpwstr>_Toc400103032</vt:lpwstr>
      </vt:variant>
      <vt:variant>
        <vt:i4>7733326</vt:i4>
      </vt:variant>
      <vt:variant>
        <vt:i4>-1</vt:i4>
      </vt:variant>
      <vt:variant>
        <vt:i4>1213</vt:i4>
      </vt:variant>
      <vt:variant>
        <vt:i4>4</vt:i4>
      </vt:variant>
      <vt:variant>
        <vt:lpwstr>http://www.goajaro.cz/index.php?s=file_download&amp;id=107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2000/01</dc:title>
  <dc:subject>výr. zpráva 99 - neupraveno</dc:subject>
  <dc:creator>RNDr. Karel Glos</dc:creator>
  <cp:lastModifiedBy>Hübner Karel</cp:lastModifiedBy>
  <cp:revision>39</cp:revision>
  <cp:lastPrinted>2020-10-08T10:45:00Z</cp:lastPrinted>
  <dcterms:created xsi:type="dcterms:W3CDTF">2021-09-10T09:46:00Z</dcterms:created>
  <dcterms:modified xsi:type="dcterms:W3CDTF">2021-10-07T09:37:00Z</dcterms:modified>
</cp:coreProperties>
</file>